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DE3" w:rsidRPr="00850F28" w:rsidRDefault="00C639B7" w:rsidP="00850F28">
      <w:pPr>
        <w:pStyle w:val="1"/>
        <w:spacing w:line="240" w:lineRule="auto"/>
        <w:jc w:val="both"/>
        <w:rPr>
          <w:rFonts w:ascii="Times New Roman" w:hAnsi="Times New Roman" w:cs="Times New Roman"/>
          <w:sz w:val="24"/>
          <w:szCs w:val="24"/>
        </w:rPr>
      </w:pPr>
      <w:bookmarkStart w:id="0" w:name="_GoBack"/>
      <w:r w:rsidRPr="00850F28">
        <w:rPr>
          <w:rFonts w:ascii="Times New Roman" w:hAnsi="Times New Roman" w:cs="Times New Roman"/>
          <w:sz w:val="24"/>
          <w:szCs w:val="24"/>
        </w:rPr>
        <w:t>Анкеры для пустотелого кирпича: назначение, виды, специфика монтажа</w:t>
      </w:r>
    </w:p>
    <w:p w:rsidR="00C639B7" w:rsidRPr="00850F28" w:rsidRDefault="00C639B7" w:rsidP="00850F28">
      <w:pPr>
        <w:spacing w:line="240" w:lineRule="auto"/>
        <w:jc w:val="both"/>
        <w:rPr>
          <w:rFonts w:ascii="Times New Roman" w:hAnsi="Times New Roman" w:cs="Times New Roman"/>
          <w:sz w:val="24"/>
          <w:szCs w:val="24"/>
        </w:rPr>
      </w:pPr>
      <w:r w:rsidRPr="00850F28">
        <w:rPr>
          <w:rFonts w:ascii="Times New Roman" w:hAnsi="Times New Roman" w:cs="Times New Roman"/>
          <w:sz w:val="24"/>
          <w:szCs w:val="24"/>
        </w:rPr>
        <w:t xml:space="preserve">При выполнении ремонтных или монтажных работ необходимо грамотно подходить к выбору крепежных изделий. В случае с кирпичной кладкой наиболее надежным вариантом является анкер. Они способны выдерживать значительную нагрузку и при этом не провоцируют преждевременный износ несущей конструкции. В данной статье рассмотрим, для чего может потребоваться </w:t>
      </w:r>
      <w:proofErr w:type="spellStart"/>
      <w:r w:rsidRPr="00850F28">
        <w:rPr>
          <w:rFonts w:ascii="Times New Roman" w:hAnsi="Times New Roman" w:cs="Times New Roman"/>
          <w:b/>
          <w:sz w:val="24"/>
          <w:szCs w:val="24"/>
        </w:rPr>
        <w:t>анкеровка</w:t>
      </w:r>
      <w:proofErr w:type="spellEnd"/>
      <w:r w:rsidRPr="00850F28">
        <w:rPr>
          <w:rFonts w:ascii="Times New Roman" w:hAnsi="Times New Roman" w:cs="Times New Roman"/>
          <w:b/>
          <w:sz w:val="24"/>
          <w:szCs w:val="24"/>
        </w:rPr>
        <w:t xml:space="preserve"> кирпичной кладки</w:t>
      </w:r>
      <w:r w:rsidRPr="00850F28">
        <w:rPr>
          <w:rFonts w:ascii="Times New Roman" w:hAnsi="Times New Roman" w:cs="Times New Roman"/>
          <w:sz w:val="24"/>
          <w:szCs w:val="24"/>
        </w:rPr>
        <w:t xml:space="preserve"> и какие материалы для этого обычно используются.</w:t>
      </w:r>
    </w:p>
    <w:p w:rsidR="00C639B7" w:rsidRPr="00850F28" w:rsidRDefault="0065769C" w:rsidP="00850F28">
      <w:pPr>
        <w:pStyle w:val="2"/>
        <w:spacing w:line="240" w:lineRule="auto"/>
        <w:jc w:val="both"/>
        <w:rPr>
          <w:rFonts w:ascii="Times New Roman" w:hAnsi="Times New Roman" w:cs="Times New Roman"/>
          <w:sz w:val="24"/>
          <w:szCs w:val="24"/>
        </w:rPr>
      </w:pPr>
      <w:r w:rsidRPr="00850F28">
        <w:rPr>
          <w:rFonts w:ascii="Times New Roman" w:hAnsi="Times New Roman" w:cs="Times New Roman"/>
          <w:sz w:val="24"/>
          <w:szCs w:val="24"/>
        </w:rPr>
        <w:t>Виды анкеров для кирпича</w:t>
      </w:r>
    </w:p>
    <w:p w:rsidR="0065769C" w:rsidRPr="00850F28" w:rsidRDefault="0065769C" w:rsidP="00850F28">
      <w:pPr>
        <w:spacing w:line="240" w:lineRule="auto"/>
        <w:jc w:val="both"/>
        <w:rPr>
          <w:rFonts w:ascii="Times New Roman" w:hAnsi="Times New Roman" w:cs="Times New Roman"/>
          <w:sz w:val="24"/>
          <w:szCs w:val="24"/>
        </w:rPr>
      </w:pPr>
      <w:proofErr w:type="spellStart"/>
      <w:r w:rsidRPr="00850F28">
        <w:rPr>
          <w:rFonts w:ascii="Times New Roman" w:hAnsi="Times New Roman" w:cs="Times New Roman"/>
          <w:sz w:val="24"/>
          <w:szCs w:val="24"/>
        </w:rPr>
        <w:t>Анкеровка</w:t>
      </w:r>
      <w:proofErr w:type="spellEnd"/>
      <w:r w:rsidRPr="00850F28">
        <w:rPr>
          <w:rFonts w:ascii="Times New Roman" w:hAnsi="Times New Roman" w:cs="Times New Roman"/>
          <w:sz w:val="24"/>
          <w:szCs w:val="24"/>
        </w:rPr>
        <w:t xml:space="preserve"> – основной способ усиления несущих конструкций. Грамотная </w:t>
      </w:r>
      <w:r w:rsidRPr="00850F28">
        <w:rPr>
          <w:rFonts w:ascii="Times New Roman" w:hAnsi="Times New Roman" w:cs="Times New Roman"/>
          <w:b/>
          <w:sz w:val="24"/>
          <w:szCs w:val="24"/>
        </w:rPr>
        <w:t>установка</w:t>
      </w:r>
      <w:r w:rsidRPr="00850F28">
        <w:rPr>
          <w:rFonts w:ascii="Times New Roman" w:hAnsi="Times New Roman" w:cs="Times New Roman"/>
          <w:sz w:val="24"/>
          <w:szCs w:val="24"/>
        </w:rPr>
        <w:t xml:space="preserve"> крепежа позволяет обеспечить надежную фиксацию кирпичных блоков, равномерно распределить вес и нагрузку между ними, предотвратить смещение блоков в случае усадки.</w:t>
      </w:r>
    </w:p>
    <w:p w:rsidR="0065769C" w:rsidRPr="00850F28" w:rsidRDefault="0065769C" w:rsidP="00850F28">
      <w:pPr>
        <w:spacing w:line="240" w:lineRule="auto"/>
        <w:jc w:val="both"/>
        <w:rPr>
          <w:rFonts w:ascii="Times New Roman" w:hAnsi="Times New Roman" w:cs="Times New Roman"/>
          <w:sz w:val="24"/>
          <w:szCs w:val="24"/>
        </w:rPr>
      </w:pPr>
      <w:r w:rsidRPr="00850F28">
        <w:rPr>
          <w:rFonts w:ascii="Times New Roman" w:hAnsi="Times New Roman" w:cs="Times New Roman"/>
          <w:sz w:val="24"/>
          <w:szCs w:val="24"/>
        </w:rPr>
        <w:t xml:space="preserve">Помимо строительных работ, </w:t>
      </w:r>
      <w:r w:rsidRPr="00850F28">
        <w:rPr>
          <w:rFonts w:ascii="Times New Roman" w:hAnsi="Times New Roman" w:cs="Times New Roman"/>
          <w:b/>
          <w:sz w:val="24"/>
          <w:szCs w:val="24"/>
        </w:rPr>
        <w:t>анкерный болт</w:t>
      </w:r>
      <w:r w:rsidRPr="00850F28">
        <w:rPr>
          <w:rFonts w:ascii="Times New Roman" w:hAnsi="Times New Roman" w:cs="Times New Roman"/>
          <w:sz w:val="24"/>
          <w:szCs w:val="24"/>
        </w:rPr>
        <w:t xml:space="preserve"> и аналогичные виды крепежных элементов с распорной частью могут применяться для крепления на кирпичной кладке различных навесных конструкций, например навесных фасадах, теплоизоляции или материалов для декоративной отделки.</w:t>
      </w:r>
    </w:p>
    <w:p w:rsidR="0065769C" w:rsidRPr="00850F28" w:rsidRDefault="0065769C" w:rsidP="00850F28">
      <w:pPr>
        <w:spacing w:line="240" w:lineRule="auto"/>
        <w:jc w:val="both"/>
        <w:rPr>
          <w:rFonts w:ascii="Times New Roman" w:hAnsi="Times New Roman" w:cs="Times New Roman"/>
          <w:sz w:val="24"/>
          <w:szCs w:val="24"/>
        </w:rPr>
      </w:pPr>
      <w:r w:rsidRPr="00850F28">
        <w:rPr>
          <w:rFonts w:ascii="Times New Roman" w:hAnsi="Times New Roman" w:cs="Times New Roman"/>
          <w:noProof/>
          <w:sz w:val="24"/>
          <w:szCs w:val="24"/>
          <w:lang w:eastAsia="ru-RU"/>
        </w:rPr>
        <w:drawing>
          <wp:inline distT="0" distB="0" distL="0" distR="0">
            <wp:extent cx="5940425" cy="4183380"/>
            <wp:effectExtent l="0" t="0" r="317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монтаж-утеплителя-на-тарельчатый-анкер.jpg"/>
                    <pic:cNvPicPr/>
                  </pic:nvPicPr>
                  <pic:blipFill>
                    <a:blip r:embed="rId5">
                      <a:extLst>
                        <a:ext uri="{28A0092B-C50C-407E-A947-70E740481C1C}">
                          <a14:useLocalDpi xmlns:a14="http://schemas.microsoft.com/office/drawing/2010/main" val="0"/>
                        </a:ext>
                      </a:extLst>
                    </a:blip>
                    <a:stretch>
                      <a:fillRect/>
                    </a:stretch>
                  </pic:blipFill>
                  <pic:spPr>
                    <a:xfrm>
                      <a:off x="0" y="0"/>
                      <a:ext cx="5940425" cy="4183380"/>
                    </a:xfrm>
                    <a:prstGeom prst="rect">
                      <a:avLst/>
                    </a:prstGeom>
                  </pic:spPr>
                </pic:pic>
              </a:graphicData>
            </a:graphic>
          </wp:inline>
        </w:drawing>
      </w:r>
    </w:p>
    <w:p w:rsidR="0065769C" w:rsidRPr="00850F28" w:rsidRDefault="0065769C" w:rsidP="00850F28">
      <w:pPr>
        <w:spacing w:line="240" w:lineRule="auto"/>
        <w:jc w:val="both"/>
        <w:rPr>
          <w:rFonts w:ascii="Times New Roman" w:hAnsi="Times New Roman" w:cs="Times New Roman"/>
          <w:sz w:val="24"/>
          <w:szCs w:val="24"/>
        </w:rPr>
      </w:pPr>
      <w:r w:rsidRPr="00850F28">
        <w:rPr>
          <w:rFonts w:ascii="Times New Roman" w:hAnsi="Times New Roman" w:cs="Times New Roman"/>
          <w:sz w:val="24"/>
          <w:szCs w:val="24"/>
        </w:rPr>
        <w:t xml:space="preserve">Важно правильно подбирать крепеж в зависимости от типа выполняемых работ и специфики </w:t>
      </w:r>
      <w:r w:rsidR="001A26A7" w:rsidRPr="00850F28">
        <w:rPr>
          <w:rFonts w:ascii="Times New Roman" w:hAnsi="Times New Roman" w:cs="Times New Roman"/>
          <w:sz w:val="24"/>
          <w:szCs w:val="24"/>
        </w:rPr>
        <w:t>применяемых материалов</w:t>
      </w:r>
      <w:r w:rsidRPr="00850F28">
        <w:rPr>
          <w:rFonts w:ascii="Times New Roman" w:hAnsi="Times New Roman" w:cs="Times New Roman"/>
          <w:sz w:val="24"/>
          <w:szCs w:val="24"/>
        </w:rPr>
        <w:t>.</w:t>
      </w:r>
      <w:r w:rsidR="001A26A7" w:rsidRPr="00850F28">
        <w:rPr>
          <w:rFonts w:ascii="Times New Roman" w:hAnsi="Times New Roman" w:cs="Times New Roman"/>
          <w:sz w:val="24"/>
          <w:szCs w:val="24"/>
        </w:rPr>
        <w:t xml:space="preserve"> Чтобы </w:t>
      </w:r>
      <w:r w:rsidR="001A26A7" w:rsidRPr="00850F28">
        <w:rPr>
          <w:rFonts w:ascii="Times New Roman" w:hAnsi="Times New Roman" w:cs="Times New Roman"/>
          <w:b/>
          <w:sz w:val="24"/>
          <w:szCs w:val="24"/>
        </w:rPr>
        <w:t>анкерный кирпич</w:t>
      </w:r>
      <w:r w:rsidR="001A26A7" w:rsidRPr="00850F28">
        <w:rPr>
          <w:rFonts w:ascii="Times New Roman" w:hAnsi="Times New Roman" w:cs="Times New Roman"/>
          <w:sz w:val="24"/>
          <w:szCs w:val="24"/>
        </w:rPr>
        <w:t xml:space="preserve"> не получил повреждения при осуществлении монтажных работ важно учитывать и условия эксплуатации. В качестве крепления </w:t>
      </w:r>
      <w:r w:rsidR="001A26A7" w:rsidRPr="00850F28">
        <w:rPr>
          <w:rFonts w:ascii="Times New Roman" w:hAnsi="Times New Roman" w:cs="Times New Roman"/>
          <w:b/>
          <w:sz w:val="24"/>
          <w:szCs w:val="24"/>
        </w:rPr>
        <w:t xml:space="preserve">в кирпичной стене </w:t>
      </w:r>
      <w:r w:rsidR="001A26A7" w:rsidRPr="00850F28">
        <w:rPr>
          <w:rFonts w:ascii="Times New Roman" w:hAnsi="Times New Roman" w:cs="Times New Roman"/>
          <w:sz w:val="24"/>
          <w:szCs w:val="24"/>
        </w:rPr>
        <w:t>могут применяться как механические, так и химические анкеры. Основные виды крепежных изделий рассмотрим далее.</w:t>
      </w:r>
    </w:p>
    <w:p w:rsidR="001A26A7" w:rsidRPr="00850F28" w:rsidRDefault="001A26A7" w:rsidP="00850F28">
      <w:pPr>
        <w:pStyle w:val="3"/>
        <w:spacing w:line="240" w:lineRule="auto"/>
        <w:jc w:val="both"/>
        <w:rPr>
          <w:rFonts w:ascii="Times New Roman" w:hAnsi="Times New Roman" w:cs="Times New Roman"/>
        </w:rPr>
      </w:pPr>
      <w:r w:rsidRPr="00850F28">
        <w:rPr>
          <w:rFonts w:ascii="Times New Roman" w:hAnsi="Times New Roman" w:cs="Times New Roman"/>
        </w:rPr>
        <w:t>Механические анкеры</w:t>
      </w:r>
    </w:p>
    <w:p w:rsidR="001A26A7" w:rsidRPr="00850F28" w:rsidRDefault="001A26A7" w:rsidP="00850F28">
      <w:pPr>
        <w:spacing w:line="240" w:lineRule="auto"/>
        <w:jc w:val="both"/>
        <w:rPr>
          <w:rFonts w:ascii="Times New Roman" w:hAnsi="Times New Roman" w:cs="Times New Roman"/>
          <w:sz w:val="24"/>
          <w:szCs w:val="24"/>
        </w:rPr>
      </w:pPr>
      <w:r w:rsidRPr="00850F28">
        <w:rPr>
          <w:rFonts w:ascii="Times New Roman" w:hAnsi="Times New Roman" w:cs="Times New Roman"/>
          <w:sz w:val="24"/>
          <w:szCs w:val="24"/>
        </w:rPr>
        <w:t xml:space="preserve">Это стандартный вариант крепления для удержания различных конструкций на бетонных и кирпичных оснований. Механический </w:t>
      </w:r>
      <w:r w:rsidRPr="00850F28">
        <w:rPr>
          <w:rFonts w:ascii="Times New Roman" w:hAnsi="Times New Roman" w:cs="Times New Roman"/>
          <w:b/>
          <w:sz w:val="24"/>
          <w:szCs w:val="24"/>
        </w:rPr>
        <w:t>анкер для пустотелого кирпича</w:t>
      </w:r>
      <w:r w:rsidRPr="00850F28">
        <w:rPr>
          <w:rFonts w:ascii="Times New Roman" w:hAnsi="Times New Roman" w:cs="Times New Roman"/>
          <w:sz w:val="24"/>
          <w:szCs w:val="24"/>
        </w:rPr>
        <w:t xml:space="preserve"> состо</w:t>
      </w:r>
      <w:r w:rsidR="0073355D" w:rsidRPr="00850F28">
        <w:rPr>
          <w:rFonts w:ascii="Times New Roman" w:hAnsi="Times New Roman" w:cs="Times New Roman"/>
          <w:sz w:val="24"/>
          <w:szCs w:val="24"/>
        </w:rPr>
        <w:t xml:space="preserve">ит из двух основных элементов – резьбового и гаечного. В зависимости от специфики конструкции и способа фиксации в </w:t>
      </w:r>
      <w:r w:rsidR="0073355D" w:rsidRPr="00850F28">
        <w:rPr>
          <w:rFonts w:ascii="Times New Roman" w:hAnsi="Times New Roman" w:cs="Times New Roman"/>
          <w:b/>
          <w:sz w:val="24"/>
          <w:szCs w:val="24"/>
        </w:rPr>
        <w:t>кирпиче</w:t>
      </w:r>
      <w:r w:rsidR="0073355D" w:rsidRPr="00850F28">
        <w:rPr>
          <w:rFonts w:ascii="Times New Roman" w:hAnsi="Times New Roman" w:cs="Times New Roman"/>
          <w:sz w:val="24"/>
          <w:szCs w:val="24"/>
        </w:rPr>
        <w:t xml:space="preserve"> выделяют несколько основных видов таких креплений.</w:t>
      </w:r>
    </w:p>
    <w:p w:rsidR="001A26A7" w:rsidRPr="00850F28" w:rsidRDefault="001A26A7" w:rsidP="00850F28">
      <w:pPr>
        <w:pStyle w:val="a3"/>
        <w:numPr>
          <w:ilvl w:val="0"/>
          <w:numId w:val="1"/>
        </w:numPr>
        <w:spacing w:line="240" w:lineRule="auto"/>
        <w:jc w:val="both"/>
        <w:rPr>
          <w:rFonts w:ascii="Times New Roman" w:hAnsi="Times New Roman" w:cs="Times New Roman"/>
          <w:sz w:val="24"/>
          <w:szCs w:val="24"/>
        </w:rPr>
      </w:pPr>
      <w:r w:rsidRPr="00850F28">
        <w:rPr>
          <w:rFonts w:ascii="Times New Roman" w:hAnsi="Times New Roman" w:cs="Times New Roman"/>
          <w:sz w:val="24"/>
          <w:szCs w:val="24"/>
        </w:rPr>
        <w:lastRenderedPageBreak/>
        <w:t>Забивные</w:t>
      </w:r>
      <w:r w:rsidR="009326E4" w:rsidRPr="00850F28">
        <w:rPr>
          <w:rFonts w:ascii="Times New Roman" w:hAnsi="Times New Roman" w:cs="Times New Roman"/>
          <w:sz w:val="24"/>
          <w:szCs w:val="24"/>
        </w:rPr>
        <w:t>. Самый простой и в то</w:t>
      </w:r>
      <w:r w:rsidR="0073355D" w:rsidRPr="00850F28">
        <w:rPr>
          <w:rFonts w:ascii="Times New Roman" w:hAnsi="Times New Roman" w:cs="Times New Roman"/>
          <w:sz w:val="24"/>
          <w:szCs w:val="24"/>
        </w:rPr>
        <w:t>же время надежный вид крепежных изделий. Чаще всего их используют при работе с полнотелым кирпичом, однако при правильном подборе длины и диаметра изделия допускается фиксация в пустотелых блоках. Такой анкер вставляют в заранее подготовленное отверстие в стене, после чего приводится в действие распорный элемент, расширение которого приводится к тому, что изделие надежно крепится в отверстии. После выполнения этого действия внутрь вставляется резьбовой элемент.</w:t>
      </w:r>
    </w:p>
    <w:p w:rsidR="0073355D" w:rsidRPr="00850F28" w:rsidRDefault="0073355D" w:rsidP="00850F28">
      <w:pPr>
        <w:spacing w:line="240" w:lineRule="auto"/>
        <w:jc w:val="both"/>
        <w:rPr>
          <w:rFonts w:ascii="Times New Roman" w:hAnsi="Times New Roman" w:cs="Times New Roman"/>
          <w:sz w:val="24"/>
          <w:szCs w:val="24"/>
        </w:rPr>
      </w:pPr>
      <w:r w:rsidRPr="00850F28">
        <w:rPr>
          <w:rFonts w:ascii="Times New Roman" w:hAnsi="Times New Roman" w:cs="Times New Roman"/>
          <w:noProof/>
          <w:sz w:val="24"/>
          <w:szCs w:val="24"/>
          <w:lang w:eastAsia="ru-RU"/>
        </w:rPr>
        <w:drawing>
          <wp:inline distT="0" distB="0" distL="0" distR="0">
            <wp:extent cx="5940425" cy="5940425"/>
            <wp:effectExtent l="0" t="0" r="317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забивной-анкер.jpg"/>
                    <pic:cNvPicPr/>
                  </pic:nvPicPr>
                  <pic:blipFill>
                    <a:blip r:embed="rId6">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p>
    <w:p w:rsidR="001A26A7" w:rsidRPr="00850F28" w:rsidRDefault="001A26A7" w:rsidP="00850F28">
      <w:pPr>
        <w:pStyle w:val="a3"/>
        <w:numPr>
          <w:ilvl w:val="0"/>
          <w:numId w:val="1"/>
        </w:numPr>
        <w:spacing w:line="240" w:lineRule="auto"/>
        <w:jc w:val="both"/>
        <w:rPr>
          <w:rFonts w:ascii="Times New Roman" w:hAnsi="Times New Roman" w:cs="Times New Roman"/>
          <w:sz w:val="24"/>
          <w:szCs w:val="24"/>
        </w:rPr>
      </w:pPr>
      <w:r w:rsidRPr="00850F28">
        <w:rPr>
          <w:rFonts w:ascii="Times New Roman" w:hAnsi="Times New Roman" w:cs="Times New Roman"/>
          <w:sz w:val="24"/>
          <w:szCs w:val="24"/>
        </w:rPr>
        <w:t>Клиновые</w:t>
      </w:r>
      <w:r w:rsidR="0073355D" w:rsidRPr="00850F28">
        <w:rPr>
          <w:rFonts w:ascii="Times New Roman" w:hAnsi="Times New Roman" w:cs="Times New Roman"/>
          <w:sz w:val="24"/>
          <w:szCs w:val="24"/>
        </w:rPr>
        <w:t xml:space="preserve">. </w:t>
      </w:r>
      <w:r w:rsidR="0022554B" w:rsidRPr="00850F28">
        <w:rPr>
          <w:rFonts w:ascii="Times New Roman" w:hAnsi="Times New Roman" w:cs="Times New Roman"/>
          <w:sz w:val="24"/>
          <w:szCs w:val="24"/>
        </w:rPr>
        <w:t xml:space="preserve">Принцип действия очень похож на забивной анкер. Однако монтаж выполняется несколько по-другому, так как в клиновых креплениях предусмотрен элемент, который расклинивается непосредственно в процессе монтажа изделия. Этот элемент расширяется внутри отверстия, обеспечивая фиксацию гильзы. Обычно </w:t>
      </w:r>
      <w:r w:rsidR="0022554B" w:rsidRPr="00850F28">
        <w:rPr>
          <w:rFonts w:ascii="Times New Roman" w:hAnsi="Times New Roman" w:cs="Times New Roman"/>
          <w:b/>
          <w:sz w:val="24"/>
          <w:szCs w:val="24"/>
        </w:rPr>
        <w:t>анкерный кирпич</w:t>
      </w:r>
      <w:r w:rsidR="0022554B" w:rsidRPr="00850F28">
        <w:rPr>
          <w:rFonts w:ascii="Times New Roman" w:hAnsi="Times New Roman" w:cs="Times New Roman"/>
          <w:sz w:val="24"/>
          <w:szCs w:val="24"/>
        </w:rPr>
        <w:t xml:space="preserve"> с клиновым крепежом задействуется при монтаже навесных фасадных конструкций, а также при создании конструкций наружного остекления. Из преимуществ стоит отметить более простой процесс монтажа а также совместимость с большинством видов кирпичных блоков, в том числе с пустотелыми.</w:t>
      </w:r>
    </w:p>
    <w:p w:rsidR="0022554B" w:rsidRPr="00850F28" w:rsidRDefault="0022554B" w:rsidP="00850F28">
      <w:pPr>
        <w:spacing w:line="240" w:lineRule="auto"/>
        <w:jc w:val="both"/>
        <w:rPr>
          <w:rFonts w:ascii="Times New Roman" w:hAnsi="Times New Roman" w:cs="Times New Roman"/>
          <w:sz w:val="24"/>
          <w:szCs w:val="24"/>
        </w:rPr>
      </w:pPr>
      <w:r w:rsidRPr="00850F28">
        <w:rPr>
          <w:rFonts w:ascii="Times New Roman" w:hAnsi="Times New Roman" w:cs="Times New Roman"/>
          <w:noProof/>
          <w:sz w:val="24"/>
          <w:szCs w:val="24"/>
          <w:lang w:eastAsia="ru-RU"/>
        </w:rPr>
        <w:lastRenderedPageBreak/>
        <w:drawing>
          <wp:inline distT="0" distB="0" distL="0" distR="0">
            <wp:extent cx="5940425" cy="5940425"/>
            <wp:effectExtent l="0" t="0" r="317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клиновый-анкер.jpg"/>
                    <pic:cNvPicPr/>
                  </pic:nvPicPr>
                  <pic:blipFill>
                    <a:blip r:embed="rId7">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p>
    <w:p w:rsidR="001A26A7" w:rsidRPr="00850F28" w:rsidRDefault="001A26A7" w:rsidP="00850F28">
      <w:pPr>
        <w:pStyle w:val="a3"/>
        <w:numPr>
          <w:ilvl w:val="0"/>
          <w:numId w:val="1"/>
        </w:numPr>
        <w:spacing w:line="240" w:lineRule="auto"/>
        <w:jc w:val="both"/>
        <w:rPr>
          <w:rFonts w:ascii="Times New Roman" w:hAnsi="Times New Roman" w:cs="Times New Roman"/>
          <w:sz w:val="24"/>
          <w:szCs w:val="24"/>
        </w:rPr>
      </w:pPr>
      <w:r w:rsidRPr="00850F28">
        <w:rPr>
          <w:rFonts w:ascii="Times New Roman" w:hAnsi="Times New Roman" w:cs="Times New Roman"/>
          <w:sz w:val="24"/>
          <w:szCs w:val="24"/>
          <w:lang w:val="en-US"/>
        </w:rPr>
        <w:t>MSA</w:t>
      </w:r>
      <w:r w:rsidRPr="00850F28">
        <w:rPr>
          <w:rFonts w:ascii="Times New Roman" w:hAnsi="Times New Roman" w:cs="Times New Roman"/>
          <w:sz w:val="24"/>
          <w:szCs w:val="24"/>
        </w:rPr>
        <w:t>-анкеры</w:t>
      </w:r>
      <w:r w:rsidR="0022554B" w:rsidRPr="00850F28">
        <w:rPr>
          <w:rFonts w:ascii="Times New Roman" w:hAnsi="Times New Roman" w:cs="Times New Roman"/>
          <w:sz w:val="24"/>
          <w:szCs w:val="24"/>
        </w:rPr>
        <w:t>. По своей конструкции такой крепежных элемент очень похож на забивной. Различие заключается в том, что внутри анкера предусмотрена латунная гильза, которая разделяется на отдельные расширяющиеся лепестки. Они обеспечивают надежную фиксацию изделия без риска повреждений. Анкеры данного типа считаются универсальными, так как подходят для кирпичной кладки любого типа. Однако стоит отметить, что в случае с пустотелым кирпичом их не применяют для монтажа тяжелых конструкций, способных создать избыточную нагрузку.</w:t>
      </w:r>
    </w:p>
    <w:p w:rsidR="0022554B" w:rsidRPr="00850F28" w:rsidRDefault="0022554B" w:rsidP="00850F28">
      <w:pPr>
        <w:spacing w:line="240" w:lineRule="auto"/>
        <w:jc w:val="both"/>
        <w:rPr>
          <w:rFonts w:ascii="Times New Roman" w:hAnsi="Times New Roman" w:cs="Times New Roman"/>
          <w:sz w:val="24"/>
          <w:szCs w:val="24"/>
        </w:rPr>
      </w:pPr>
      <w:r w:rsidRPr="00850F28">
        <w:rPr>
          <w:rFonts w:ascii="Times New Roman" w:hAnsi="Times New Roman" w:cs="Times New Roman"/>
          <w:noProof/>
          <w:sz w:val="24"/>
          <w:szCs w:val="24"/>
          <w:lang w:eastAsia="ru-RU"/>
        </w:rPr>
        <w:lastRenderedPageBreak/>
        <w:drawing>
          <wp:inline distT="0" distB="0" distL="0" distR="0">
            <wp:extent cx="5940425" cy="5940425"/>
            <wp:effectExtent l="0" t="0" r="317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4-MSA-анкер.jpg"/>
                    <pic:cNvPicPr/>
                  </pic:nvPicPr>
                  <pic:blipFill>
                    <a:blip r:embed="rId8">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p>
    <w:p w:rsidR="001A26A7" w:rsidRPr="00850F28" w:rsidRDefault="001A26A7" w:rsidP="00850F28">
      <w:pPr>
        <w:pStyle w:val="a3"/>
        <w:numPr>
          <w:ilvl w:val="0"/>
          <w:numId w:val="1"/>
        </w:numPr>
        <w:spacing w:line="240" w:lineRule="auto"/>
        <w:jc w:val="both"/>
        <w:rPr>
          <w:rFonts w:ascii="Times New Roman" w:hAnsi="Times New Roman" w:cs="Times New Roman"/>
          <w:sz w:val="24"/>
          <w:szCs w:val="24"/>
        </w:rPr>
      </w:pPr>
      <w:proofErr w:type="spellStart"/>
      <w:r w:rsidRPr="00850F28">
        <w:rPr>
          <w:rFonts w:ascii="Times New Roman" w:hAnsi="Times New Roman" w:cs="Times New Roman"/>
          <w:sz w:val="24"/>
          <w:szCs w:val="24"/>
        </w:rPr>
        <w:t>Двухраспорные</w:t>
      </w:r>
      <w:proofErr w:type="spellEnd"/>
      <w:r w:rsidR="00F27441" w:rsidRPr="00850F28">
        <w:rPr>
          <w:rFonts w:ascii="Times New Roman" w:hAnsi="Times New Roman" w:cs="Times New Roman"/>
          <w:sz w:val="24"/>
          <w:szCs w:val="24"/>
        </w:rPr>
        <w:t>. Данный тип креплений осн</w:t>
      </w:r>
      <w:r w:rsidR="004B11AC" w:rsidRPr="00850F28">
        <w:rPr>
          <w:rFonts w:ascii="Times New Roman" w:hAnsi="Times New Roman" w:cs="Times New Roman"/>
          <w:sz w:val="24"/>
          <w:szCs w:val="24"/>
        </w:rPr>
        <w:t xml:space="preserve">ащен распорной втулкой, которая разжимается в двух местах. Такой анкер идеально подходит для пустотелого кирпича, так как обеспечивает надежную фиксацию за счет двойного распорного элемента. Даже если один из элементов попадает в пустую часть кирпичного блока, вторая непременно попадает в заполненную. Данный тип анкеров подходит для крепления любых навесных конструкций, так как позволяет хорошо </w:t>
      </w:r>
      <w:r w:rsidR="004B11AC" w:rsidRPr="00850F28">
        <w:rPr>
          <w:rFonts w:ascii="Times New Roman" w:hAnsi="Times New Roman" w:cs="Times New Roman"/>
          <w:b/>
          <w:sz w:val="24"/>
          <w:szCs w:val="24"/>
        </w:rPr>
        <w:t>закрепить</w:t>
      </w:r>
      <w:r w:rsidR="004B11AC" w:rsidRPr="00850F28">
        <w:rPr>
          <w:rFonts w:ascii="Times New Roman" w:hAnsi="Times New Roman" w:cs="Times New Roman"/>
          <w:sz w:val="24"/>
          <w:szCs w:val="24"/>
        </w:rPr>
        <w:t xml:space="preserve"> элементы каркаса с равномерным распределением нагрузки.</w:t>
      </w:r>
    </w:p>
    <w:p w:rsidR="004B11AC" w:rsidRPr="00850F28" w:rsidRDefault="004B11AC" w:rsidP="00850F28">
      <w:pPr>
        <w:spacing w:line="240" w:lineRule="auto"/>
        <w:jc w:val="both"/>
        <w:rPr>
          <w:rFonts w:ascii="Times New Roman" w:hAnsi="Times New Roman" w:cs="Times New Roman"/>
          <w:sz w:val="24"/>
          <w:szCs w:val="24"/>
        </w:rPr>
      </w:pPr>
      <w:r w:rsidRPr="00850F28">
        <w:rPr>
          <w:rFonts w:ascii="Times New Roman" w:hAnsi="Times New Roman" w:cs="Times New Roman"/>
          <w:noProof/>
          <w:sz w:val="24"/>
          <w:szCs w:val="24"/>
          <w:lang w:eastAsia="ru-RU"/>
        </w:rPr>
        <w:lastRenderedPageBreak/>
        <w:drawing>
          <wp:inline distT="0" distB="0" distL="0" distR="0">
            <wp:extent cx="5940425" cy="366331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5-двухраспорный-анкер.jpg"/>
                    <pic:cNvPicPr/>
                  </pic:nvPicPr>
                  <pic:blipFill>
                    <a:blip r:embed="rId9">
                      <a:extLst>
                        <a:ext uri="{28A0092B-C50C-407E-A947-70E740481C1C}">
                          <a14:useLocalDpi xmlns:a14="http://schemas.microsoft.com/office/drawing/2010/main" val="0"/>
                        </a:ext>
                      </a:extLst>
                    </a:blip>
                    <a:stretch>
                      <a:fillRect/>
                    </a:stretch>
                  </pic:blipFill>
                  <pic:spPr>
                    <a:xfrm>
                      <a:off x="0" y="0"/>
                      <a:ext cx="5940425" cy="3663315"/>
                    </a:xfrm>
                    <a:prstGeom prst="rect">
                      <a:avLst/>
                    </a:prstGeom>
                  </pic:spPr>
                </pic:pic>
              </a:graphicData>
            </a:graphic>
          </wp:inline>
        </w:drawing>
      </w:r>
    </w:p>
    <w:p w:rsidR="004B11AC" w:rsidRPr="00850F28" w:rsidRDefault="004B11AC" w:rsidP="00850F28">
      <w:pPr>
        <w:spacing w:line="240" w:lineRule="auto"/>
        <w:jc w:val="both"/>
        <w:rPr>
          <w:rFonts w:ascii="Times New Roman" w:hAnsi="Times New Roman" w:cs="Times New Roman"/>
          <w:sz w:val="24"/>
          <w:szCs w:val="24"/>
        </w:rPr>
      </w:pPr>
    </w:p>
    <w:p w:rsidR="004B11AC" w:rsidRPr="00850F28" w:rsidRDefault="004B11AC" w:rsidP="00850F28">
      <w:pPr>
        <w:spacing w:line="240" w:lineRule="auto"/>
        <w:jc w:val="both"/>
        <w:rPr>
          <w:rFonts w:ascii="Times New Roman" w:hAnsi="Times New Roman" w:cs="Times New Roman"/>
          <w:sz w:val="24"/>
          <w:szCs w:val="24"/>
        </w:rPr>
      </w:pPr>
      <w:r w:rsidRPr="00850F28">
        <w:rPr>
          <w:rFonts w:ascii="Times New Roman" w:hAnsi="Times New Roman" w:cs="Times New Roman"/>
          <w:sz w:val="24"/>
          <w:szCs w:val="24"/>
        </w:rPr>
        <w:t xml:space="preserve">Механический анкер – собирательное название для целой группы крепежных элементов. В этом легко убедиться, посетив строительные магазины в </w:t>
      </w:r>
      <w:r w:rsidRPr="00850F28">
        <w:rPr>
          <w:rFonts w:ascii="Times New Roman" w:hAnsi="Times New Roman" w:cs="Times New Roman"/>
          <w:b/>
          <w:sz w:val="24"/>
          <w:szCs w:val="24"/>
        </w:rPr>
        <w:t>Санкт-Петербурге</w:t>
      </w:r>
      <w:r w:rsidRPr="00850F28">
        <w:rPr>
          <w:rFonts w:ascii="Times New Roman" w:hAnsi="Times New Roman" w:cs="Times New Roman"/>
          <w:sz w:val="24"/>
          <w:szCs w:val="24"/>
        </w:rPr>
        <w:t xml:space="preserve"> или любом другом городе. Ассортимент изделий очень широкий, а потому при отсутствии опыта довольно трудно подобрать подходящий вариант. Стоит также учитывать и еще один недостаток механических анкеров – трудоемкое </w:t>
      </w:r>
      <w:r w:rsidRPr="00850F28">
        <w:rPr>
          <w:rFonts w:ascii="Times New Roman" w:hAnsi="Times New Roman" w:cs="Times New Roman"/>
          <w:b/>
          <w:sz w:val="24"/>
          <w:szCs w:val="24"/>
        </w:rPr>
        <w:t>крепление</w:t>
      </w:r>
      <w:r w:rsidRPr="00850F28">
        <w:rPr>
          <w:rFonts w:ascii="Times New Roman" w:hAnsi="Times New Roman" w:cs="Times New Roman"/>
          <w:sz w:val="24"/>
          <w:szCs w:val="24"/>
        </w:rPr>
        <w:t xml:space="preserve"> внутри стены. Каждый крепеж фиксируется вручную с использованием специальных инструментов. Однако этот минус нельзя назвать ощутимым, так как он компенсируется высокой надежностью и долговечностью конструкции.</w:t>
      </w:r>
    </w:p>
    <w:p w:rsidR="001A26A7" w:rsidRPr="00850F28" w:rsidRDefault="001A26A7" w:rsidP="00850F28">
      <w:pPr>
        <w:pStyle w:val="3"/>
        <w:spacing w:line="240" w:lineRule="auto"/>
        <w:jc w:val="both"/>
        <w:rPr>
          <w:rFonts w:ascii="Times New Roman" w:hAnsi="Times New Roman" w:cs="Times New Roman"/>
        </w:rPr>
      </w:pPr>
      <w:r w:rsidRPr="00850F28">
        <w:rPr>
          <w:rFonts w:ascii="Times New Roman" w:hAnsi="Times New Roman" w:cs="Times New Roman"/>
        </w:rPr>
        <w:t>Химические анкеры</w:t>
      </w:r>
    </w:p>
    <w:p w:rsidR="00D13766" w:rsidRPr="00850F28" w:rsidRDefault="00D13766" w:rsidP="00850F28">
      <w:pPr>
        <w:spacing w:line="240" w:lineRule="auto"/>
        <w:jc w:val="both"/>
        <w:rPr>
          <w:rFonts w:ascii="Times New Roman" w:hAnsi="Times New Roman" w:cs="Times New Roman"/>
          <w:sz w:val="24"/>
          <w:szCs w:val="24"/>
        </w:rPr>
      </w:pPr>
      <w:r w:rsidRPr="00850F28">
        <w:rPr>
          <w:rFonts w:ascii="Times New Roman" w:hAnsi="Times New Roman" w:cs="Times New Roman"/>
          <w:sz w:val="24"/>
          <w:szCs w:val="24"/>
        </w:rPr>
        <w:t>Альтернативой механическим креплениям выступают химические анкеры. Они фиксируются в стене за счет специального клеевого состава, который заполняет пустое пространство внутри кирпичного блока. Такой вариант крепления отлично подходит для пустотелого кирпича, так как гарантирует надежную фиксацию болта в отверстии.</w:t>
      </w:r>
    </w:p>
    <w:p w:rsidR="004B11AC" w:rsidRPr="00850F28" w:rsidRDefault="00D13766" w:rsidP="00850F28">
      <w:pPr>
        <w:spacing w:line="240" w:lineRule="auto"/>
        <w:jc w:val="both"/>
        <w:rPr>
          <w:rFonts w:ascii="Times New Roman" w:hAnsi="Times New Roman" w:cs="Times New Roman"/>
          <w:sz w:val="24"/>
          <w:szCs w:val="24"/>
        </w:rPr>
      </w:pPr>
      <w:r w:rsidRPr="00850F28">
        <w:rPr>
          <w:rFonts w:ascii="Times New Roman" w:hAnsi="Times New Roman" w:cs="Times New Roman"/>
          <w:noProof/>
          <w:sz w:val="24"/>
          <w:szCs w:val="24"/>
          <w:lang w:eastAsia="ru-RU"/>
        </w:rPr>
        <w:lastRenderedPageBreak/>
        <w:drawing>
          <wp:inline distT="0" distB="0" distL="0" distR="0">
            <wp:extent cx="5940425" cy="282194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6-химический-анкер.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2821940"/>
                    </a:xfrm>
                    <a:prstGeom prst="rect">
                      <a:avLst/>
                    </a:prstGeom>
                  </pic:spPr>
                </pic:pic>
              </a:graphicData>
            </a:graphic>
          </wp:inline>
        </w:drawing>
      </w:r>
      <w:r w:rsidRPr="00850F28">
        <w:rPr>
          <w:rFonts w:ascii="Times New Roman" w:hAnsi="Times New Roman" w:cs="Times New Roman"/>
          <w:sz w:val="24"/>
          <w:szCs w:val="24"/>
        </w:rPr>
        <w:t xml:space="preserve"> </w:t>
      </w:r>
    </w:p>
    <w:p w:rsidR="00D13766" w:rsidRPr="00850F28" w:rsidRDefault="00D13766" w:rsidP="00850F28">
      <w:pPr>
        <w:spacing w:line="240" w:lineRule="auto"/>
        <w:jc w:val="both"/>
        <w:rPr>
          <w:rFonts w:ascii="Times New Roman" w:hAnsi="Times New Roman" w:cs="Times New Roman"/>
          <w:sz w:val="24"/>
          <w:szCs w:val="24"/>
        </w:rPr>
      </w:pPr>
      <w:r w:rsidRPr="00850F28">
        <w:rPr>
          <w:rFonts w:ascii="Times New Roman" w:hAnsi="Times New Roman" w:cs="Times New Roman"/>
          <w:sz w:val="24"/>
          <w:szCs w:val="24"/>
        </w:rPr>
        <w:t xml:space="preserve">Такой </w:t>
      </w:r>
      <w:r w:rsidRPr="00850F28">
        <w:rPr>
          <w:rFonts w:ascii="Times New Roman" w:hAnsi="Times New Roman" w:cs="Times New Roman"/>
          <w:b/>
          <w:sz w:val="24"/>
          <w:szCs w:val="24"/>
        </w:rPr>
        <w:t>крепеж</w:t>
      </w:r>
      <w:r w:rsidRPr="00850F28">
        <w:rPr>
          <w:rFonts w:ascii="Times New Roman" w:hAnsi="Times New Roman" w:cs="Times New Roman"/>
          <w:sz w:val="24"/>
          <w:szCs w:val="24"/>
        </w:rPr>
        <w:t xml:space="preserve"> имеет множество преимуществ. Помимо высокого качества фиксации, такие изделия отличает более простой монтаж. Достаточно просверлить отверстие нужного диаметра и длины, очистить его, поместить внутри ампулу с клеевым составом и вставить болт. Используемый клей довольно быстро высыхает и характеризуется хорошей адгезией с разными материалами. По этой причине его можно использовать не только для кирпича, но и для бетона, блоков из пористых комбинированных материалов.</w:t>
      </w:r>
    </w:p>
    <w:p w:rsidR="0065769C" w:rsidRPr="00850F28" w:rsidRDefault="00650610" w:rsidP="00850F28">
      <w:pPr>
        <w:pStyle w:val="2"/>
        <w:spacing w:line="240" w:lineRule="auto"/>
        <w:jc w:val="both"/>
        <w:rPr>
          <w:rFonts w:ascii="Times New Roman" w:hAnsi="Times New Roman" w:cs="Times New Roman"/>
          <w:sz w:val="24"/>
          <w:szCs w:val="24"/>
        </w:rPr>
      </w:pPr>
      <w:r w:rsidRPr="00850F28">
        <w:rPr>
          <w:rFonts w:ascii="Times New Roman" w:hAnsi="Times New Roman" w:cs="Times New Roman"/>
          <w:sz w:val="24"/>
          <w:szCs w:val="24"/>
        </w:rPr>
        <w:t>Что следует учитывать при выполнении монтажных работ</w:t>
      </w:r>
    </w:p>
    <w:p w:rsidR="0065769C" w:rsidRPr="00850F28" w:rsidRDefault="00BD699C" w:rsidP="00850F28">
      <w:pPr>
        <w:spacing w:line="240" w:lineRule="auto"/>
        <w:jc w:val="both"/>
        <w:rPr>
          <w:rFonts w:ascii="Times New Roman" w:hAnsi="Times New Roman" w:cs="Times New Roman"/>
          <w:sz w:val="24"/>
          <w:szCs w:val="24"/>
        </w:rPr>
      </w:pPr>
      <w:r w:rsidRPr="00850F28">
        <w:rPr>
          <w:rFonts w:ascii="Times New Roman" w:hAnsi="Times New Roman" w:cs="Times New Roman"/>
          <w:sz w:val="24"/>
          <w:szCs w:val="24"/>
        </w:rPr>
        <w:t xml:space="preserve">Существует очень много нюансов, который нужно учитывать при монтаже креплений. Чтобы </w:t>
      </w:r>
      <w:r w:rsidRPr="00850F28">
        <w:rPr>
          <w:rFonts w:ascii="Times New Roman" w:hAnsi="Times New Roman" w:cs="Times New Roman"/>
          <w:b/>
          <w:sz w:val="24"/>
          <w:szCs w:val="24"/>
        </w:rPr>
        <w:t>анкерный кирпич</w:t>
      </w:r>
      <w:r w:rsidRPr="00850F28">
        <w:rPr>
          <w:rFonts w:ascii="Times New Roman" w:hAnsi="Times New Roman" w:cs="Times New Roman"/>
          <w:sz w:val="24"/>
          <w:szCs w:val="24"/>
        </w:rPr>
        <w:t xml:space="preserve"> не был поврежден в процессе установки крепежных элементов, обратите внимание на следующие правила:</w:t>
      </w:r>
    </w:p>
    <w:p w:rsidR="00BD699C" w:rsidRPr="00850F28" w:rsidRDefault="00BD699C" w:rsidP="00850F28">
      <w:pPr>
        <w:pStyle w:val="a3"/>
        <w:numPr>
          <w:ilvl w:val="0"/>
          <w:numId w:val="1"/>
        </w:numPr>
        <w:spacing w:line="240" w:lineRule="auto"/>
        <w:jc w:val="both"/>
        <w:rPr>
          <w:rFonts w:ascii="Times New Roman" w:hAnsi="Times New Roman" w:cs="Times New Roman"/>
          <w:sz w:val="24"/>
          <w:szCs w:val="24"/>
        </w:rPr>
      </w:pPr>
      <w:r w:rsidRPr="00850F28">
        <w:rPr>
          <w:rFonts w:ascii="Times New Roman" w:hAnsi="Times New Roman" w:cs="Times New Roman"/>
          <w:sz w:val="24"/>
          <w:szCs w:val="24"/>
        </w:rPr>
        <w:t>Крепление для анкера должно находиться в теле кирпича. Категорический запрещено устанавливать крепеж в межблочные швы.</w:t>
      </w:r>
    </w:p>
    <w:p w:rsidR="00BD699C" w:rsidRPr="00850F28" w:rsidRDefault="00BD699C" w:rsidP="00850F28">
      <w:pPr>
        <w:pStyle w:val="a3"/>
        <w:numPr>
          <w:ilvl w:val="0"/>
          <w:numId w:val="1"/>
        </w:numPr>
        <w:spacing w:line="240" w:lineRule="auto"/>
        <w:jc w:val="both"/>
        <w:rPr>
          <w:rFonts w:ascii="Times New Roman" w:hAnsi="Times New Roman" w:cs="Times New Roman"/>
          <w:sz w:val="24"/>
          <w:szCs w:val="24"/>
        </w:rPr>
      </w:pPr>
      <w:r w:rsidRPr="00850F28">
        <w:rPr>
          <w:rFonts w:ascii="Times New Roman" w:hAnsi="Times New Roman" w:cs="Times New Roman"/>
          <w:sz w:val="24"/>
          <w:szCs w:val="24"/>
        </w:rPr>
        <w:t>Анкер вкручивают строго перпендикулярно по отношению к кирпичному покрытию. Соблюдение прямого угла является ключевым требованием для равномерного распределения нагрузки.</w:t>
      </w:r>
    </w:p>
    <w:p w:rsidR="00BD699C" w:rsidRPr="00850F28" w:rsidRDefault="00054742" w:rsidP="00850F28">
      <w:pPr>
        <w:pStyle w:val="a3"/>
        <w:numPr>
          <w:ilvl w:val="0"/>
          <w:numId w:val="1"/>
        </w:numPr>
        <w:spacing w:line="240" w:lineRule="auto"/>
        <w:jc w:val="both"/>
        <w:rPr>
          <w:rFonts w:ascii="Times New Roman" w:hAnsi="Times New Roman" w:cs="Times New Roman"/>
          <w:sz w:val="24"/>
          <w:szCs w:val="24"/>
        </w:rPr>
      </w:pPr>
      <w:r w:rsidRPr="00850F28">
        <w:rPr>
          <w:rFonts w:ascii="Times New Roman" w:hAnsi="Times New Roman" w:cs="Times New Roman"/>
          <w:sz w:val="24"/>
          <w:szCs w:val="24"/>
        </w:rPr>
        <w:t>При определении глубины закладки крепежа обязательно учитывается толщина отделочного слоя. Анкер должен быть закреплен в твердой части стены, а не в штукатурке.</w:t>
      </w:r>
    </w:p>
    <w:p w:rsidR="00054742" w:rsidRPr="00850F28" w:rsidRDefault="00054742" w:rsidP="00850F28">
      <w:pPr>
        <w:pStyle w:val="a3"/>
        <w:numPr>
          <w:ilvl w:val="0"/>
          <w:numId w:val="1"/>
        </w:numPr>
        <w:spacing w:line="240" w:lineRule="auto"/>
        <w:jc w:val="both"/>
        <w:rPr>
          <w:rFonts w:ascii="Times New Roman" w:hAnsi="Times New Roman" w:cs="Times New Roman"/>
          <w:sz w:val="24"/>
          <w:szCs w:val="24"/>
        </w:rPr>
      </w:pPr>
      <w:r w:rsidRPr="00850F28">
        <w:rPr>
          <w:rFonts w:ascii="Times New Roman" w:hAnsi="Times New Roman" w:cs="Times New Roman"/>
          <w:sz w:val="24"/>
          <w:szCs w:val="24"/>
        </w:rPr>
        <w:t>Отверстия необходимо очистить от пыли, прежде чем поместить внутрь крепежное изделие. Для этого проще всего использовать специальную щетку или пылесос.</w:t>
      </w:r>
    </w:p>
    <w:p w:rsidR="00650610" w:rsidRPr="00850F28" w:rsidRDefault="00650610" w:rsidP="00850F28">
      <w:pPr>
        <w:pStyle w:val="a3"/>
        <w:numPr>
          <w:ilvl w:val="0"/>
          <w:numId w:val="1"/>
        </w:numPr>
        <w:spacing w:line="240" w:lineRule="auto"/>
        <w:jc w:val="both"/>
        <w:rPr>
          <w:rFonts w:ascii="Times New Roman" w:hAnsi="Times New Roman" w:cs="Times New Roman"/>
          <w:sz w:val="24"/>
          <w:szCs w:val="24"/>
        </w:rPr>
      </w:pPr>
      <w:r w:rsidRPr="00850F28">
        <w:rPr>
          <w:rFonts w:ascii="Times New Roman" w:hAnsi="Times New Roman" w:cs="Times New Roman"/>
          <w:sz w:val="24"/>
          <w:szCs w:val="24"/>
        </w:rPr>
        <w:t>Перед выполнением монтажных работ следует выполнять разметку. Очень важно грамотно определить расположение отверстий, так как в случае ошибки сместить их уже не удастся.</w:t>
      </w:r>
    </w:p>
    <w:p w:rsidR="00650610" w:rsidRPr="00850F28" w:rsidRDefault="00650610" w:rsidP="00850F28">
      <w:pPr>
        <w:pStyle w:val="a3"/>
        <w:numPr>
          <w:ilvl w:val="0"/>
          <w:numId w:val="1"/>
        </w:numPr>
        <w:spacing w:line="240" w:lineRule="auto"/>
        <w:jc w:val="both"/>
        <w:rPr>
          <w:rFonts w:ascii="Times New Roman" w:hAnsi="Times New Roman" w:cs="Times New Roman"/>
          <w:sz w:val="24"/>
          <w:szCs w:val="24"/>
        </w:rPr>
      </w:pPr>
      <w:r w:rsidRPr="00850F28">
        <w:rPr>
          <w:rFonts w:ascii="Times New Roman" w:hAnsi="Times New Roman" w:cs="Times New Roman"/>
          <w:sz w:val="24"/>
          <w:szCs w:val="24"/>
        </w:rPr>
        <w:t>Для создания отверстия используются специальные сверла. Их диаметр и длина должны соответствовать характеристикам используемой анкерной системы. Это особенно актуально в случае с пустотелым кирпичом, где несоответствие диаметра сверла и анкера может привести к повреждению блока.</w:t>
      </w:r>
    </w:p>
    <w:p w:rsidR="00650610" w:rsidRPr="00850F28" w:rsidRDefault="00650610" w:rsidP="00850F28">
      <w:pPr>
        <w:pStyle w:val="a3"/>
        <w:numPr>
          <w:ilvl w:val="0"/>
          <w:numId w:val="1"/>
        </w:numPr>
        <w:spacing w:line="240" w:lineRule="auto"/>
        <w:jc w:val="both"/>
        <w:rPr>
          <w:rFonts w:ascii="Times New Roman" w:hAnsi="Times New Roman" w:cs="Times New Roman"/>
          <w:sz w:val="24"/>
          <w:szCs w:val="24"/>
        </w:rPr>
      </w:pPr>
      <w:r w:rsidRPr="00850F28">
        <w:rPr>
          <w:rFonts w:ascii="Times New Roman" w:hAnsi="Times New Roman" w:cs="Times New Roman"/>
          <w:sz w:val="24"/>
          <w:szCs w:val="24"/>
        </w:rPr>
        <w:t>Если зазор между отверстием и корпусом анкера слишком большой, лучше всего использовать крепеж большего диаметра. Такой прием обеспечит более надежную фик</w:t>
      </w:r>
      <w:r w:rsidR="009326E4" w:rsidRPr="00850F28">
        <w:rPr>
          <w:rFonts w:ascii="Times New Roman" w:hAnsi="Times New Roman" w:cs="Times New Roman"/>
          <w:sz w:val="24"/>
          <w:szCs w:val="24"/>
        </w:rPr>
        <w:t>сацию и исключает</w:t>
      </w:r>
      <w:r w:rsidRPr="00850F28">
        <w:rPr>
          <w:rFonts w:ascii="Times New Roman" w:hAnsi="Times New Roman" w:cs="Times New Roman"/>
          <w:sz w:val="24"/>
          <w:szCs w:val="24"/>
        </w:rPr>
        <w:t xml:space="preserve"> смещение изделия после монтажа.</w:t>
      </w:r>
    </w:p>
    <w:p w:rsidR="00650610" w:rsidRPr="00850F28" w:rsidRDefault="00650610" w:rsidP="00850F28">
      <w:pPr>
        <w:spacing w:line="240" w:lineRule="auto"/>
        <w:jc w:val="both"/>
        <w:rPr>
          <w:rFonts w:ascii="Times New Roman" w:hAnsi="Times New Roman" w:cs="Times New Roman"/>
          <w:sz w:val="24"/>
          <w:szCs w:val="24"/>
        </w:rPr>
      </w:pPr>
      <w:r w:rsidRPr="00850F28">
        <w:rPr>
          <w:rFonts w:ascii="Times New Roman" w:hAnsi="Times New Roman" w:cs="Times New Roman"/>
          <w:noProof/>
          <w:sz w:val="24"/>
          <w:szCs w:val="24"/>
          <w:lang w:eastAsia="ru-RU"/>
        </w:rPr>
        <w:lastRenderedPageBreak/>
        <w:drawing>
          <wp:inline distT="0" distB="0" distL="0" distR="0">
            <wp:extent cx="5940425" cy="3368040"/>
            <wp:effectExtent l="0" t="0" r="317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7-монтаж-анкера-в-кирпич.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3368040"/>
                    </a:xfrm>
                    <a:prstGeom prst="rect">
                      <a:avLst/>
                    </a:prstGeom>
                  </pic:spPr>
                </pic:pic>
              </a:graphicData>
            </a:graphic>
          </wp:inline>
        </w:drawing>
      </w:r>
    </w:p>
    <w:p w:rsidR="00650610" w:rsidRPr="00850F28" w:rsidRDefault="00650610" w:rsidP="00850F28">
      <w:pPr>
        <w:pStyle w:val="2"/>
        <w:spacing w:line="240" w:lineRule="auto"/>
        <w:jc w:val="both"/>
        <w:rPr>
          <w:rFonts w:ascii="Times New Roman" w:hAnsi="Times New Roman" w:cs="Times New Roman"/>
          <w:sz w:val="24"/>
          <w:szCs w:val="24"/>
        </w:rPr>
      </w:pPr>
      <w:r w:rsidRPr="00850F28">
        <w:rPr>
          <w:rFonts w:ascii="Times New Roman" w:hAnsi="Times New Roman" w:cs="Times New Roman"/>
          <w:sz w:val="24"/>
          <w:szCs w:val="24"/>
        </w:rPr>
        <w:t>Подводим итоги</w:t>
      </w:r>
    </w:p>
    <w:p w:rsidR="00650610" w:rsidRPr="00850F28" w:rsidRDefault="00060C21" w:rsidP="00850F28">
      <w:pPr>
        <w:spacing w:line="240" w:lineRule="auto"/>
        <w:jc w:val="both"/>
        <w:rPr>
          <w:rFonts w:ascii="Times New Roman" w:hAnsi="Times New Roman" w:cs="Times New Roman"/>
          <w:sz w:val="24"/>
          <w:szCs w:val="24"/>
        </w:rPr>
      </w:pPr>
      <w:r w:rsidRPr="00850F28">
        <w:rPr>
          <w:rFonts w:ascii="Times New Roman" w:hAnsi="Times New Roman" w:cs="Times New Roman"/>
          <w:sz w:val="24"/>
          <w:szCs w:val="24"/>
        </w:rPr>
        <w:t>Анкер для кирпича – крепежное изделие, которое применяется для фиксации элементов навесных конструкций</w:t>
      </w:r>
      <w:r w:rsidR="009326E4" w:rsidRPr="00850F28">
        <w:rPr>
          <w:rFonts w:ascii="Times New Roman" w:hAnsi="Times New Roman" w:cs="Times New Roman"/>
          <w:sz w:val="24"/>
          <w:szCs w:val="24"/>
        </w:rPr>
        <w:t>. Такой крепеж более сложен, его монтаж весьма трудоемкий. Однако анкеры более надежные и прочные, чем обычные дюбели и болты. Выбор крепежных изделий осуществляют с учетом специфики выполняемых работ и характеристик материала, из которого построено покрытие.</w:t>
      </w:r>
      <w:bookmarkEnd w:id="0"/>
    </w:p>
    <w:sectPr w:rsidR="00650610" w:rsidRPr="00850F2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9801296"/>
    <w:multiLevelType w:val="hybridMultilevel"/>
    <w:tmpl w:val="B67AF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2E2"/>
    <w:rsid w:val="00031DE3"/>
    <w:rsid w:val="00054742"/>
    <w:rsid w:val="00060C21"/>
    <w:rsid w:val="001A26A7"/>
    <w:rsid w:val="0022554B"/>
    <w:rsid w:val="004B11AC"/>
    <w:rsid w:val="00650610"/>
    <w:rsid w:val="0065769C"/>
    <w:rsid w:val="0073355D"/>
    <w:rsid w:val="00850F28"/>
    <w:rsid w:val="009326E4"/>
    <w:rsid w:val="00A072E2"/>
    <w:rsid w:val="00BD699C"/>
    <w:rsid w:val="00C639B7"/>
    <w:rsid w:val="00D13766"/>
    <w:rsid w:val="00F274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A758F5-DA53-4F5A-B46B-25E84EDE0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C639B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576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65769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639B7"/>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65769C"/>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65769C"/>
    <w:rPr>
      <w:rFonts w:asciiTheme="majorHAnsi" w:eastAsiaTheme="majorEastAsia" w:hAnsiTheme="majorHAnsi" w:cstheme="majorBidi"/>
      <w:color w:val="1F4D78" w:themeColor="accent1" w:themeShade="7F"/>
      <w:sz w:val="24"/>
      <w:szCs w:val="24"/>
    </w:rPr>
  </w:style>
  <w:style w:type="paragraph" w:styleId="a3">
    <w:name w:val="List Paragraph"/>
    <w:basedOn w:val="a"/>
    <w:uiPriority w:val="34"/>
    <w:qFormat/>
    <w:rsid w:val="001A26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TotalTime>
  <Pages>7</Pages>
  <Words>935</Words>
  <Characters>6246</Characters>
  <Application>Microsoft Office Word</Application>
  <DocSecurity>0</DocSecurity>
  <Lines>113</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9</cp:revision>
  <dcterms:created xsi:type="dcterms:W3CDTF">2024-01-14T04:19:00Z</dcterms:created>
  <dcterms:modified xsi:type="dcterms:W3CDTF">2024-01-14T11:11:00Z</dcterms:modified>
</cp:coreProperties>
</file>