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F5" w:rsidRPr="008B2254" w:rsidRDefault="00826AF5" w:rsidP="00826AF5">
      <w:pPr>
        <w:pStyle w:val="1"/>
        <w:spacing w:line="240" w:lineRule="auto"/>
        <w:jc w:val="center"/>
        <w:rPr>
          <w:rFonts w:ascii="Times New Roman" w:hAnsi="Times New Roman"/>
          <w:bCs w:val="0"/>
          <w:color w:val="auto"/>
        </w:rPr>
      </w:pPr>
      <w:r w:rsidRPr="008B2254">
        <w:rPr>
          <w:rFonts w:ascii="Times New Roman" w:hAnsi="Times New Roman"/>
          <w:bCs w:val="0"/>
          <w:color w:val="auto"/>
        </w:rPr>
        <w:t xml:space="preserve">Глава 5. Безопасность и </w:t>
      </w:r>
      <w:proofErr w:type="spellStart"/>
      <w:r w:rsidRPr="008B2254">
        <w:rPr>
          <w:rFonts w:ascii="Times New Roman" w:hAnsi="Times New Roman"/>
          <w:bCs w:val="0"/>
          <w:color w:val="auto"/>
        </w:rPr>
        <w:t>экологичность</w:t>
      </w:r>
      <w:proofErr w:type="spellEnd"/>
      <w:r w:rsidRPr="008B2254">
        <w:rPr>
          <w:rFonts w:ascii="Times New Roman" w:hAnsi="Times New Roman"/>
          <w:bCs w:val="0"/>
          <w:color w:val="auto"/>
        </w:rPr>
        <w:t xml:space="preserve"> проектных решений</w:t>
      </w:r>
    </w:p>
    <w:p w:rsidR="00826AF5" w:rsidRPr="008B2254" w:rsidRDefault="00826AF5" w:rsidP="00826AF5">
      <w:pPr>
        <w:spacing w:line="240" w:lineRule="auto"/>
        <w:ind w:firstLine="697"/>
        <w:contextualSpacing/>
        <w:jc w:val="both"/>
      </w:pPr>
    </w:p>
    <w:p w:rsidR="00826AF5" w:rsidRPr="008B2254" w:rsidRDefault="00826AF5" w:rsidP="00826AF5">
      <w:pPr>
        <w:spacing w:line="240" w:lineRule="auto"/>
        <w:ind w:firstLine="697"/>
        <w:contextualSpacing/>
        <w:jc w:val="both"/>
      </w:pPr>
      <w:r w:rsidRPr="008B2254">
        <w:t xml:space="preserve">В мире, подверженном постоянным инновациям, технологиям усовершенствование технологических процессов в производствах, нацеленных на дальнейшую конкурентоспособность и выживаемость в условиях рынка, неминуемо. Вместе с этим повышается не только ответственность каждого работника организации, но и требования к безопасности жизнедеятельности всего персонала и к </w:t>
      </w:r>
      <w:proofErr w:type="spellStart"/>
      <w:r w:rsidRPr="008B2254">
        <w:t>экологичности</w:t>
      </w:r>
      <w:proofErr w:type="spellEnd"/>
      <w:r w:rsidRPr="008B2254">
        <w:t xml:space="preserve"> применяемых ими действий в ходе всего производственного процесса. Поэтому специалисты на предприятии при разработке и внедрении новых подходов на производство должны четко следовать этой тесной  корреляции  между функциональностью и безопасностью, </w:t>
      </w:r>
      <w:proofErr w:type="spellStart"/>
      <w:r w:rsidRPr="008B2254">
        <w:t>экологичностью</w:t>
      </w:r>
      <w:proofErr w:type="spellEnd"/>
      <w:r w:rsidRPr="008B2254">
        <w:t xml:space="preserve">. </w:t>
      </w:r>
    </w:p>
    <w:p w:rsidR="00826AF5" w:rsidRPr="008B2254" w:rsidRDefault="00826AF5" w:rsidP="00826AF5">
      <w:pPr>
        <w:spacing w:line="240" w:lineRule="auto"/>
        <w:ind w:firstLine="697"/>
        <w:contextualSpacing/>
        <w:jc w:val="both"/>
      </w:pPr>
      <w:r w:rsidRPr="008B2254">
        <w:t xml:space="preserve">Одно из главных требований к разработкам и внедрениям мероприятий в производство для поддержания соответствующего уровня безопасности и </w:t>
      </w:r>
      <w:proofErr w:type="spellStart"/>
      <w:r w:rsidRPr="008B2254">
        <w:t>экологичности</w:t>
      </w:r>
      <w:proofErr w:type="spellEnd"/>
      <w:r w:rsidRPr="008B2254">
        <w:t xml:space="preserve"> – это соответствие порядков проведения и результатов мероприятий нормативным показателям международных и отечественных стандартов.</w:t>
      </w:r>
    </w:p>
    <w:p w:rsidR="00826AF5" w:rsidRPr="008B2254" w:rsidRDefault="00826AF5" w:rsidP="00826AF5">
      <w:pPr>
        <w:pStyle w:val="2"/>
        <w:spacing w:line="240" w:lineRule="auto"/>
        <w:jc w:val="center"/>
        <w:rPr>
          <w:rFonts w:ascii="Times New Roman" w:eastAsia="Times New Roman" w:hAnsi="Times New Roman"/>
          <w:bCs w:val="0"/>
          <w:color w:val="auto"/>
          <w:sz w:val="28"/>
          <w:szCs w:val="28"/>
        </w:rPr>
      </w:pPr>
      <w:bookmarkStart w:id="0" w:name="_Toc104911362"/>
      <w:bookmarkEnd w:id="0"/>
      <w:r w:rsidRPr="008B2254">
        <w:rPr>
          <w:rFonts w:ascii="Times New Roman" w:eastAsia="Times New Roman" w:hAnsi="Times New Roman"/>
          <w:bCs w:val="0"/>
          <w:color w:val="auto"/>
          <w:sz w:val="28"/>
          <w:szCs w:val="28"/>
        </w:rPr>
        <w:t>5.1 Идентификация опасных и вредных производственных факторов</w:t>
      </w:r>
    </w:p>
    <w:p w:rsidR="00826AF5" w:rsidRPr="008B2254" w:rsidRDefault="00826AF5" w:rsidP="00826AF5">
      <w:pPr>
        <w:spacing w:line="240" w:lineRule="auto"/>
        <w:ind w:firstLine="709"/>
        <w:jc w:val="both"/>
        <w:rPr>
          <w:rFonts w:eastAsia="Times New Roman"/>
        </w:rPr>
      </w:pPr>
      <w:r w:rsidRPr="008B2254">
        <w:rPr>
          <w:rFonts w:eastAsia="Times New Roman"/>
        </w:rPr>
        <w:t>В результате работ на технологических процессах в производстве на сотрудника предприятия практически непрерывно воздействуют неблагоприятные (опасные и вредные) факторы, способные в значительной степени повлиять на его физиологические характеристики, и, соответственно</w:t>
      </w:r>
      <w:r w:rsidR="00891C41">
        <w:rPr>
          <w:rFonts w:eastAsia="Times New Roman"/>
        </w:rPr>
        <w:t>,</w:t>
      </w:r>
      <w:r w:rsidRPr="008B2254">
        <w:rPr>
          <w:rFonts w:eastAsia="Times New Roman"/>
        </w:rPr>
        <w:t xml:space="preserve"> в дальнейшем, на его продуктивность. Одно из последствий воздействия опасных и вредных факторов – травма или несчастный случай, характер и степень тяжести которой определяется в зависимости от вида факторов: физических, химических, биологических, нервно-психических. [1]</w:t>
      </w:r>
    </w:p>
    <w:p w:rsidR="00826AF5" w:rsidRPr="008B2254" w:rsidRDefault="00826AF5" w:rsidP="00826AF5">
      <w:pPr>
        <w:spacing w:line="240" w:lineRule="auto"/>
        <w:ind w:firstLine="709"/>
        <w:jc w:val="both"/>
        <w:rPr>
          <w:rFonts w:eastAsia="Times New Roman"/>
        </w:rPr>
      </w:pPr>
      <w:r w:rsidRPr="008B2254">
        <w:rPr>
          <w:rFonts w:eastAsia="Times New Roman"/>
        </w:rPr>
        <w:t>На операции «Термообработка» на соответствующем участке (термообработки) на работника воздействуют производственные факторы, такие как:</w:t>
      </w:r>
    </w:p>
    <w:p w:rsidR="00826AF5" w:rsidRPr="008B2254" w:rsidRDefault="00826AF5" w:rsidP="00826AF5">
      <w:pPr>
        <w:pStyle w:val="ae"/>
        <w:numPr>
          <w:ilvl w:val="0"/>
          <w:numId w:val="3"/>
        </w:numPr>
        <w:spacing w:line="240" w:lineRule="auto"/>
        <w:ind w:left="0" w:firstLine="709"/>
        <w:jc w:val="both"/>
        <w:rPr>
          <w:rFonts w:eastAsia="Times New Roman"/>
        </w:rPr>
      </w:pPr>
      <w:r w:rsidRPr="008B2254">
        <w:rPr>
          <w:rFonts w:eastAsia="Times New Roman"/>
        </w:rPr>
        <w:t>Факторы, вызванные воздействием физического характера и особенностями характеристик эксплуатируемого производственного оборудования (в данном случае – печи, ванны и их местные вентиляционные отсосы, разного рода нагревательные, охлаждающие устройства):</w:t>
      </w:r>
    </w:p>
    <w:p w:rsidR="00826AF5" w:rsidRPr="008B2254" w:rsidRDefault="00826AF5" w:rsidP="00826AF5">
      <w:pPr>
        <w:pStyle w:val="ae"/>
        <w:numPr>
          <w:ilvl w:val="0"/>
          <w:numId w:val="30"/>
        </w:numPr>
        <w:spacing w:line="240" w:lineRule="auto"/>
        <w:ind w:left="0" w:firstLine="709"/>
        <w:jc w:val="both"/>
      </w:pPr>
      <w:r w:rsidRPr="008B2254">
        <w:t>микроклимат рабочей зоны с низкой или высокой температурой воздуха, что влечет за собой нагрев (при высокой температуре) поверхностей оборудования и материалов.</w:t>
      </w:r>
    </w:p>
    <w:p w:rsidR="00826AF5" w:rsidRPr="008B2254" w:rsidRDefault="00826AF5" w:rsidP="00826AF5">
      <w:pPr>
        <w:pStyle w:val="ae"/>
        <w:spacing w:line="240" w:lineRule="auto"/>
        <w:ind w:left="0" w:firstLine="709"/>
        <w:jc w:val="both"/>
      </w:pPr>
      <w:r w:rsidRPr="008B2254">
        <w:rPr>
          <w:rFonts w:eastAsia="Times New Roman"/>
        </w:rPr>
        <w:t xml:space="preserve">Возможные источники: </w:t>
      </w:r>
      <w:r w:rsidRPr="008B2254">
        <w:rPr>
          <w:shd w:val="clear" w:color="auto" w:fill="FFFFFF"/>
        </w:rPr>
        <w:t>печи, нагревательные и охлаждающие устройства, внешняя среда в зимние и летние периоды без установки отопления и системы кондиционирования соответственно;</w:t>
      </w:r>
    </w:p>
    <w:p w:rsidR="00826AF5" w:rsidRPr="008B2254" w:rsidRDefault="00826AF5" w:rsidP="00826AF5">
      <w:pPr>
        <w:pStyle w:val="ae"/>
        <w:numPr>
          <w:ilvl w:val="0"/>
          <w:numId w:val="30"/>
        </w:numPr>
        <w:spacing w:line="240" w:lineRule="auto"/>
        <w:ind w:left="0" w:firstLine="709"/>
        <w:jc w:val="both"/>
      </w:pPr>
      <w:r w:rsidRPr="008B2254">
        <w:t>опасное движение механизмов, оборудований, заготовок, готовых изделий, деталей;</w:t>
      </w:r>
    </w:p>
    <w:p w:rsidR="00826AF5" w:rsidRPr="008B2254" w:rsidRDefault="00826AF5" w:rsidP="00826AF5">
      <w:pPr>
        <w:pStyle w:val="ae"/>
        <w:numPr>
          <w:ilvl w:val="0"/>
          <w:numId w:val="32"/>
        </w:numPr>
        <w:spacing w:line="240" w:lineRule="auto"/>
        <w:ind w:left="0" w:firstLine="709"/>
        <w:jc w:val="both"/>
        <w:rPr>
          <w:rFonts w:eastAsia="Times New Roman"/>
        </w:rPr>
      </w:pPr>
      <w:r w:rsidRPr="008B2254">
        <w:rPr>
          <w:rFonts w:eastAsia="Times New Roman"/>
        </w:rPr>
        <w:t>повышенные показатели шума, вибрации</w:t>
      </w:r>
      <w:r w:rsidRPr="008B2254">
        <w:rPr>
          <w:rFonts w:eastAsia="Times New Roman"/>
          <w:lang w:val="en-US"/>
        </w:rPr>
        <w:t>;</w:t>
      </w:r>
    </w:p>
    <w:p w:rsidR="00826AF5" w:rsidRPr="008B2254" w:rsidRDefault="00826AF5" w:rsidP="00826AF5">
      <w:pPr>
        <w:pStyle w:val="ae"/>
        <w:spacing w:line="240" w:lineRule="auto"/>
        <w:ind w:left="0" w:firstLine="709"/>
        <w:jc w:val="both"/>
        <w:rPr>
          <w:shd w:val="clear" w:color="auto" w:fill="FFFFFF"/>
        </w:rPr>
      </w:pPr>
      <w:r w:rsidRPr="008B2254">
        <w:rPr>
          <w:rFonts w:eastAsia="Times New Roman"/>
        </w:rPr>
        <w:lastRenderedPageBreak/>
        <w:t>Возможные источники: система вентиляций от работающих печей и ванн, неисправное оборудование</w:t>
      </w:r>
      <w:r w:rsidRPr="008B2254">
        <w:rPr>
          <w:shd w:val="clear" w:color="auto" w:fill="FFFFFF"/>
        </w:rPr>
        <w:t>;</w:t>
      </w:r>
    </w:p>
    <w:p w:rsidR="00826AF5" w:rsidRPr="008B2254" w:rsidRDefault="00826AF5" w:rsidP="00826AF5">
      <w:pPr>
        <w:pStyle w:val="ae"/>
        <w:numPr>
          <w:ilvl w:val="0"/>
          <w:numId w:val="7"/>
        </w:numPr>
        <w:spacing w:line="240" w:lineRule="auto"/>
        <w:ind w:left="0" w:firstLine="709"/>
        <w:jc w:val="both"/>
        <w:rPr>
          <w:rFonts w:eastAsia="Times New Roman"/>
        </w:rPr>
      </w:pPr>
      <w:r w:rsidRPr="008B2254">
        <w:rPr>
          <w:rFonts w:eastAsia="Times New Roman"/>
        </w:rPr>
        <w:t>недопустимый уровень естественного или искусственного освещения.</w:t>
      </w:r>
    </w:p>
    <w:p w:rsidR="00826AF5" w:rsidRPr="008B2254" w:rsidRDefault="00826AF5" w:rsidP="00826AF5">
      <w:pPr>
        <w:spacing w:line="240" w:lineRule="auto"/>
        <w:ind w:firstLine="709"/>
        <w:jc w:val="both"/>
        <w:rPr>
          <w:rFonts w:eastAsia="Times New Roman"/>
        </w:rPr>
      </w:pPr>
      <w:r w:rsidRPr="008B2254">
        <w:rPr>
          <w:rFonts w:eastAsia="Times New Roman"/>
        </w:rPr>
        <w:t>Возможные источники: неправильно спроектированная система освещения;</w:t>
      </w:r>
    </w:p>
    <w:p w:rsidR="00826AF5" w:rsidRPr="008B2254" w:rsidRDefault="00826AF5" w:rsidP="00826AF5">
      <w:pPr>
        <w:pStyle w:val="ae"/>
        <w:numPr>
          <w:ilvl w:val="0"/>
          <w:numId w:val="7"/>
        </w:numPr>
        <w:spacing w:line="240" w:lineRule="auto"/>
        <w:ind w:left="0" w:firstLine="709"/>
        <w:jc w:val="both"/>
        <w:rPr>
          <w:rFonts w:eastAsia="Times New Roman"/>
        </w:rPr>
      </w:pPr>
      <w:r w:rsidRPr="008B2254">
        <w:rPr>
          <w:rFonts w:eastAsia="Times New Roman"/>
        </w:rPr>
        <w:t xml:space="preserve">высокий уровень напряжения электроустановок; </w:t>
      </w:r>
    </w:p>
    <w:p w:rsidR="00826AF5" w:rsidRPr="008B2254" w:rsidRDefault="00826AF5" w:rsidP="00826AF5">
      <w:pPr>
        <w:pStyle w:val="ae"/>
        <w:numPr>
          <w:ilvl w:val="0"/>
          <w:numId w:val="7"/>
        </w:numPr>
        <w:spacing w:line="240" w:lineRule="auto"/>
        <w:ind w:left="0" w:firstLine="709"/>
        <w:jc w:val="both"/>
        <w:rPr>
          <w:rFonts w:eastAsia="Times New Roman"/>
        </w:rPr>
      </w:pPr>
      <w:r w:rsidRPr="008B2254">
        <w:rPr>
          <w:rFonts w:eastAsia="Times New Roman"/>
        </w:rPr>
        <w:t>действие повышенного уровня электромагнитного излучения;</w:t>
      </w:r>
    </w:p>
    <w:p w:rsidR="00826AF5" w:rsidRPr="008B2254" w:rsidRDefault="00826AF5" w:rsidP="00826AF5">
      <w:pPr>
        <w:pStyle w:val="ae"/>
        <w:numPr>
          <w:ilvl w:val="0"/>
          <w:numId w:val="3"/>
        </w:numPr>
        <w:spacing w:line="240" w:lineRule="auto"/>
        <w:ind w:left="0" w:firstLine="709"/>
        <w:jc w:val="both"/>
        <w:rPr>
          <w:rFonts w:eastAsia="Times New Roman"/>
        </w:rPr>
      </w:pPr>
      <w:r w:rsidRPr="008B2254">
        <w:rPr>
          <w:rFonts w:eastAsia="Times New Roman"/>
        </w:rPr>
        <w:t>Химические факторы, вызванные производственной средой:</w:t>
      </w:r>
    </w:p>
    <w:p w:rsidR="00826AF5" w:rsidRPr="008B2254" w:rsidRDefault="00826AF5" w:rsidP="00826AF5">
      <w:pPr>
        <w:pStyle w:val="ae"/>
        <w:numPr>
          <w:ilvl w:val="0"/>
          <w:numId w:val="10"/>
        </w:numPr>
        <w:spacing w:line="240" w:lineRule="auto"/>
        <w:ind w:left="0" w:firstLine="709"/>
        <w:jc w:val="both"/>
        <w:rPr>
          <w:rFonts w:eastAsia="Times New Roman"/>
        </w:rPr>
      </w:pPr>
      <w:r w:rsidRPr="008B2254">
        <w:rPr>
          <w:rFonts w:eastAsia="Times New Roman"/>
        </w:rPr>
        <w:t>пары вредных веществ (различной консистенции)</w:t>
      </w:r>
    </w:p>
    <w:p w:rsidR="00826AF5" w:rsidRPr="008B2254" w:rsidRDefault="00826AF5" w:rsidP="00826AF5">
      <w:pPr>
        <w:pStyle w:val="ae"/>
        <w:spacing w:line="240" w:lineRule="auto"/>
        <w:ind w:left="0" w:firstLine="709"/>
        <w:jc w:val="both"/>
        <w:rPr>
          <w:rFonts w:eastAsia="Times New Roman"/>
        </w:rPr>
      </w:pPr>
      <w:r w:rsidRPr="008B2254">
        <w:rPr>
          <w:rFonts w:eastAsia="Times New Roman"/>
        </w:rPr>
        <w:t>Возможные источники: действие масляных, соляных ванн и баков, нагрев веществ, материалов различной природы.</w:t>
      </w:r>
    </w:p>
    <w:p w:rsidR="00826AF5" w:rsidRPr="008B2254" w:rsidRDefault="00826AF5" w:rsidP="00826AF5">
      <w:pPr>
        <w:pStyle w:val="ae"/>
        <w:numPr>
          <w:ilvl w:val="0"/>
          <w:numId w:val="3"/>
        </w:numPr>
        <w:spacing w:line="240" w:lineRule="auto"/>
        <w:ind w:left="0" w:firstLine="709"/>
        <w:jc w:val="both"/>
        <w:rPr>
          <w:rFonts w:eastAsia="Times New Roman"/>
        </w:rPr>
      </w:pPr>
      <w:r w:rsidRPr="008B2254">
        <w:rPr>
          <w:rFonts w:eastAsia="Times New Roman"/>
        </w:rPr>
        <w:t>факторы, порождаемые психическими и физиологическими свойствами и особенностями человеческого организма и личности работающего:</w:t>
      </w:r>
    </w:p>
    <w:p w:rsidR="00826AF5" w:rsidRPr="008B2254" w:rsidRDefault="00826AF5" w:rsidP="00826AF5">
      <w:pPr>
        <w:pStyle w:val="ae"/>
        <w:numPr>
          <w:ilvl w:val="0"/>
          <w:numId w:val="35"/>
        </w:numPr>
        <w:spacing w:line="240" w:lineRule="auto"/>
        <w:ind w:left="0" w:firstLine="709"/>
        <w:jc w:val="both"/>
        <w:rPr>
          <w:rFonts w:eastAsia="Times New Roman"/>
        </w:rPr>
      </w:pPr>
      <w:r w:rsidRPr="008B2254">
        <w:t>физические и нервно-психологические перегрузки (тяжесть и напряженность трудового процесса).</w:t>
      </w:r>
    </w:p>
    <w:p w:rsidR="00826AF5" w:rsidRPr="008B2254" w:rsidRDefault="00826AF5" w:rsidP="00826AF5">
      <w:pPr>
        <w:spacing w:line="240" w:lineRule="auto"/>
        <w:ind w:firstLine="709"/>
        <w:jc w:val="both"/>
        <w:rPr>
          <w:rFonts w:eastAsia="Times New Roman"/>
        </w:rPr>
      </w:pPr>
      <w:r w:rsidRPr="008B2254">
        <w:rPr>
          <w:rFonts w:eastAsia="Times New Roman"/>
        </w:rPr>
        <w:t>Возможные источники: все объекты в производственном помещении, интеллектуальные, сенсорные, эмоциональные нагрузки, степень монотонности нагрузок, режим работы. [1]</w:t>
      </w:r>
    </w:p>
    <w:p w:rsidR="00826AF5" w:rsidRPr="008B2254" w:rsidRDefault="00826AF5" w:rsidP="00826AF5">
      <w:pPr>
        <w:pStyle w:val="2"/>
        <w:spacing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bookmarkStart w:id="1" w:name="_Toc104911363"/>
      <w:bookmarkEnd w:id="1"/>
      <w:r w:rsidRPr="008B2254">
        <w:rPr>
          <w:rFonts w:ascii="Times New Roman" w:hAnsi="Times New Roman"/>
          <w:bCs w:val="0"/>
          <w:color w:val="auto"/>
          <w:sz w:val="28"/>
          <w:szCs w:val="28"/>
        </w:rPr>
        <w:t>5.2 Требования безопасности к технологическому процессу</w:t>
      </w:r>
    </w:p>
    <w:p w:rsidR="00826AF5" w:rsidRPr="008B2254" w:rsidRDefault="00826AF5" w:rsidP="00826AF5">
      <w:pPr>
        <w:spacing w:line="240" w:lineRule="auto"/>
        <w:ind w:firstLine="709"/>
        <w:contextualSpacing/>
        <w:jc w:val="both"/>
      </w:pPr>
      <w:r w:rsidRPr="008B2254">
        <w:t>В соответствии с ГОСТ 12.3.002-2014 «Процессы производственные. Общие требования безопасности» и СП 2.2.3670-20 «Санитарно-эпидемиологические требования к условиям труда», в процессе или перед работой на технологическом участке “Термическая обработка” работа персонала основывается на следующих требованиях:</w:t>
      </w:r>
    </w:p>
    <w:p w:rsidR="00826AF5" w:rsidRPr="008B2254" w:rsidRDefault="00826AF5" w:rsidP="00826AF5">
      <w:pPr>
        <w:pStyle w:val="ae"/>
        <w:numPr>
          <w:ilvl w:val="0"/>
          <w:numId w:val="8"/>
        </w:numPr>
        <w:spacing w:line="240" w:lineRule="auto"/>
        <w:ind w:left="0" w:firstLine="709"/>
        <w:jc w:val="both"/>
      </w:pPr>
      <w:r w:rsidRPr="008B2254">
        <w:t xml:space="preserve">ограничение, устранение непосредственного контакта от воздействий вредных веществ, которые способны в краткосрочной или долгосрочной перспективе нанести различного рода травму сотруднику производства; </w:t>
      </w:r>
    </w:p>
    <w:p w:rsidR="00826AF5" w:rsidRPr="008B2254" w:rsidRDefault="00826AF5" w:rsidP="00826AF5">
      <w:pPr>
        <w:pStyle w:val="ae"/>
        <w:numPr>
          <w:ilvl w:val="0"/>
          <w:numId w:val="8"/>
        </w:numPr>
        <w:spacing w:line="240" w:lineRule="auto"/>
        <w:ind w:left="0" w:firstLine="709"/>
        <w:jc w:val="both"/>
      </w:pPr>
      <w:r w:rsidRPr="008B2254">
        <w:t>соблюдение оптимальных режимов труда;</w:t>
      </w:r>
    </w:p>
    <w:p w:rsidR="00826AF5" w:rsidRPr="008B2254" w:rsidRDefault="00826AF5" w:rsidP="00826AF5">
      <w:pPr>
        <w:pStyle w:val="ae"/>
        <w:numPr>
          <w:ilvl w:val="0"/>
          <w:numId w:val="8"/>
        </w:numPr>
        <w:spacing w:line="240" w:lineRule="auto"/>
        <w:ind w:left="0" w:firstLine="709"/>
        <w:jc w:val="both"/>
      </w:pPr>
      <w:r w:rsidRPr="008B2254">
        <w:t>исключение или снижение риска аварий до минимального уровня;</w:t>
      </w:r>
    </w:p>
    <w:p w:rsidR="00826AF5" w:rsidRPr="008B2254" w:rsidRDefault="00826AF5" w:rsidP="00826AF5">
      <w:pPr>
        <w:pStyle w:val="ae"/>
        <w:numPr>
          <w:ilvl w:val="0"/>
          <w:numId w:val="8"/>
        </w:numPr>
        <w:spacing w:line="240" w:lineRule="auto"/>
        <w:ind w:left="0" w:firstLine="709"/>
        <w:jc w:val="both"/>
      </w:pPr>
      <w:r w:rsidRPr="008B2254">
        <w:t>применение наиболее эффективных способов утилизации и обезвреживание отходов производства. [</w:t>
      </w:r>
      <w:r w:rsidRPr="008B2254">
        <w:rPr>
          <w:lang w:val="en-US"/>
        </w:rPr>
        <w:t>2]</w:t>
      </w:r>
    </w:p>
    <w:p w:rsidR="00826AF5" w:rsidRPr="008B2254" w:rsidRDefault="00826AF5" w:rsidP="00826AF5">
      <w:pPr>
        <w:spacing w:line="240" w:lineRule="auto"/>
        <w:ind w:firstLine="709"/>
        <w:contextualSpacing/>
        <w:jc w:val="both"/>
      </w:pPr>
      <w:r w:rsidRPr="008B2254">
        <w:t xml:space="preserve">Меры для предотвращения или снижения опасных последствий для рабочих в процессе выполнения деятельности термической и химико-термической обработки изделий: </w:t>
      </w:r>
    </w:p>
    <w:p w:rsidR="00826AF5" w:rsidRPr="008B2254" w:rsidRDefault="00826AF5" w:rsidP="00826AF5">
      <w:pPr>
        <w:spacing w:line="240" w:lineRule="auto"/>
        <w:ind w:firstLine="709"/>
        <w:contextualSpacing/>
        <w:jc w:val="both"/>
      </w:pPr>
      <w:r w:rsidRPr="008B2254">
        <w:t>- использование средств дистанционного управления (применение двуручного управления процессом), роботизации;</w:t>
      </w:r>
    </w:p>
    <w:p w:rsidR="00826AF5" w:rsidRPr="008B2254" w:rsidRDefault="00826AF5" w:rsidP="00826AF5">
      <w:pPr>
        <w:spacing w:line="240" w:lineRule="auto"/>
        <w:ind w:firstLine="709"/>
        <w:contextualSpacing/>
        <w:jc w:val="both"/>
      </w:pPr>
      <w:r w:rsidRPr="008B2254">
        <w:t xml:space="preserve">- герметизация оборудования, в процессе эксплуатации которых возникают вещества, создающие особо опасные факторы для человека; </w:t>
      </w:r>
    </w:p>
    <w:p w:rsidR="00826AF5" w:rsidRPr="008B2254" w:rsidRDefault="00826AF5" w:rsidP="00826AF5">
      <w:pPr>
        <w:spacing w:line="240" w:lineRule="auto"/>
        <w:ind w:firstLine="709"/>
        <w:contextualSpacing/>
        <w:jc w:val="both"/>
      </w:pPr>
      <w:r w:rsidRPr="008B2254">
        <w:t xml:space="preserve">- использование средств индивидуальной защиты; </w:t>
      </w:r>
    </w:p>
    <w:p w:rsidR="00826AF5" w:rsidRPr="008B2254" w:rsidRDefault="00826AF5" w:rsidP="00826AF5">
      <w:pPr>
        <w:spacing w:line="240" w:lineRule="auto"/>
        <w:ind w:firstLine="709"/>
        <w:contextualSpacing/>
        <w:jc w:val="both"/>
      </w:pPr>
      <w:r w:rsidRPr="008B2254">
        <w:lastRenderedPageBreak/>
        <w:t xml:space="preserve">- обеспечение оптимального режима работы оборудования, обеспечивающие непрерывность технологического процесса; </w:t>
      </w:r>
    </w:p>
    <w:p w:rsidR="00826AF5" w:rsidRPr="008B2254" w:rsidRDefault="00826AF5" w:rsidP="00826AF5">
      <w:pPr>
        <w:spacing w:line="240" w:lineRule="auto"/>
        <w:ind w:firstLine="709"/>
        <w:contextualSpacing/>
        <w:jc w:val="both"/>
      </w:pPr>
      <w:r w:rsidRPr="008B2254">
        <w:t>- установление рационального режима работы людей на производственных участках, в ходе которых сотрудники не будут или будут значительно меньше испытывать воздействие вредных и опасных факторов;</w:t>
      </w:r>
    </w:p>
    <w:p w:rsidR="00826AF5" w:rsidRPr="008B2254" w:rsidRDefault="00826AF5" w:rsidP="00826AF5">
      <w:pPr>
        <w:spacing w:line="240" w:lineRule="auto"/>
        <w:ind w:firstLine="709"/>
        <w:contextualSpacing/>
        <w:jc w:val="both"/>
      </w:pPr>
      <w:r w:rsidRPr="008B2254">
        <w:t>- использование автоматического контроля технологического процесса посредством: средств сигнализации, дающие информацию о состоянии рабочего процесса; блокировочных устройств, предназначенных для автоматического отключения машин или оборудования при выходе какого-либо параметра за пределы нормируемых значений.</w:t>
      </w:r>
    </w:p>
    <w:p w:rsidR="00826AF5" w:rsidRPr="008B2254" w:rsidRDefault="00826AF5" w:rsidP="00826AF5">
      <w:pPr>
        <w:spacing w:line="240" w:lineRule="auto"/>
        <w:ind w:firstLine="709"/>
        <w:contextualSpacing/>
        <w:jc w:val="both"/>
      </w:pPr>
      <w:r w:rsidRPr="008B2254">
        <w:t>- соблюдение нормируемых правил и стандартов по своевременной и качественной утилизации отходов и периодичной чистки закалочных баков, емкостей, нагревательных печей и других объектов, эксплу</w:t>
      </w:r>
      <w:r w:rsidR="00891C41">
        <w:t>а</w:t>
      </w:r>
      <w:r w:rsidRPr="008B2254">
        <w:t>тация которых приводит к возникновению вредных веществ;</w:t>
      </w:r>
    </w:p>
    <w:p w:rsidR="00826AF5" w:rsidRPr="008B2254" w:rsidRDefault="00826AF5" w:rsidP="00826AF5">
      <w:pPr>
        <w:spacing w:line="240" w:lineRule="auto"/>
        <w:ind w:firstLine="709"/>
        <w:contextualSpacing/>
        <w:jc w:val="both"/>
      </w:pPr>
      <w:r w:rsidRPr="008B2254">
        <w:t>- установка оград</w:t>
      </w:r>
      <w:r w:rsidR="00891C41">
        <w:t xml:space="preserve">ительных средств, препятствующих </w:t>
      </w:r>
      <w:r w:rsidRPr="008B2254">
        <w:t>появлению человека в опасной зоне участка;</w:t>
      </w:r>
    </w:p>
    <w:p w:rsidR="00826AF5" w:rsidRPr="008B2254" w:rsidRDefault="00891C41" w:rsidP="00826AF5">
      <w:pPr>
        <w:spacing w:line="240" w:lineRule="auto"/>
        <w:ind w:firstLine="709"/>
        <w:contextualSpacing/>
        <w:jc w:val="both"/>
      </w:pPr>
      <w:r>
        <w:t>- обучение производственного персонала</w:t>
      </w:r>
      <w:r w:rsidR="00826AF5" w:rsidRPr="008B2254">
        <w:t xml:space="preserve"> безопасности труда </w:t>
      </w:r>
      <w:r>
        <w:t>в соответствии с</w:t>
      </w:r>
      <w:r w:rsidR="00826AF5" w:rsidRPr="008B2254">
        <w:t xml:space="preserve"> ГОСТ 12.0.004-2015 «Организация </w:t>
      </w:r>
      <w:proofErr w:type="gramStart"/>
      <w:r w:rsidR="00826AF5" w:rsidRPr="008B2254">
        <w:t>обучения по безопасности</w:t>
      </w:r>
      <w:proofErr w:type="gramEnd"/>
      <w:r w:rsidR="00826AF5" w:rsidRPr="008B2254">
        <w:t xml:space="preserve"> труда. Общие положения».</w:t>
      </w:r>
    </w:p>
    <w:p w:rsidR="00826AF5" w:rsidRPr="008B2254" w:rsidRDefault="00826AF5" w:rsidP="00826AF5">
      <w:pPr>
        <w:pStyle w:val="2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04911364"/>
      <w:bookmarkEnd w:id="2"/>
      <w:r w:rsidRPr="008B2254">
        <w:rPr>
          <w:rFonts w:ascii="Times New Roman" w:hAnsi="Times New Roman"/>
          <w:color w:val="auto"/>
          <w:sz w:val="28"/>
          <w:szCs w:val="28"/>
        </w:rPr>
        <w:t>5.3 Требования безопасности к производственному оборудованию</w:t>
      </w:r>
    </w:p>
    <w:p w:rsidR="00826AF5" w:rsidRPr="008B2254" w:rsidRDefault="00826AF5" w:rsidP="00826AF5">
      <w:pPr>
        <w:spacing w:line="240" w:lineRule="auto"/>
        <w:ind w:firstLine="709"/>
        <w:jc w:val="both"/>
      </w:pPr>
      <w:r w:rsidRPr="008B2254">
        <w:t>Термический и химико-термический цех на производстве располагает основными видами оборудования: печи, нагревательные и охлаждающие устройства; дополнительными видами оборудования, которые служат для очистки, поверхностного упрочнения, различного вида покрытий, средств механизации и прочих. Неправильное обращение, не следов</w:t>
      </w:r>
      <w:r w:rsidR="00891C41">
        <w:t xml:space="preserve">ание требованиям эксплуатации использованного оборудования способно </w:t>
      </w:r>
      <w:r w:rsidR="00997561">
        <w:t>привести к различной</w:t>
      </w:r>
      <w:r w:rsidR="00891C41">
        <w:t xml:space="preserve"> </w:t>
      </w:r>
      <w:r w:rsidR="00997561">
        <w:t>рода</w:t>
      </w:r>
      <w:r w:rsidRPr="008B2254">
        <w:t xml:space="preserve"> травме эксплуатирующего.</w:t>
      </w:r>
    </w:p>
    <w:p w:rsidR="00826AF5" w:rsidRPr="008B2254" w:rsidRDefault="00826AF5" w:rsidP="00826AF5">
      <w:pPr>
        <w:spacing w:line="240" w:lineRule="auto"/>
        <w:ind w:firstLine="709"/>
        <w:jc w:val="both"/>
      </w:pPr>
      <w:r w:rsidRPr="008B2254">
        <w:t xml:space="preserve">Для предотвращения возникновения опасных ситуаций, в ходе использований механизмов на производственных цехах термической обработки, разработаны следующие меры: </w:t>
      </w:r>
    </w:p>
    <w:p w:rsidR="00826AF5" w:rsidRPr="008B2254" w:rsidRDefault="00826AF5" w:rsidP="00826AF5">
      <w:pPr>
        <w:pStyle w:val="ae"/>
        <w:numPr>
          <w:ilvl w:val="0"/>
          <w:numId w:val="12"/>
        </w:numPr>
        <w:spacing w:line="240" w:lineRule="auto"/>
        <w:ind w:left="0" w:firstLine="709"/>
        <w:jc w:val="both"/>
      </w:pPr>
      <w:r w:rsidRPr="008B2254">
        <w:t xml:space="preserve">исключается самопроизвольное падение, опрокидывание и других движений механизмов (к примеру, снабжение органов управления оборудования фиксаторами и другими предохранителями), которые способны привести к </w:t>
      </w:r>
      <w:r w:rsidR="00997561">
        <w:t>травме</w:t>
      </w:r>
      <w:r w:rsidRPr="008B2254">
        <w:rPr>
          <w:rFonts w:eastAsia="Times New Roman"/>
        </w:rPr>
        <w:t xml:space="preserve">; </w:t>
      </w:r>
    </w:p>
    <w:p w:rsidR="00826AF5" w:rsidRPr="008B2254" w:rsidRDefault="00826AF5" w:rsidP="00826AF5">
      <w:pPr>
        <w:pStyle w:val="ae"/>
        <w:numPr>
          <w:ilvl w:val="0"/>
          <w:numId w:val="12"/>
        </w:numPr>
        <w:spacing w:line="240" w:lineRule="auto"/>
        <w:ind w:left="0" w:firstLine="709"/>
        <w:jc w:val="both"/>
      </w:pPr>
      <w:r w:rsidRPr="008B2254">
        <w:t xml:space="preserve">в случае включения режима «Аварийная остановка» </w:t>
      </w:r>
      <w:r w:rsidR="00997561">
        <w:t>в производственных</w:t>
      </w:r>
      <w:r w:rsidRPr="008B2254">
        <w:t xml:space="preserve"> операц</w:t>
      </w:r>
      <w:r w:rsidR="00997561">
        <w:t>иях</w:t>
      </w:r>
      <w:r w:rsidRPr="008B2254">
        <w:t xml:space="preserve"> красная кнопка включения остается в положении, соответствующем останову; Оснащение пульта управления оборудованиями, механизмами автоматическим выключателем.</w:t>
      </w:r>
    </w:p>
    <w:p w:rsidR="00826AF5" w:rsidRPr="008B2254" w:rsidRDefault="00826AF5" w:rsidP="00826AF5">
      <w:pPr>
        <w:pStyle w:val="ae"/>
        <w:numPr>
          <w:ilvl w:val="0"/>
          <w:numId w:val="12"/>
        </w:numPr>
        <w:spacing w:line="240" w:lineRule="auto"/>
        <w:ind w:left="0" w:firstLine="709"/>
        <w:jc w:val="both"/>
      </w:pPr>
      <w:r w:rsidRPr="008B2254">
        <w:t>нахождение эксплуатируемых оборудований в исправном состоянии;</w:t>
      </w:r>
    </w:p>
    <w:p w:rsidR="00826AF5" w:rsidRPr="008B2254" w:rsidRDefault="00826AF5" w:rsidP="00826AF5">
      <w:pPr>
        <w:pStyle w:val="ae"/>
        <w:numPr>
          <w:ilvl w:val="0"/>
          <w:numId w:val="12"/>
        </w:numPr>
        <w:spacing w:line="240" w:lineRule="auto"/>
        <w:ind w:left="0" w:firstLine="709"/>
        <w:jc w:val="both"/>
      </w:pPr>
      <w:r w:rsidRPr="008B2254">
        <w:rPr>
          <w:shd w:val="clear" w:color="auto" w:fill="FFFFFF"/>
        </w:rPr>
        <w:t>установка чугунных полов</w:t>
      </w:r>
      <w:r w:rsidR="00626B12">
        <w:rPr>
          <w:shd w:val="clear" w:color="auto" w:fill="FFFFFF"/>
        </w:rPr>
        <w:t>, где располагается электрооборудование</w:t>
      </w:r>
      <w:r w:rsidRPr="008B2254">
        <w:rPr>
          <w:shd w:val="clear" w:color="auto" w:fill="FFFFFF"/>
        </w:rPr>
        <w:t xml:space="preserve">. В качестве защиты </w:t>
      </w:r>
      <w:r w:rsidR="00626B12">
        <w:rPr>
          <w:shd w:val="clear" w:color="auto" w:fill="FFFFFF"/>
        </w:rPr>
        <w:t>применить</w:t>
      </w:r>
      <w:r w:rsidRPr="008B2254">
        <w:rPr>
          <w:shd w:val="clear" w:color="auto" w:fill="FFFFFF"/>
        </w:rPr>
        <w:t xml:space="preserve"> </w:t>
      </w:r>
      <w:proofErr w:type="spellStart"/>
      <w:r w:rsidRPr="008B2254">
        <w:rPr>
          <w:shd w:val="clear" w:color="auto" w:fill="FFFFFF"/>
        </w:rPr>
        <w:t>зануление</w:t>
      </w:r>
      <w:proofErr w:type="spellEnd"/>
      <w:r w:rsidRPr="008B2254">
        <w:rPr>
          <w:shd w:val="clear" w:color="auto" w:fill="FFFFFF"/>
        </w:rPr>
        <w:t xml:space="preserve">. </w:t>
      </w:r>
    </w:p>
    <w:p w:rsidR="00826AF5" w:rsidRPr="008B2254" w:rsidRDefault="00826AF5" w:rsidP="00826AF5">
      <w:pPr>
        <w:pStyle w:val="ae"/>
        <w:numPr>
          <w:ilvl w:val="0"/>
          <w:numId w:val="12"/>
        </w:numPr>
        <w:spacing w:line="240" w:lineRule="auto"/>
        <w:ind w:left="0" w:firstLine="709"/>
        <w:jc w:val="both"/>
        <w:rPr>
          <w:shd w:val="clear" w:color="auto" w:fill="FFFFFF"/>
        </w:rPr>
      </w:pPr>
      <w:r w:rsidRPr="008B2254">
        <w:rPr>
          <w:shd w:val="clear" w:color="auto" w:fill="FFFFFF"/>
        </w:rPr>
        <w:t>применение средств индивидуальной защиты для предотвращения получения работником теплового излучения;</w:t>
      </w:r>
    </w:p>
    <w:p w:rsidR="00826AF5" w:rsidRPr="00626B12" w:rsidRDefault="00626B12" w:rsidP="00826AF5">
      <w:pPr>
        <w:pStyle w:val="ae"/>
        <w:numPr>
          <w:ilvl w:val="0"/>
          <w:numId w:val="12"/>
        </w:numPr>
        <w:spacing w:line="240" w:lineRule="auto"/>
        <w:ind w:left="0" w:firstLine="709"/>
        <w:jc w:val="both"/>
        <w:rPr>
          <w:shd w:val="clear" w:color="auto" w:fill="FFFFFF"/>
        </w:rPr>
      </w:pPr>
      <w:r w:rsidRPr="00626B12">
        <w:rPr>
          <w:shd w:val="clear" w:color="auto" w:fill="FFFFFF"/>
        </w:rPr>
        <w:lastRenderedPageBreak/>
        <w:t>установка и регулирование</w:t>
      </w:r>
      <w:r w:rsidR="00826AF5" w:rsidRPr="00626B12">
        <w:rPr>
          <w:shd w:val="clear" w:color="auto" w:fill="FFFFFF"/>
        </w:rPr>
        <w:t xml:space="preserve"> дистанции</w:t>
      </w:r>
      <w:r w:rsidRPr="00626B12">
        <w:rPr>
          <w:shd w:val="clear" w:color="auto" w:fill="FFFFFF"/>
        </w:rPr>
        <w:t xml:space="preserve"> между человеком и эксплуатируемым оборудованием. </w:t>
      </w:r>
      <w:r w:rsidR="00826AF5" w:rsidRPr="00626B12">
        <w:rPr>
          <w:shd w:val="clear" w:color="auto" w:fill="FFFFFF"/>
        </w:rPr>
        <w:t>[3]</w:t>
      </w:r>
    </w:p>
    <w:p w:rsidR="00826AF5" w:rsidRPr="008B2254" w:rsidRDefault="00826AF5" w:rsidP="00826AF5">
      <w:pPr>
        <w:pStyle w:val="2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" w:name="_Toc104911365"/>
      <w:bookmarkEnd w:id="3"/>
      <w:r w:rsidRPr="008B2254">
        <w:rPr>
          <w:rFonts w:ascii="Times New Roman" w:hAnsi="Times New Roman"/>
          <w:color w:val="auto"/>
          <w:sz w:val="28"/>
          <w:szCs w:val="28"/>
        </w:rPr>
        <w:t>5.4 Электробезопасность</w:t>
      </w:r>
    </w:p>
    <w:p w:rsidR="00826AF5" w:rsidRPr="008B2254" w:rsidRDefault="00826AF5" w:rsidP="00826AF5">
      <w:pPr>
        <w:spacing w:line="240" w:lineRule="auto"/>
        <w:ind w:firstLine="709"/>
        <w:jc w:val="both"/>
      </w:pPr>
      <w:r w:rsidRPr="008B2254">
        <w:t>Основным электрооборудованием в организации является электропечь переменного тока напряжением до 1 кВ, у которого причинами опасности могут стать: незащищенные и неизолированные электропровода, незаземлённое оборудование и др. Последствие этих факторов может привести к поломке оборудования вплоть до его возгорания.</w:t>
      </w:r>
    </w:p>
    <w:p w:rsidR="00826AF5" w:rsidRPr="008B2254" w:rsidRDefault="00826AF5" w:rsidP="00826AF5">
      <w:pPr>
        <w:spacing w:line="240" w:lineRule="auto"/>
        <w:ind w:firstLine="709"/>
        <w:jc w:val="both"/>
      </w:pPr>
      <w:r w:rsidRPr="008B2254">
        <w:t>Несоблюдение электробезопасности при работе с механизмами, оборудованиями на производ</w:t>
      </w:r>
      <w:r w:rsidR="00626B12">
        <w:t>стве может привести к травме</w:t>
      </w:r>
      <w:r w:rsidRPr="008B2254">
        <w:t xml:space="preserve">, причинами которых также могут быть: </w:t>
      </w:r>
    </w:p>
    <w:p w:rsidR="00826AF5" w:rsidRPr="008B2254" w:rsidRDefault="00826AF5" w:rsidP="00826AF5">
      <w:pPr>
        <w:pStyle w:val="ae"/>
        <w:numPr>
          <w:ilvl w:val="0"/>
          <w:numId w:val="34"/>
        </w:numPr>
        <w:spacing w:line="240" w:lineRule="auto"/>
        <w:ind w:left="0" w:firstLine="709"/>
        <w:jc w:val="both"/>
      </w:pPr>
      <w:r w:rsidRPr="008B2254">
        <w:t>соприк</w:t>
      </w:r>
      <w:r w:rsidR="00997561">
        <w:t>основение или приближение</w:t>
      </w:r>
      <w:r w:rsidRPr="008B2254">
        <w:t xml:space="preserve"> человека к особо опасным электрическим объектам, которые находятся под высоким напряжением; </w:t>
      </w:r>
    </w:p>
    <w:p w:rsidR="00826AF5" w:rsidRPr="008B2254" w:rsidRDefault="00826AF5" w:rsidP="00826AF5">
      <w:pPr>
        <w:pStyle w:val="ae"/>
        <w:numPr>
          <w:ilvl w:val="0"/>
          <w:numId w:val="34"/>
        </w:numPr>
        <w:spacing w:line="240" w:lineRule="auto"/>
        <w:ind w:left="0" w:firstLine="709"/>
        <w:jc w:val="both"/>
      </w:pPr>
      <w:r w:rsidRPr="008B2254">
        <w:t xml:space="preserve">изоляция токоведущих частей, которая не подходит для условий работы; </w:t>
      </w:r>
    </w:p>
    <w:p w:rsidR="00826AF5" w:rsidRPr="008B2254" w:rsidRDefault="00826AF5" w:rsidP="00826AF5">
      <w:pPr>
        <w:spacing w:line="240" w:lineRule="auto"/>
        <w:ind w:firstLine="709"/>
        <w:jc w:val="both"/>
      </w:pPr>
      <w:r w:rsidRPr="008B2254">
        <w:t>Кроме того человек может упасть вследствие электрического удара.</w:t>
      </w:r>
    </w:p>
    <w:p w:rsidR="00826AF5" w:rsidRPr="008B2254" w:rsidRDefault="00826AF5" w:rsidP="00826AF5">
      <w:pPr>
        <w:spacing w:line="240" w:lineRule="auto"/>
        <w:ind w:firstLine="709"/>
        <w:jc w:val="both"/>
      </w:pPr>
      <w:r w:rsidRPr="008B2254">
        <w:t xml:space="preserve">Помещения по степени опасности электрического </w:t>
      </w:r>
      <w:r w:rsidR="006C0F91" w:rsidRPr="008B2254">
        <w:t>тока</w:t>
      </w:r>
      <w:r w:rsidRPr="008B2254">
        <w:t xml:space="preserve"> подразделяются на</w:t>
      </w:r>
      <w:r w:rsidR="00997561">
        <w:t xml:space="preserve"> категории</w:t>
      </w:r>
      <w:r w:rsidRPr="008B2254">
        <w:t>: без повышенной опасности, с повышенной опасностью, с особо опасностью.</w:t>
      </w:r>
    </w:p>
    <w:p w:rsidR="00826AF5" w:rsidRPr="008B2254" w:rsidRDefault="00826AF5" w:rsidP="00826AF5">
      <w:pPr>
        <w:spacing w:line="240" w:lineRule="auto"/>
        <w:ind w:firstLine="709"/>
        <w:jc w:val="both"/>
      </w:pPr>
      <w:r w:rsidRPr="008B2254">
        <w:t>Помещения термической и химико-термической обработки находятся на уровне с особо опасностью, где содержаться вредные примеси паров масел различных консистенций с повышенной влажностью, что может стать причиной серьезных травм, если не соблюдать определенные меры безопасности.</w:t>
      </w:r>
    </w:p>
    <w:p w:rsidR="00826AF5" w:rsidRPr="008B2254" w:rsidRDefault="00826AF5" w:rsidP="00826AF5">
      <w:pPr>
        <w:spacing w:line="240" w:lineRule="auto"/>
        <w:ind w:firstLine="709"/>
        <w:jc w:val="both"/>
      </w:pPr>
      <w:r w:rsidRPr="008B2254">
        <w:t xml:space="preserve">Меры </w:t>
      </w:r>
      <w:r w:rsidR="006C0F91" w:rsidRPr="008B2254">
        <w:t>по</w:t>
      </w:r>
      <w:r w:rsidRPr="008B2254">
        <w:t xml:space="preserve"> электробезопасности: </w:t>
      </w:r>
    </w:p>
    <w:p w:rsidR="00826AF5" w:rsidRPr="008B2254" w:rsidRDefault="00826AF5" w:rsidP="00826AF5">
      <w:pPr>
        <w:pStyle w:val="ae"/>
        <w:numPr>
          <w:ilvl w:val="0"/>
          <w:numId w:val="6"/>
        </w:numPr>
        <w:spacing w:line="240" w:lineRule="auto"/>
        <w:ind w:left="0" w:firstLine="709"/>
        <w:jc w:val="both"/>
      </w:pPr>
      <w:r w:rsidRPr="008B2254">
        <w:t xml:space="preserve">исключение возможности самопроизвольного включения и отключения электрической печи. </w:t>
      </w:r>
    </w:p>
    <w:p w:rsidR="00826AF5" w:rsidRPr="008B2254" w:rsidRDefault="00826AF5" w:rsidP="00826AF5">
      <w:pPr>
        <w:pStyle w:val="ae"/>
        <w:numPr>
          <w:ilvl w:val="0"/>
          <w:numId w:val="6"/>
        </w:numPr>
        <w:spacing w:line="240" w:lineRule="auto"/>
        <w:ind w:left="0" w:firstLine="709"/>
        <w:jc w:val="both"/>
      </w:pPr>
      <w:r w:rsidRPr="008B2254">
        <w:t>установка плакатов и знаков безопасности в местах опасности электрического напряжения.</w:t>
      </w:r>
    </w:p>
    <w:p w:rsidR="00826AF5" w:rsidRPr="008B2254" w:rsidRDefault="00626B12" w:rsidP="00826AF5">
      <w:pPr>
        <w:pStyle w:val="ae"/>
        <w:numPr>
          <w:ilvl w:val="0"/>
          <w:numId w:val="6"/>
        </w:numPr>
        <w:spacing w:line="240" w:lineRule="auto"/>
        <w:ind w:left="0" w:firstLine="709"/>
        <w:jc w:val="both"/>
      </w:pPr>
      <w:r>
        <w:t>Обеспечение изоляции</w:t>
      </w:r>
      <w:r w:rsidR="00826AF5" w:rsidRPr="008B2254">
        <w:t xml:space="preserve"> </w:t>
      </w:r>
      <w:r>
        <w:t xml:space="preserve">и </w:t>
      </w:r>
      <w:r w:rsidR="00826AF5" w:rsidRPr="008B2254">
        <w:t>токоведущих частей</w:t>
      </w:r>
      <w:r>
        <w:t xml:space="preserve"> в исправном, защищенном состоянии</w:t>
      </w:r>
      <w:r w:rsidR="00826AF5" w:rsidRPr="008B2254">
        <w:t>, что исключает случайное прикосновение к незащищенным токоведущим частям;</w:t>
      </w:r>
    </w:p>
    <w:p w:rsidR="00826AF5" w:rsidRPr="008B2254" w:rsidRDefault="00826AF5" w:rsidP="00826AF5">
      <w:pPr>
        <w:pStyle w:val="ae"/>
        <w:numPr>
          <w:ilvl w:val="0"/>
          <w:numId w:val="6"/>
        </w:numPr>
        <w:spacing w:line="240" w:lineRule="auto"/>
        <w:ind w:left="0" w:firstLine="709"/>
        <w:jc w:val="both"/>
      </w:pPr>
      <w:r w:rsidRPr="008B2254">
        <w:t xml:space="preserve">обеспечение </w:t>
      </w:r>
      <w:r w:rsidR="00997561">
        <w:t xml:space="preserve">регулярного ремонтного </w:t>
      </w:r>
      <w:r w:rsidRPr="008B2254">
        <w:t>обслуживания электрооборудований, в соответствии с требованиями, технической документацией;</w:t>
      </w:r>
    </w:p>
    <w:p w:rsidR="00826AF5" w:rsidRPr="00626B12" w:rsidRDefault="00826AF5" w:rsidP="00826AF5">
      <w:pPr>
        <w:pStyle w:val="ae"/>
        <w:numPr>
          <w:ilvl w:val="0"/>
          <w:numId w:val="6"/>
        </w:numPr>
        <w:tabs>
          <w:tab w:val="left" w:pos="1189"/>
        </w:tabs>
        <w:spacing w:line="240" w:lineRule="auto"/>
        <w:ind w:left="0" w:firstLine="709"/>
        <w:jc w:val="both"/>
      </w:pPr>
      <w:r w:rsidRPr="00626B12">
        <w:t>обе</w:t>
      </w:r>
      <w:r w:rsidR="00626B12" w:rsidRPr="00626B12">
        <w:t xml:space="preserve">спечение защитного заземления, </w:t>
      </w:r>
      <w:proofErr w:type="spellStart"/>
      <w:r w:rsidRPr="00626B12">
        <w:t>зануления</w:t>
      </w:r>
      <w:proofErr w:type="spellEnd"/>
      <w:r w:rsidR="00997561">
        <w:rPr>
          <w:lang w:val="en-US"/>
        </w:rPr>
        <w:t>;</w:t>
      </w:r>
    </w:p>
    <w:p w:rsidR="00826AF5" w:rsidRPr="008B2254" w:rsidRDefault="00826AF5" w:rsidP="00826AF5">
      <w:pPr>
        <w:pStyle w:val="ae"/>
        <w:numPr>
          <w:ilvl w:val="0"/>
          <w:numId w:val="6"/>
        </w:numPr>
        <w:spacing w:line="240" w:lineRule="auto"/>
        <w:ind w:left="0" w:firstLine="709"/>
        <w:jc w:val="both"/>
      </w:pPr>
      <w:r w:rsidRPr="008B2254">
        <w:t>использование индивидуальных средств защиты</w:t>
      </w:r>
      <w:r w:rsidR="00626B12">
        <w:t xml:space="preserve"> (диэлектрическая экипировка)</w:t>
      </w:r>
      <w:r w:rsidR="00997561" w:rsidRPr="00997561">
        <w:t>.</w:t>
      </w:r>
      <w:r w:rsidRPr="008B2254">
        <w:t xml:space="preserve"> [4]</w:t>
      </w:r>
    </w:p>
    <w:p w:rsidR="00826AF5" w:rsidRPr="008B2254" w:rsidRDefault="00826AF5" w:rsidP="00826AF5">
      <w:pPr>
        <w:pStyle w:val="2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4" w:name="_Toc104911366"/>
      <w:bookmarkEnd w:id="4"/>
      <w:r w:rsidRPr="008B2254">
        <w:rPr>
          <w:rFonts w:ascii="Times New Roman" w:hAnsi="Times New Roman"/>
          <w:color w:val="auto"/>
          <w:sz w:val="28"/>
          <w:szCs w:val="28"/>
        </w:rPr>
        <w:t>5.5 Санитарно-гигиенические мероприятия.</w:t>
      </w:r>
    </w:p>
    <w:p w:rsidR="00826AF5" w:rsidRPr="008B2254" w:rsidRDefault="00826AF5" w:rsidP="00826AF5">
      <w:pPr>
        <w:pStyle w:val="3"/>
        <w:spacing w:line="240" w:lineRule="auto"/>
        <w:jc w:val="center"/>
        <w:rPr>
          <w:rFonts w:ascii="Times New Roman" w:hAnsi="Times New Roman"/>
          <w:color w:val="auto"/>
        </w:rPr>
      </w:pPr>
      <w:bookmarkStart w:id="5" w:name="_Toc104911367"/>
      <w:bookmarkEnd w:id="5"/>
      <w:r w:rsidRPr="008B2254">
        <w:rPr>
          <w:rFonts w:ascii="Times New Roman" w:hAnsi="Times New Roman"/>
          <w:color w:val="auto"/>
        </w:rPr>
        <w:t>5.5.1 Микроклимат на рабочем месте.</w:t>
      </w:r>
    </w:p>
    <w:p w:rsidR="00826AF5" w:rsidRPr="008B2254" w:rsidRDefault="00826AF5" w:rsidP="00826AF5">
      <w:pPr>
        <w:spacing w:line="240" w:lineRule="auto"/>
        <w:ind w:firstLine="709"/>
        <w:jc w:val="both"/>
      </w:pPr>
      <w:r w:rsidRPr="008B2254">
        <w:t xml:space="preserve">Для помещений на производстве, в том числе и для помещений термических обработок, руководству необходимо обеспечивать </w:t>
      </w:r>
      <w:r w:rsidRPr="008B2254">
        <w:lastRenderedPageBreak/>
        <w:t>микроклиматические условия, которые позволят сотрудникам подразделений проводить деятельность в оптимальных условиях. Оптимальность условий труда оцениваются по величинам микроклиматических показателей, отображающие степень изменения теплового баланса человека с окружающей средой.</w:t>
      </w:r>
    </w:p>
    <w:p w:rsidR="00826AF5" w:rsidRPr="008B2254" w:rsidRDefault="000328C6" w:rsidP="00826AF5">
      <w:pPr>
        <w:spacing w:line="240" w:lineRule="auto"/>
        <w:ind w:firstLine="709"/>
        <w:jc w:val="both"/>
        <w:rPr>
          <w:highlight w:val="yellow"/>
        </w:rPr>
      </w:pPr>
      <w:r>
        <w:t>М</w:t>
      </w:r>
      <w:r w:rsidR="00826AF5" w:rsidRPr="00626B12">
        <w:t>икроклиматиче</w:t>
      </w:r>
      <w:r>
        <w:t>ские показатели воздушной среды</w:t>
      </w:r>
      <w:r w:rsidR="00826AF5" w:rsidRPr="00626B12">
        <w:t xml:space="preserve"> подразделяются на</w:t>
      </w:r>
      <w:r>
        <w:t xml:space="preserve"> категории</w:t>
      </w:r>
      <w:r w:rsidR="00826AF5" w:rsidRPr="00626B12">
        <w:t>:</w:t>
      </w:r>
      <w:r>
        <w:t xml:space="preserve"> температура, относительная</w:t>
      </w:r>
      <w:r w:rsidR="00826AF5" w:rsidRPr="008B2254">
        <w:t xml:space="preserve"> влажность и скорость движения воздуха. В последующем, фактические показатели, которые </w:t>
      </w:r>
      <w:r w:rsidR="00997561">
        <w:t>определены</w:t>
      </w:r>
      <w:r w:rsidR="00826AF5" w:rsidRPr="008B2254">
        <w:t xml:space="preserve"> в рабочих зонах производственных помещений термической обработки</w:t>
      </w:r>
      <w:r w:rsidR="00997561">
        <w:t>,</w:t>
      </w:r>
      <w:r w:rsidR="00826AF5" w:rsidRPr="008B2254">
        <w:t xml:space="preserve"> должны соответствовать нормативно-допустимым значениям (таблица 5.1) в соответствии </w:t>
      </w:r>
      <w:r w:rsidR="00826AF5" w:rsidRPr="008B2254">
        <w:rPr>
          <w:rFonts w:eastAsia="Times New Roman"/>
        </w:rPr>
        <w:t xml:space="preserve">с ГОСТ 12.1.005-88 «Общие санитарно-гигиенические требования к воздуху рабочей зоны» </w:t>
      </w:r>
      <w:r w:rsidR="00826AF5" w:rsidRPr="008B2254">
        <w:t xml:space="preserve">в зависимости от степени тяжести работ». Деятельность на термическом участке относится к категории </w:t>
      </w:r>
      <w:proofErr w:type="spellStart"/>
      <w:r w:rsidR="00826AF5" w:rsidRPr="008B2254">
        <w:t>II</w:t>
      </w:r>
      <w:proofErr w:type="gramStart"/>
      <w:r w:rsidR="00826AF5" w:rsidRPr="008B2254">
        <w:t>б</w:t>
      </w:r>
      <w:proofErr w:type="spellEnd"/>
      <w:proofErr w:type="gramEnd"/>
      <w:r w:rsidR="00826AF5" w:rsidRPr="008B2254">
        <w:t xml:space="preserve">. </w:t>
      </w:r>
      <w:hyperlink r:id="rId9" w:history="1">
        <w:r w:rsidR="00826AF5" w:rsidRPr="00997561">
          <w:rPr>
            <w:rStyle w:val="af4"/>
            <w:color w:val="auto"/>
            <w:u w:val="none"/>
          </w:rPr>
          <w:t>[5]</w:t>
        </w:r>
      </w:hyperlink>
    </w:p>
    <w:p w:rsidR="00826AF5" w:rsidRPr="008B2254" w:rsidRDefault="00826AF5" w:rsidP="00826AF5">
      <w:pPr>
        <w:spacing w:line="240" w:lineRule="auto"/>
        <w:ind w:firstLine="709"/>
        <w:jc w:val="both"/>
        <w:rPr>
          <w:highlight w:val="yellow"/>
        </w:rPr>
      </w:pPr>
    </w:p>
    <w:p w:rsidR="00826AF5" w:rsidRPr="008B2254" w:rsidRDefault="00826AF5" w:rsidP="00826AF5">
      <w:pPr>
        <w:spacing w:line="240" w:lineRule="auto"/>
        <w:ind w:firstLine="709"/>
        <w:jc w:val="center"/>
        <w:rPr>
          <w:b/>
        </w:rPr>
      </w:pPr>
      <w:r w:rsidRPr="008B2254">
        <w:rPr>
          <w:b/>
        </w:rPr>
        <w:t>Таблица 5.1 - Оптимальные и допустимые нормы по</w:t>
      </w:r>
      <w:r w:rsidR="00997561">
        <w:rPr>
          <w:b/>
        </w:rPr>
        <w:t>казателей воздушной среды рабочей зоны</w:t>
      </w:r>
      <w:r w:rsidRPr="008B2254">
        <w:rPr>
          <w:b/>
        </w:rPr>
        <w:t xml:space="preserve"> </w:t>
      </w:r>
    </w:p>
    <w:tbl>
      <w:tblPr>
        <w:tblW w:w="93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"/>
        <w:gridCol w:w="1114"/>
        <w:gridCol w:w="2453"/>
        <w:gridCol w:w="2453"/>
        <w:gridCol w:w="2453"/>
      </w:tblGrid>
      <w:tr w:rsidR="008B2254" w:rsidRPr="008B2254" w:rsidTr="00997561">
        <w:trPr>
          <w:trHeight w:val="17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F5" w:rsidRPr="008B2254" w:rsidRDefault="00826AF5" w:rsidP="00826AF5">
            <w:pPr>
              <w:tabs>
                <w:tab w:val="left" w:pos="1019"/>
              </w:tabs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>Категория работ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F5" w:rsidRPr="008B2254" w:rsidRDefault="00826AF5" w:rsidP="00826AF5">
            <w:pPr>
              <w:tabs>
                <w:tab w:val="left" w:pos="1019"/>
              </w:tabs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>Период года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F5" w:rsidRPr="008B2254" w:rsidRDefault="00826AF5" w:rsidP="00826AF5">
            <w:pPr>
              <w:tabs>
                <w:tab w:val="left" w:pos="1019"/>
              </w:tabs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>Оптимальная/Допустимая температура воздуха, ˚</w:t>
            </w:r>
            <w:proofErr w:type="gramStart"/>
            <w:r w:rsidRPr="008B2254"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F5" w:rsidRPr="008B2254" w:rsidRDefault="00826AF5" w:rsidP="00826AF5">
            <w:pPr>
              <w:tabs>
                <w:tab w:val="left" w:pos="1019"/>
              </w:tabs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>Оптимальная/Допустимая относительная влажность воздуха, %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F5" w:rsidRPr="008B2254" w:rsidRDefault="00826AF5" w:rsidP="00826AF5">
            <w:pPr>
              <w:tabs>
                <w:tab w:val="left" w:pos="1019"/>
                <w:tab w:val="left" w:pos="1373"/>
              </w:tabs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>Оптимальная/Допустимая скорость движения воздуха, м/</w:t>
            </w:r>
            <w:proofErr w:type="gramStart"/>
            <w:r w:rsidRPr="008B2254">
              <w:rPr>
                <w:rFonts w:eastAsia="Times New Roman"/>
              </w:rPr>
              <w:t>с</w:t>
            </w:r>
            <w:proofErr w:type="gramEnd"/>
          </w:p>
          <w:p w:rsidR="00826AF5" w:rsidRPr="008B2254" w:rsidRDefault="00826AF5" w:rsidP="00826AF5">
            <w:pPr>
              <w:tabs>
                <w:tab w:val="left" w:pos="1019"/>
                <w:tab w:val="left" w:pos="1373"/>
              </w:tabs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>не более</w:t>
            </w:r>
          </w:p>
        </w:tc>
      </w:tr>
      <w:tr w:rsidR="008B2254" w:rsidRPr="008B2254" w:rsidTr="00997561">
        <w:trPr>
          <w:trHeight w:val="30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F5" w:rsidRPr="008B2254" w:rsidRDefault="00826AF5" w:rsidP="00826AF5">
            <w:pPr>
              <w:tabs>
                <w:tab w:val="left" w:pos="1019"/>
              </w:tabs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  <w:lang w:val="en-US"/>
              </w:rPr>
              <w:t>II</w:t>
            </w:r>
            <w:r w:rsidRPr="008B2254">
              <w:rPr>
                <w:rFonts w:eastAsia="Times New Roman"/>
              </w:rPr>
              <w:t>б - Средней тяжести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F5" w:rsidRPr="008B2254" w:rsidRDefault="00826AF5" w:rsidP="00826AF5">
            <w:pPr>
              <w:tabs>
                <w:tab w:val="left" w:pos="1019"/>
              </w:tabs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>Холодный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F5" w:rsidRPr="008B2254" w:rsidRDefault="00826AF5" w:rsidP="00826AF5">
            <w:pPr>
              <w:tabs>
                <w:tab w:val="left" w:pos="1019"/>
              </w:tabs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>17-19/13-23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F5" w:rsidRPr="008B2254" w:rsidRDefault="00826AF5" w:rsidP="00826AF5">
            <w:pPr>
              <w:tabs>
                <w:tab w:val="left" w:pos="1019"/>
              </w:tabs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>40-60/75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F5" w:rsidRPr="008B2254" w:rsidRDefault="00826AF5" w:rsidP="00826AF5">
            <w:pPr>
              <w:tabs>
                <w:tab w:val="left" w:pos="1019"/>
                <w:tab w:val="left" w:pos="1373"/>
              </w:tabs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>0,2/0,4</w:t>
            </w:r>
          </w:p>
        </w:tc>
      </w:tr>
      <w:tr w:rsidR="008B2254" w:rsidRPr="008B2254" w:rsidTr="00997561">
        <w:trPr>
          <w:trHeight w:val="28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F5" w:rsidRPr="008B2254" w:rsidRDefault="00826AF5" w:rsidP="00826AF5">
            <w:pPr>
              <w:spacing w:line="240" w:lineRule="auto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F5" w:rsidRPr="008B2254" w:rsidRDefault="00826AF5" w:rsidP="00826AF5">
            <w:pPr>
              <w:tabs>
                <w:tab w:val="left" w:pos="1019"/>
              </w:tabs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>Тёплый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F5" w:rsidRPr="008B2254" w:rsidRDefault="00826AF5" w:rsidP="00826AF5">
            <w:pPr>
              <w:tabs>
                <w:tab w:val="left" w:pos="1019"/>
              </w:tabs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>20-22/15-29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F5" w:rsidRPr="008B2254" w:rsidRDefault="00826AF5" w:rsidP="00826AF5">
            <w:pPr>
              <w:tabs>
                <w:tab w:val="left" w:pos="1019"/>
              </w:tabs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>40-60/70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AF5" w:rsidRPr="008B2254" w:rsidRDefault="00826AF5" w:rsidP="00826AF5">
            <w:pPr>
              <w:tabs>
                <w:tab w:val="left" w:pos="1019"/>
                <w:tab w:val="left" w:pos="1373"/>
              </w:tabs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>0,3/0,2-0,5</w:t>
            </w:r>
          </w:p>
        </w:tc>
      </w:tr>
    </w:tbl>
    <w:p w:rsidR="00826AF5" w:rsidRPr="008B2254" w:rsidRDefault="00826AF5" w:rsidP="00826AF5">
      <w:pPr>
        <w:spacing w:line="240" w:lineRule="auto"/>
        <w:ind w:firstLine="0"/>
        <w:jc w:val="both"/>
      </w:pPr>
    </w:p>
    <w:p w:rsidR="00826AF5" w:rsidRPr="008B2254" w:rsidRDefault="000328C6" w:rsidP="00826AF5">
      <w:pPr>
        <w:pStyle w:val="ae"/>
        <w:spacing w:line="240" w:lineRule="auto"/>
        <w:ind w:left="0" w:firstLine="709"/>
        <w:jc w:val="both"/>
        <w:rPr>
          <w:rFonts w:eastAsia="Times New Roman"/>
        </w:rPr>
      </w:pPr>
      <w:r w:rsidRPr="000328C6">
        <w:rPr>
          <w:rFonts w:eastAsia="Times New Roman"/>
        </w:rPr>
        <w:t>И</w:t>
      </w:r>
      <w:r w:rsidR="00826AF5" w:rsidRPr="000328C6">
        <w:rPr>
          <w:rFonts w:eastAsia="Times New Roman"/>
        </w:rPr>
        <w:t xml:space="preserve">сточники возникновения </w:t>
      </w:r>
      <w:r>
        <w:rPr>
          <w:rFonts w:eastAsia="Times New Roman"/>
        </w:rPr>
        <w:t>превышающих допустимые нормы</w:t>
      </w:r>
      <w:r w:rsidR="00826AF5" w:rsidRPr="000328C6">
        <w:rPr>
          <w:rFonts w:eastAsia="Times New Roman"/>
        </w:rPr>
        <w:t xml:space="preserve"> показателей: </w:t>
      </w:r>
      <w:r>
        <w:rPr>
          <w:rFonts w:eastAsia="Times New Roman"/>
        </w:rPr>
        <w:t>электропечь,</w:t>
      </w:r>
      <w:r w:rsidR="00826AF5" w:rsidRPr="008B2254">
        <w:rPr>
          <w:rFonts w:eastAsia="Times New Roman"/>
        </w:rPr>
        <w:t xml:space="preserve"> ванн, нагревательных и охлаждающих устройств.</w:t>
      </w:r>
    </w:p>
    <w:p w:rsidR="00826AF5" w:rsidRPr="008B2254" w:rsidRDefault="00826AF5" w:rsidP="00826AF5">
      <w:pPr>
        <w:pStyle w:val="ae"/>
        <w:spacing w:line="240" w:lineRule="auto"/>
        <w:ind w:left="0" w:firstLine="709"/>
        <w:jc w:val="both"/>
        <w:rPr>
          <w:rFonts w:eastAsia="Times New Roman"/>
        </w:rPr>
      </w:pPr>
      <w:proofErr w:type="gramStart"/>
      <w:r w:rsidRPr="008B2254">
        <w:rPr>
          <w:rFonts w:eastAsia="Times New Roman"/>
        </w:rPr>
        <w:t>Меры по устранению или снижению влияния: применение и пра</w:t>
      </w:r>
      <w:r w:rsidR="00997561">
        <w:rPr>
          <w:rFonts w:eastAsia="Times New Roman"/>
        </w:rPr>
        <w:t xml:space="preserve">вильная регулировка </w:t>
      </w:r>
      <w:proofErr w:type="spellStart"/>
      <w:r w:rsidR="00997561">
        <w:rPr>
          <w:rFonts w:eastAsia="Times New Roman"/>
        </w:rPr>
        <w:t>общеобменных</w:t>
      </w:r>
      <w:proofErr w:type="spellEnd"/>
      <w:r w:rsidR="00997561">
        <w:rPr>
          <w:rFonts w:eastAsia="Times New Roman"/>
        </w:rPr>
        <w:t xml:space="preserve"> и местных</w:t>
      </w:r>
      <w:r w:rsidRPr="008B2254">
        <w:rPr>
          <w:rFonts w:eastAsia="Times New Roman"/>
        </w:rPr>
        <w:t xml:space="preserve"> вент</w:t>
      </w:r>
      <w:r w:rsidR="00997561">
        <w:rPr>
          <w:rFonts w:eastAsia="Times New Roman"/>
        </w:rPr>
        <w:t>иляций</w:t>
      </w:r>
      <w:r w:rsidRPr="008B2254">
        <w:rPr>
          <w:rFonts w:eastAsia="Times New Roman"/>
        </w:rPr>
        <w:t xml:space="preserve">, вентиляционных отсосов </w:t>
      </w:r>
      <w:r w:rsidR="00997561">
        <w:rPr>
          <w:rFonts w:eastAsia="Times New Roman"/>
        </w:rPr>
        <w:t>у оборудований и механизмов</w:t>
      </w:r>
      <w:r w:rsidRPr="008B2254">
        <w:rPr>
          <w:rFonts w:eastAsia="Times New Roman"/>
        </w:rPr>
        <w:t>; установка в холодный период систему ото</w:t>
      </w:r>
      <w:r w:rsidR="00997561">
        <w:rPr>
          <w:rFonts w:eastAsia="Times New Roman"/>
        </w:rPr>
        <w:t>пления, в теплый - систему конди</w:t>
      </w:r>
      <w:r w:rsidRPr="008B2254">
        <w:rPr>
          <w:rFonts w:eastAsia="Times New Roman"/>
        </w:rPr>
        <w:t>ционирования; применение средств индивидуальной защиты;</w:t>
      </w:r>
      <w:proofErr w:type="gramEnd"/>
    </w:p>
    <w:p w:rsidR="00826AF5" w:rsidRPr="008B2254" w:rsidRDefault="00826AF5" w:rsidP="00826AF5">
      <w:pPr>
        <w:pStyle w:val="ae"/>
        <w:spacing w:line="240" w:lineRule="auto"/>
        <w:ind w:left="0" w:firstLine="709"/>
        <w:jc w:val="both"/>
      </w:pPr>
      <w:r w:rsidRPr="008B2254">
        <w:t>В процес</w:t>
      </w:r>
      <w:r w:rsidR="00997561">
        <w:t>се производственной деятельности</w:t>
      </w:r>
      <w:r w:rsidRPr="008B2254">
        <w:t xml:space="preserve"> в термическом цеху, в результате эксплуатации оборудовани</w:t>
      </w:r>
      <w:r w:rsidR="006126F7" w:rsidRPr="008B2254">
        <w:t>я</w:t>
      </w:r>
      <w:r w:rsidRPr="008B2254">
        <w:t xml:space="preserve"> и механизмов, выделяются вредные для организма пары </w:t>
      </w:r>
      <w:r w:rsidR="00997561">
        <w:t xml:space="preserve">с </w:t>
      </w:r>
      <w:r w:rsidRPr="008B2254">
        <w:t xml:space="preserve">различной </w:t>
      </w:r>
      <w:r w:rsidR="00997561">
        <w:t>концентрацией веществ,</w:t>
      </w:r>
      <w:r w:rsidRPr="008B2254">
        <w:t xml:space="preserve"> которые способны весьма пагубно повлиять</w:t>
      </w:r>
      <w:r w:rsidR="00997561">
        <w:t xml:space="preserve"> на сотрудника, путем вызова разного рода</w:t>
      </w:r>
      <w:r w:rsidRPr="008B2254">
        <w:t xml:space="preserve"> заболеваний или других отклонений в здоровье человека.</w:t>
      </w:r>
    </w:p>
    <w:p w:rsidR="00826AF5" w:rsidRPr="008B2254" w:rsidRDefault="00826AF5" w:rsidP="00826AF5">
      <w:pPr>
        <w:spacing w:line="240" w:lineRule="auto"/>
        <w:ind w:firstLine="709"/>
        <w:jc w:val="both"/>
        <w:rPr>
          <w:rFonts w:eastAsia="Times New Roman"/>
        </w:rPr>
      </w:pPr>
      <w:r w:rsidRPr="008B2254">
        <w:rPr>
          <w:rFonts w:eastAsia="Times New Roman"/>
        </w:rPr>
        <w:t>Возможные источники: результат эксплуатации закалочных масляных, соляных ванн и баков, следствие нагрева металлических изделий.</w:t>
      </w:r>
    </w:p>
    <w:p w:rsidR="00826AF5" w:rsidRPr="008B2254" w:rsidRDefault="00826AF5" w:rsidP="00826AF5">
      <w:pPr>
        <w:spacing w:line="240" w:lineRule="auto"/>
        <w:ind w:firstLine="709"/>
        <w:jc w:val="both"/>
        <w:rPr>
          <w:rFonts w:eastAsia="Times New Roman"/>
        </w:rPr>
      </w:pPr>
      <w:r w:rsidRPr="008B2254">
        <w:rPr>
          <w:rFonts w:eastAsia="Times New Roman"/>
        </w:rPr>
        <w:t xml:space="preserve">Меры по устранению или снижению влияния: </w:t>
      </w:r>
    </w:p>
    <w:p w:rsidR="00826AF5" w:rsidRPr="008B2254" w:rsidRDefault="00826AF5" w:rsidP="00826AF5">
      <w:pPr>
        <w:pStyle w:val="ae"/>
        <w:numPr>
          <w:ilvl w:val="0"/>
          <w:numId w:val="21"/>
        </w:numPr>
        <w:spacing w:line="240" w:lineRule="auto"/>
        <w:ind w:left="0" w:firstLine="697"/>
        <w:jc w:val="both"/>
        <w:rPr>
          <w:rFonts w:eastAsia="Times New Roman"/>
        </w:rPr>
      </w:pPr>
      <w:r w:rsidRPr="008B2254">
        <w:rPr>
          <w:rFonts w:eastAsia="Times New Roman"/>
        </w:rPr>
        <w:t>применение средств индивидуальной защиты: шлем,</w:t>
      </w:r>
      <w:r w:rsidR="000328C6">
        <w:rPr>
          <w:rFonts w:eastAsia="Times New Roman"/>
        </w:rPr>
        <w:t xml:space="preserve"> </w:t>
      </w:r>
      <w:r w:rsidR="000328C6" w:rsidRPr="000328C6">
        <w:rPr>
          <w:rFonts w:eastAsia="Times New Roman"/>
        </w:rPr>
        <w:t>обеспечивающий голове</w:t>
      </w:r>
      <w:r w:rsidRPr="000328C6">
        <w:rPr>
          <w:rFonts w:eastAsia="Times New Roman"/>
        </w:rPr>
        <w:t>, глаза</w:t>
      </w:r>
      <w:r w:rsidR="000328C6" w:rsidRPr="000328C6">
        <w:rPr>
          <w:rFonts w:eastAsia="Times New Roman"/>
        </w:rPr>
        <w:t>м, органам</w:t>
      </w:r>
      <w:r w:rsidRPr="000328C6">
        <w:rPr>
          <w:rFonts w:eastAsia="Times New Roman"/>
        </w:rPr>
        <w:t xml:space="preserve"> дыхания</w:t>
      </w:r>
      <w:r w:rsidR="000328C6" w:rsidRPr="000328C6">
        <w:rPr>
          <w:rFonts w:eastAsia="Times New Roman"/>
        </w:rPr>
        <w:t xml:space="preserve"> защиту</w:t>
      </w:r>
      <w:r w:rsidRPr="000328C6">
        <w:rPr>
          <w:rFonts w:eastAsia="Times New Roman"/>
        </w:rPr>
        <w:t xml:space="preserve"> от попадания</w:t>
      </w:r>
      <w:r w:rsidRPr="008B2254">
        <w:rPr>
          <w:rFonts w:eastAsia="Times New Roman"/>
        </w:rPr>
        <w:t xml:space="preserve"> </w:t>
      </w:r>
      <w:r w:rsidRPr="008B2254">
        <w:rPr>
          <w:rFonts w:eastAsia="Times New Roman"/>
        </w:rPr>
        <w:lastRenderedPageBreak/>
        <w:t xml:space="preserve">вредных веществ; </w:t>
      </w:r>
      <w:proofErr w:type="spellStart"/>
      <w:r w:rsidRPr="008B2254">
        <w:rPr>
          <w:rFonts w:eastAsia="Times New Roman"/>
        </w:rPr>
        <w:t>турбоблок</w:t>
      </w:r>
      <w:proofErr w:type="spellEnd"/>
      <w:r w:rsidRPr="008B2254">
        <w:rPr>
          <w:rFonts w:eastAsia="Times New Roman"/>
        </w:rPr>
        <w:t xml:space="preserve"> с принудительной</w:t>
      </w:r>
      <w:r w:rsidR="00997561">
        <w:rPr>
          <w:rFonts w:eastAsia="Times New Roman"/>
        </w:rPr>
        <w:t xml:space="preserve"> подачей</w:t>
      </w:r>
      <w:r w:rsidRPr="008B2254">
        <w:rPr>
          <w:rFonts w:eastAsia="Times New Roman"/>
        </w:rPr>
        <w:t xml:space="preserve"> воздуха для защиты организма от паров </w:t>
      </w:r>
      <w:r w:rsidR="00781A9D">
        <w:rPr>
          <w:rFonts w:eastAsia="Times New Roman"/>
        </w:rPr>
        <w:t>с различной концентрацией вредных веществ</w:t>
      </w:r>
      <w:r w:rsidRPr="008B2254">
        <w:rPr>
          <w:rFonts w:eastAsia="Times New Roman"/>
        </w:rPr>
        <w:t xml:space="preserve">; специальный комплект перчаток. </w:t>
      </w:r>
    </w:p>
    <w:p w:rsidR="00826AF5" w:rsidRPr="008B2254" w:rsidRDefault="00826AF5" w:rsidP="00826AF5">
      <w:pPr>
        <w:pStyle w:val="ae"/>
        <w:numPr>
          <w:ilvl w:val="0"/>
          <w:numId w:val="21"/>
        </w:numPr>
        <w:spacing w:line="240" w:lineRule="auto"/>
        <w:ind w:left="0" w:firstLine="697"/>
        <w:jc w:val="both"/>
        <w:rPr>
          <w:rFonts w:eastAsia="Times New Roman"/>
        </w:rPr>
      </w:pPr>
      <w:r w:rsidRPr="008B2254">
        <w:rPr>
          <w:rFonts w:eastAsia="Times New Roman"/>
        </w:rPr>
        <w:t xml:space="preserve">замена вредных веществ менее </w:t>
      </w:r>
      <w:proofErr w:type="gramStart"/>
      <w:r w:rsidRPr="008B2254">
        <w:rPr>
          <w:rFonts w:eastAsia="Times New Roman"/>
        </w:rPr>
        <w:t>вредными</w:t>
      </w:r>
      <w:proofErr w:type="gramEnd"/>
      <w:r w:rsidRPr="008B2254">
        <w:rPr>
          <w:rFonts w:eastAsia="Times New Roman"/>
        </w:rPr>
        <w:t>, насколько это возможно;</w:t>
      </w:r>
    </w:p>
    <w:p w:rsidR="00826AF5" w:rsidRPr="008B2254" w:rsidRDefault="00826AF5" w:rsidP="00826AF5">
      <w:pPr>
        <w:spacing w:line="240" w:lineRule="auto"/>
        <w:ind w:firstLine="709"/>
        <w:jc w:val="both"/>
        <w:rPr>
          <w:rFonts w:eastAsia="Times New Roman"/>
        </w:rPr>
      </w:pPr>
      <w:r w:rsidRPr="008B2254">
        <w:rPr>
          <w:rFonts w:eastAsia="Times New Roman"/>
        </w:rPr>
        <w:t>На предприятии один из ключевых технологических процессов по выпуску цилиндрических резисторов - нанесение кадмиевого покрытия, которое наносится на соответствующем производственном участке. Исходные данные о</w:t>
      </w:r>
      <w:r w:rsidR="00781A9D">
        <w:rPr>
          <w:rFonts w:eastAsia="Times New Roman"/>
        </w:rPr>
        <w:t>б</w:t>
      </w:r>
      <w:r w:rsidRPr="008B2254">
        <w:rPr>
          <w:rFonts w:eastAsia="Times New Roman"/>
        </w:rPr>
        <w:t xml:space="preserve"> участке представлены в соответствии с таблицей 5.2.</w:t>
      </w:r>
    </w:p>
    <w:p w:rsidR="00826AF5" w:rsidRPr="008B2254" w:rsidRDefault="00826AF5" w:rsidP="00826AF5">
      <w:pPr>
        <w:spacing w:line="240" w:lineRule="auto"/>
        <w:jc w:val="both"/>
        <w:rPr>
          <w:rFonts w:eastAsia="Times New Roman"/>
        </w:rPr>
      </w:pPr>
    </w:p>
    <w:p w:rsidR="00826AF5" w:rsidRPr="008B2254" w:rsidRDefault="00826AF5" w:rsidP="00826AF5">
      <w:pPr>
        <w:spacing w:line="240" w:lineRule="auto"/>
        <w:jc w:val="center"/>
        <w:rPr>
          <w:rFonts w:eastAsia="Times New Roman"/>
          <w:b/>
        </w:rPr>
      </w:pPr>
      <w:r w:rsidRPr="008B2254">
        <w:rPr>
          <w:rFonts w:eastAsia="Times New Roman"/>
          <w:b/>
        </w:rPr>
        <w:t>Таблица 5.2 – Данные об участке кадмиевого покрытия</w:t>
      </w:r>
    </w:p>
    <w:tbl>
      <w:tblPr>
        <w:tblW w:w="809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7"/>
        <w:gridCol w:w="3120"/>
      </w:tblGrid>
      <w:tr w:rsidR="008B2254" w:rsidRPr="008B2254" w:rsidTr="00997561">
        <w:trPr>
          <w:trHeight w:val="497"/>
          <w:jc w:val="center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>Участок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AF5" w:rsidRPr="008B2254" w:rsidRDefault="00826AF5" w:rsidP="00826AF5">
            <w:pPr>
              <w:spacing w:line="240" w:lineRule="auto"/>
              <w:ind w:firstLine="0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 xml:space="preserve">Размеры помещения (длина, ширина, высота), </w:t>
            </w:r>
            <w:proofErr w:type="gramStart"/>
            <w:r w:rsidRPr="008B2254">
              <w:rPr>
                <w:rFonts w:eastAsia="Times New Roman"/>
              </w:rPr>
              <w:t>м</w:t>
            </w:r>
            <w:proofErr w:type="gramEnd"/>
          </w:p>
        </w:tc>
      </w:tr>
      <w:tr w:rsidR="008B2254" w:rsidRPr="008B2254" w:rsidTr="00997561">
        <w:trPr>
          <w:trHeight w:val="647"/>
          <w:jc w:val="center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>На участке находятся 2 установки кадмиевого покрытия, из каждой выделяется 0,3 г/час кадмия.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>24х8х8</w:t>
            </w:r>
          </w:p>
        </w:tc>
      </w:tr>
    </w:tbl>
    <w:p w:rsidR="00826AF5" w:rsidRPr="008B2254" w:rsidRDefault="00826AF5" w:rsidP="00826AF5">
      <w:pPr>
        <w:spacing w:before="20" w:after="20" w:line="240" w:lineRule="auto"/>
        <w:ind w:firstLine="0"/>
        <w:rPr>
          <w:rFonts w:eastAsia="Times New Roman"/>
        </w:rPr>
      </w:pPr>
    </w:p>
    <w:p w:rsidR="00826AF5" w:rsidRPr="008B2254" w:rsidRDefault="00826AF5" w:rsidP="00826AF5">
      <w:pPr>
        <w:spacing w:before="20" w:after="20" w:line="240" w:lineRule="auto"/>
        <w:ind w:firstLine="709"/>
        <w:rPr>
          <w:rFonts w:eastAsia="Times New Roman"/>
        </w:rPr>
      </w:pPr>
      <w:r w:rsidRPr="008B2254">
        <w:rPr>
          <w:rFonts w:eastAsia="Times New Roman"/>
        </w:rPr>
        <w:t xml:space="preserve">Кадмий -  одно из вредных веществ, которое оказывает пагубное влияние на физиологическое состояние сотрудника. Поэтому важно придерживаться предельно допустимой концентрации (ПДК) этого вещества в воздухе, </w:t>
      </w:r>
      <w:proofErr w:type="gramStart"/>
      <w:r w:rsidRPr="008B2254">
        <w:rPr>
          <w:rFonts w:eastAsia="Times New Roman"/>
        </w:rPr>
        <w:t>которая</w:t>
      </w:r>
      <w:proofErr w:type="gramEnd"/>
      <w:r w:rsidRPr="008B2254">
        <w:rPr>
          <w:rFonts w:eastAsia="Times New Roman"/>
        </w:rPr>
        <w:t xml:space="preserve"> представлена в таблице 5.3. </w:t>
      </w:r>
    </w:p>
    <w:p w:rsidR="00826AF5" w:rsidRPr="008B2254" w:rsidRDefault="00826AF5" w:rsidP="00826AF5">
      <w:pPr>
        <w:spacing w:before="20" w:after="20" w:line="240" w:lineRule="auto"/>
        <w:ind w:firstLine="0"/>
        <w:rPr>
          <w:rFonts w:eastAsia="Times New Roman"/>
        </w:rPr>
      </w:pPr>
    </w:p>
    <w:p w:rsidR="00826AF5" w:rsidRPr="008B2254" w:rsidRDefault="00826AF5" w:rsidP="00826AF5">
      <w:pPr>
        <w:spacing w:before="20" w:after="20" w:line="240" w:lineRule="auto"/>
        <w:ind w:firstLine="0"/>
        <w:jc w:val="center"/>
        <w:rPr>
          <w:rFonts w:eastAsia="Times New Roman"/>
          <w:b/>
        </w:rPr>
      </w:pPr>
      <w:r w:rsidRPr="008B2254">
        <w:rPr>
          <w:rFonts w:eastAsia="Times New Roman"/>
          <w:b/>
        </w:rPr>
        <w:t>Таблица 5.3 - Предельно допустимая концентрация кадмия</w:t>
      </w:r>
    </w:p>
    <w:tbl>
      <w:tblPr>
        <w:tblW w:w="65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000"/>
        <w:gridCol w:w="1115"/>
      </w:tblGrid>
      <w:tr w:rsidR="008B2254" w:rsidRPr="008B2254" w:rsidTr="00997561">
        <w:trPr>
          <w:trHeight w:val="660"/>
          <w:jc w:val="center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>Наименование вещества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proofErr w:type="spellStart"/>
            <w:r w:rsidRPr="008B2254">
              <w:rPr>
                <w:rFonts w:eastAsia="Times New Roman"/>
              </w:rPr>
              <w:t>ПДКмр</w:t>
            </w:r>
            <w:proofErr w:type="spellEnd"/>
            <w:r w:rsidRPr="008B2254">
              <w:rPr>
                <w:rFonts w:eastAsia="Times New Roman"/>
              </w:rPr>
              <w:t>, мг/м</w:t>
            </w:r>
            <w:r w:rsidRPr="008B2254">
              <w:rPr>
                <w:rFonts w:eastAsia="Times New Roman"/>
                <w:vertAlign w:val="superscript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proofErr w:type="spellStart"/>
            <w:r w:rsidRPr="008B2254">
              <w:rPr>
                <w:rFonts w:eastAsia="Times New Roman"/>
              </w:rPr>
              <w:t>ПДКсс</w:t>
            </w:r>
            <w:proofErr w:type="spellEnd"/>
            <w:r w:rsidRPr="008B2254">
              <w:rPr>
                <w:rFonts w:eastAsia="Times New Roman"/>
              </w:rPr>
              <w:t>, мг/м</w:t>
            </w:r>
            <w:r w:rsidRPr="008B2254">
              <w:rPr>
                <w:rFonts w:eastAsia="Times New Roman"/>
                <w:vertAlign w:val="superscript"/>
              </w:rPr>
              <w:t>3</w:t>
            </w:r>
          </w:p>
        </w:tc>
      </w:tr>
      <w:tr w:rsidR="008B2254" w:rsidRPr="008B2254" w:rsidTr="00997561">
        <w:trPr>
          <w:trHeight w:val="330"/>
          <w:jc w:val="center"/>
        </w:trPr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>Кадмий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>0,05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>0,01</w:t>
            </w:r>
          </w:p>
        </w:tc>
      </w:tr>
    </w:tbl>
    <w:p w:rsidR="00826AF5" w:rsidRPr="008B2254" w:rsidRDefault="00826AF5" w:rsidP="00826AF5">
      <w:pPr>
        <w:spacing w:line="240" w:lineRule="auto"/>
        <w:jc w:val="both"/>
        <w:rPr>
          <w:rFonts w:eastAsia="Times New Roman"/>
        </w:rPr>
      </w:pPr>
    </w:p>
    <w:p w:rsidR="00826AF5" w:rsidRPr="008B2254" w:rsidRDefault="00826AF5" w:rsidP="00826AF5">
      <w:pPr>
        <w:spacing w:line="240" w:lineRule="auto"/>
        <w:jc w:val="both"/>
        <w:rPr>
          <w:rFonts w:eastAsia="Times New Roman"/>
        </w:rPr>
      </w:pPr>
    </w:p>
    <w:p w:rsidR="00826AF5" w:rsidRPr="008B2254" w:rsidRDefault="00826AF5" w:rsidP="00826AF5">
      <w:pPr>
        <w:spacing w:line="240" w:lineRule="auto"/>
        <w:jc w:val="both"/>
        <w:rPr>
          <w:rFonts w:eastAsia="Times New Roman"/>
        </w:rPr>
      </w:pPr>
      <w:r w:rsidRPr="008B2254">
        <w:rPr>
          <w:rFonts w:eastAsia="Times New Roman"/>
        </w:rPr>
        <w:t>Исходя из данных таблицы 5.3, ПДК вредного вещества:</w:t>
      </w:r>
    </w:p>
    <w:p w:rsidR="00826AF5" w:rsidRPr="008B2254" w:rsidRDefault="00997561" w:rsidP="00826AF5">
      <w:pPr>
        <w:spacing w:line="240" w:lineRule="auto"/>
        <w:ind w:firstLine="0"/>
        <w:rPr>
          <w:rFonts w:eastAsia="Times New Roman"/>
        </w:rPr>
      </w:pPr>
      <m:oMath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ПДС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</w:rPr>
              <m:t>сс</m:t>
            </m:r>
          </m:sub>
        </m:sSub>
        <m:r>
          <m:rPr>
            <m:sty m:val="p"/>
          </m:rPr>
          <w:rPr>
            <w:rFonts w:ascii="Cambria Math" w:eastAsia="Times New Roman" w:hAnsi="Cambria Math"/>
          </w:rPr>
          <m:t xml:space="preserve">=0,01 </m:t>
        </m:r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</w:rPr>
              <m:t>мг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</w:rPr>
                  <m:t>3</m:t>
                </m:r>
              </m:sup>
            </m:sSup>
          </m:den>
        </m:f>
      </m:oMath>
      <w:r w:rsidR="00826AF5" w:rsidRPr="008B2254">
        <w:rPr>
          <w:rFonts w:eastAsia="Times New Roman"/>
        </w:rPr>
        <w:t xml:space="preserve"> - среднесменная предельно допустимая концентрация,</w:t>
      </w:r>
    </w:p>
    <w:p w:rsidR="00826AF5" w:rsidRPr="008B2254" w:rsidRDefault="00826AF5" w:rsidP="00826AF5">
      <w:pPr>
        <w:spacing w:line="240" w:lineRule="auto"/>
        <w:ind w:firstLine="0"/>
        <w:jc w:val="both"/>
        <w:rPr>
          <w:rFonts w:eastAsia="Times New Roman"/>
        </w:rPr>
      </w:pPr>
    </w:p>
    <w:p w:rsidR="00826AF5" w:rsidRPr="008B2254" w:rsidRDefault="00997561" w:rsidP="00826AF5">
      <w:pPr>
        <w:spacing w:line="240" w:lineRule="auto"/>
        <w:ind w:firstLine="0"/>
        <w:jc w:val="both"/>
        <w:rPr>
          <w:rFonts w:eastAsia="Times New Roman"/>
        </w:rPr>
      </w:pPr>
      <m:oMath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ПДС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</w:rPr>
              <m:t>мг</m:t>
            </m:r>
          </m:sub>
        </m:sSub>
        <m:r>
          <m:rPr>
            <m:sty m:val="p"/>
          </m:rPr>
          <w:rPr>
            <w:rFonts w:ascii="Cambria Math" w:eastAsia="Times New Roman" w:hAnsi="Cambria Math"/>
          </w:rPr>
          <m:t xml:space="preserve">=0,05 </m:t>
        </m:r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</w:rPr>
              <m:t>мг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</w:rPr>
                  <m:t>3</m:t>
                </m:r>
              </m:sup>
            </m:sSup>
          </m:den>
        </m:f>
      </m:oMath>
      <w:r w:rsidR="00826AF5" w:rsidRPr="008B2254">
        <w:rPr>
          <w:rFonts w:eastAsia="Times New Roman"/>
        </w:rPr>
        <w:t xml:space="preserve"> - максимальная предельно допустимая концентрация.</w:t>
      </w:r>
    </w:p>
    <w:p w:rsidR="00826AF5" w:rsidRPr="008B2254" w:rsidRDefault="00781A9D" w:rsidP="00826AF5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Так как на участке находятся две</w:t>
      </w:r>
      <w:r w:rsidR="00826AF5" w:rsidRPr="008B2254">
        <w:rPr>
          <w:rFonts w:eastAsia="Times New Roman"/>
        </w:rPr>
        <w:t xml:space="preserve"> установки кадмиевого покрытия, где из каждой выделяется 0,3 г/час кадмия, то количество вредных веществ, поступающих в помещение </w:t>
      </w:r>
      <m:oMath>
        <m:r>
          <m:rPr>
            <m:sty m:val="p"/>
          </m:rPr>
          <w:rPr>
            <w:rFonts w:ascii="Cambria Math" w:eastAsia="Times New Roman" w:hAnsi="Cambria Math"/>
          </w:rPr>
          <m:t>G</m:t>
        </m:r>
      </m:oMath>
      <w:r w:rsidR="00826AF5" w:rsidRPr="008B2254">
        <w:rPr>
          <w:rFonts w:eastAsia="Times New Roman"/>
        </w:rPr>
        <w:t>,</w:t>
      </w:r>
      <m:oMath>
        <m:r>
          <m:rPr>
            <m:sty m:val="p"/>
          </m:rPr>
          <w:rPr>
            <w:rFonts w:ascii="Cambria Math" w:eastAsia="Times New Roman" w:hAnsi="Cambria Math"/>
          </w:rPr>
          <m:t xml:space="preserve">  </m:t>
        </m:r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</w:rPr>
              <m:t>мг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</w:rPr>
              <m:t>час</m:t>
            </m:r>
          </m:den>
        </m:f>
        <m:r>
          <w:rPr>
            <w:rFonts w:ascii="Cambria Math" w:eastAsia="Times New Roman" w:hAnsi="Cambria Math"/>
          </w:rPr>
          <m:t>,</m:t>
        </m:r>
      </m:oMath>
      <w:r w:rsidR="00826AF5" w:rsidRPr="008B2254">
        <w:rPr>
          <w:rFonts w:eastAsia="Times New Roman"/>
        </w:rPr>
        <w:t xml:space="preserve"> вычисляется по формуле:</w:t>
      </w:r>
    </w:p>
    <w:p w:rsidR="00826AF5" w:rsidRPr="008B2254" w:rsidRDefault="00826AF5" w:rsidP="00826AF5">
      <w:pPr>
        <w:spacing w:line="240" w:lineRule="auto"/>
        <w:jc w:val="both"/>
        <w:rPr>
          <w:rFonts w:eastAsia="Times New Roman"/>
        </w:rPr>
      </w:pPr>
    </w:p>
    <w:p w:rsidR="00826AF5" w:rsidRPr="008B2254" w:rsidRDefault="00826AF5" w:rsidP="00826AF5">
      <w:pPr>
        <w:spacing w:line="240" w:lineRule="auto"/>
        <w:jc w:val="both"/>
        <w:rPr>
          <w:rFonts w:eastAsia="Times New Roman"/>
        </w:rPr>
      </w:pPr>
      <m:oMath>
        <m:r>
          <m:rPr>
            <m:sty m:val="p"/>
          </m:rPr>
          <w:rPr>
            <w:rFonts w:ascii="Cambria Math" w:eastAsia="Times New Roman" w:hAnsi="Cambria Math"/>
          </w:rPr>
          <m:t>G=2*</m:t>
        </m:r>
        <m:r>
          <w:rPr>
            <w:rFonts w:ascii="Cambria Math" w:eastAsia="Times New Roman" w:hAnsi="Cambria Math"/>
            <w:lang w:val="en-US"/>
          </w:rPr>
          <m:t>R</m:t>
        </m:r>
      </m:oMath>
      <w:r w:rsidRPr="008B2254">
        <w:rPr>
          <w:rFonts w:eastAsia="Times New Roman"/>
        </w:rPr>
        <w:t xml:space="preserve">    (5.5.1.1),</w:t>
      </w:r>
    </w:p>
    <w:p w:rsidR="00826AF5" w:rsidRPr="008B2254" w:rsidRDefault="00826AF5" w:rsidP="00826AF5">
      <w:pPr>
        <w:spacing w:line="240" w:lineRule="auto"/>
        <w:jc w:val="both"/>
        <w:rPr>
          <w:rFonts w:eastAsia="Times New Roman"/>
        </w:rPr>
      </w:pPr>
      <w:r w:rsidRPr="008B2254">
        <w:rPr>
          <w:rFonts w:eastAsia="Times New Roman"/>
        </w:rPr>
        <w:t xml:space="preserve">Где </w:t>
      </w:r>
      <w:r w:rsidRPr="008B2254">
        <w:rPr>
          <w:rFonts w:eastAsia="Times New Roman"/>
          <w:lang w:val="en-US"/>
        </w:rPr>
        <w:t>R</w:t>
      </w:r>
      <w:r w:rsidRPr="008B2254">
        <w:rPr>
          <w:rFonts w:eastAsia="Times New Roman"/>
        </w:rPr>
        <w:t xml:space="preserve"> – количество выделения вредного вещества, </w:t>
      </w:r>
      <m:oMath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</w:rPr>
              <m:t>мг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</w:rPr>
              <m:t>час</m:t>
            </m:r>
          </m:den>
        </m:f>
        <m:r>
          <w:rPr>
            <w:rFonts w:ascii="Cambria Math" w:eastAsia="Times New Roman" w:hAnsi="Cambria Math"/>
          </w:rPr>
          <m:t>,</m:t>
        </m:r>
      </m:oMath>
    </w:p>
    <w:p w:rsidR="00826AF5" w:rsidRPr="008B2254" w:rsidRDefault="00826AF5" w:rsidP="00826AF5">
      <w:pPr>
        <w:spacing w:line="240" w:lineRule="auto"/>
        <w:jc w:val="both"/>
        <w:rPr>
          <w:rFonts w:eastAsia="Times New Roman"/>
        </w:rPr>
      </w:pPr>
      <w:r w:rsidRPr="008B2254">
        <w:rPr>
          <w:rFonts w:eastAsia="Times New Roman"/>
        </w:rPr>
        <w:t>В итоге, исходя из формулы 5.5.1, получаем:</w:t>
      </w:r>
    </w:p>
    <w:p w:rsidR="00826AF5" w:rsidRPr="008B2254" w:rsidRDefault="00826AF5" w:rsidP="00826AF5">
      <w:pPr>
        <w:spacing w:line="240" w:lineRule="auto"/>
        <w:jc w:val="both"/>
        <w:rPr>
          <w:rFonts w:eastAsia="Times New Roman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/>
            </w:rPr>
            <m:t>G=2*300=600</m:t>
          </m:r>
          <m:f>
            <m:fPr>
              <m:ctrlPr>
                <w:rPr>
                  <w:rFonts w:ascii="Cambria Math" w:eastAsia="Times New Roman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мг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час</m:t>
              </m:r>
            </m:den>
          </m:f>
        </m:oMath>
      </m:oMathPara>
    </w:p>
    <w:p w:rsidR="00826AF5" w:rsidRPr="008B2254" w:rsidRDefault="00826AF5" w:rsidP="00826AF5">
      <w:pPr>
        <w:spacing w:line="240" w:lineRule="auto"/>
        <w:jc w:val="both"/>
        <w:rPr>
          <w:rFonts w:eastAsia="Times New Roman"/>
        </w:rPr>
      </w:pPr>
      <w:r w:rsidRPr="008B2254">
        <w:rPr>
          <w:rFonts w:eastAsia="Times New Roman"/>
        </w:rPr>
        <w:lastRenderedPageBreak/>
        <w:t xml:space="preserve">Объем воздуха, удаляемого из помещения </w:t>
      </w:r>
      <m:oMath>
        <m:r>
          <m:rPr>
            <m:sty m:val="p"/>
          </m:rPr>
          <w:rPr>
            <w:rFonts w:ascii="Cambria Math" w:eastAsia="Times New Roman" w:hAnsi="Cambria Math"/>
          </w:rPr>
          <m:t>L</m:t>
        </m:r>
      </m:oMath>
      <w:r w:rsidRPr="008B2254">
        <w:rPr>
          <w:rFonts w:eastAsia="Times New Roman"/>
        </w:rPr>
        <w:t xml:space="preserve">,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/>
              </w:rPr>
              <m:t>час</m:t>
            </m:r>
          </m:den>
        </m:f>
      </m:oMath>
      <w:r w:rsidRPr="008B2254">
        <w:rPr>
          <w:rFonts w:eastAsia="Times New Roman"/>
        </w:rPr>
        <w:t>, вычисляется по формуле:</w:t>
      </w:r>
    </w:p>
    <w:p w:rsidR="00826AF5" w:rsidRPr="008B2254" w:rsidRDefault="00826AF5" w:rsidP="00826AF5">
      <w:pPr>
        <w:spacing w:line="240" w:lineRule="auto"/>
        <w:jc w:val="both"/>
        <w:rPr>
          <w:rFonts w:eastAsia="Times New Roman"/>
        </w:rPr>
      </w:pPr>
      <m:oMath>
        <m:r>
          <m:rPr>
            <m:sty m:val="p"/>
          </m:rPr>
          <w:rPr>
            <w:rFonts w:ascii="Cambria Math" w:eastAsia="Times New Roman" w:hAnsi="Cambria Math"/>
          </w:rPr>
          <m:t>L=</m:t>
        </m:r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</w:rPr>
              <m:t>G</m:t>
            </m:r>
          </m:num>
          <m:den>
            <m:sSub>
              <m:sSubPr>
                <m:ctrlPr>
                  <w:rPr>
                    <w:rFonts w:ascii="Cambria Math" w:eastAsia="Times New Roman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/>
              </w:rPr>
              <m:t>-</m:t>
            </m:r>
            <m:sSub>
              <m:sSubPr>
                <m:ctrlPr>
                  <w:rPr>
                    <w:rFonts w:ascii="Cambria Math" w:eastAsia="Times New Roman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</w:rPr>
                  <m:t>2</m:t>
                </m:r>
              </m:sub>
            </m:sSub>
          </m:den>
        </m:f>
      </m:oMath>
      <w:r w:rsidRPr="008B2254">
        <w:rPr>
          <w:rFonts w:eastAsia="Times New Roman"/>
        </w:rPr>
        <w:t xml:space="preserve">    (5.5.1.2),</w:t>
      </w:r>
    </w:p>
    <w:p w:rsidR="00826AF5" w:rsidRPr="008B2254" w:rsidRDefault="00826AF5" w:rsidP="00826AF5">
      <w:pPr>
        <w:spacing w:line="240" w:lineRule="auto"/>
        <w:jc w:val="both"/>
        <w:rPr>
          <w:rFonts w:eastAsia="Times New Roman"/>
          <w:i/>
        </w:rPr>
      </w:pPr>
      <w:r w:rsidRPr="008B2254">
        <w:rPr>
          <w:rFonts w:eastAsia="Times New Roman"/>
          <w:iCs/>
        </w:rPr>
        <w:t>где С</w:t>
      </w:r>
      <w:proofErr w:type="gramStart"/>
      <w:r w:rsidRPr="008B2254">
        <w:rPr>
          <w:rFonts w:eastAsia="Times New Roman"/>
          <w:vertAlign w:val="subscript"/>
        </w:rPr>
        <w:t>1</w:t>
      </w:r>
      <w:proofErr w:type="gramEnd"/>
      <w:r w:rsidRPr="008B2254">
        <w:rPr>
          <w:rFonts w:eastAsia="Times New Roman"/>
        </w:rPr>
        <w:t xml:space="preserve"> = </w:t>
      </w:r>
      <m:oMath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ПДС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</w:rPr>
              <m:t>сс</m:t>
            </m:r>
          </m:sub>
        </m:sSub>
        <m:r>
          <m:rPr>
            <m:sty m:val="p"/>
          </m:rPr>
          <w:rPr>
            <w:rFonts w:ascii="Cambria Math" w:eastAsia="Times New Roman" w:hAnsi="Cambria Math"/>
          </w:rPr>
          <m:t xml:space="preserve">=0,01 </m:t>
        </m:r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</w:rPr>
              <m:t>мг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</w:rPr>
                  <m:t>3</m:t>
                </m:r>
              </m:sup>
            </m:sSup>
          </m:den>
        </m:f>
      </m:oMath>
      <w:r w:rsidRPr="008B2254">
        <w:rPr>
          <w:rFonts w:eastAsia="Times New Roman"/>
        </w:rPr>
        <w:t xml:space="preserve"> – концентрация вредного вещества в удаляемом воздухе,</w:t>
      </w:r>
    </w:p>
    <w:p w:rsidR="00826AF5" w:rsidRPr="008B2254" w:rsidRDefault="00826AF5" w:rsidP="00826AF5">
      <w:pPr>
        <w:spacing w:line="240" w:lineRule="auto"/>
        <w:jc w:val="both"/>
        <w:rPr>
          <w:rFonts w:eastAsia="Times New Roman"/>
        </w:rPr>
      </w:pPr>
      <w:r w:rsidRPr="008B2254">
        <w:rPr>
          <w:rFonts w:eastAsia="Times New Roman"/>
        </w:rPr>
        <w:t>С</w:t>
      </w:r>
      <w:proofErr w:type="gramStart"/>
      <w:r w:rsidRPr="008B2254">
        <w:rPr>
          <w:rFonts w:eastAsia="Times New Roman"/>
          <w:vertAlign w:val="subscript"/>
        </w:rPr>
        <w:t>2</w:t>
      </w:r>
      <w:proofErr w:type="gramEnd"/>
      <w:r w:rsidRPr="008B2254">
        <w:rPr>
          <w:rFonts w:eastAsia="Times New Roman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</w:rPr>
          <m:t>≤</m:t>
        </m:r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0,3*ПДС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</w:rPr>
              <m:t>сс</m:t>
            </m:r>
          </m:sub>
        </m:sSub>
        <m:r>
          <w:rPr>
            <w:rFonts w:ascii="Cambria Math" w:eastAsia="Times New Roman" w:hAnsi="Cambria Math"/>
          </w:rPr>
          <m:t xml:space="preserve">≤0,3*0,01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мг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/>
                  </w:rPr>
                  <m:t>3</m:t>
                </m:r>
              </m:sup>
            </m:sSup>
          </m:den>
        </m:f>
        <m:r>
          <w:rPr>
            <w:rFonts w:ascii="Cambria Math" w:eastAsia="Times New Roman" w:hAnsi="Cambria Math"/>
          </w:rPr>
          <m:t xml:space="preserve"> ≤0,003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мг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/>
                  </w:rPr>
                  <m:t>3</m:t>
                </m:r>
              </m:sup>
            </m:sSup>
          </m:den>
        </m:f>
        <m:r>
          <w:rPr>
            <w:rFonts w:ascii="Cambria Math" w:eastAsia="Times New Roman" w:hAnsi="Cambria Math"/>
          </w:rPr>
          <m:t xml:space="preserve">  </m:t>
        </m:r>
      </m:oMath>
      <w:r w:rsidRPr="008B2254">
        <w:rPr>
          <w:rFonts w:eastAsia="Times New Roman"/>
        </w:rPr>
        <w:t>– концентрация вредного вещества в приточном воздухе.</w:t>
      </w:r>
    </w:p>
    <w:p w:rsidR="00826AF5" w:rsidRPr="008B2254" w:rsidRDefault="00826AF5" w:rsidP="00826AF5">
      <w:pPr>
        <w:spacing w:line="240" w:lineRule="auto"/>
        <w:jc w:val="both"/>
        <w:rPr>
          <w:rFonts w:eastAsia="Times New Roman"/>
          <w:i/>
        </w:rPr>
      </w:pPr>
      <w:r w:rsidRPr="008B2254">
        <w:rPr>
          <w:rFonts w:eastAsia="Times New Roman"/>
        </w:rPr>
        <w:t>В итоге, по формуле 5.5.2, получаем результат:</w:t>
      </w:r>
    </w:p>
    <w:p w:rsidR="00826AF5" w:rsidRPr="008B2254" w:rsidRDefault="00826AF5" w:rsidP="00826AF5">
      <w:pPr>
        <w:spacing w:line="240" w:lineRule="auto"/>
        <w:jc w:val="both"/>
        <w:rPr>
          <w:rFonts w:eastAsia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Times New Roman" w:hAnsi="Cambria Math"/>
            </w:rPr>
            <m:t>L=</m:t>
          </m:r>
          <m:f>
            <m:fPr>
              <m:ctrlPr>
                <w:rPr>
                  <w:rFonts w:ascii="Cambria Math" w:eastAsia="Times New Roman" w:hAnsi="Cambria Math"/>
                </w:rPr>
              </m:ctrlPr>
            </m:fPr>
            <m:num>
              <m:r>
                <w:rPr>
                  <w:rFonts w:ascii="Cambria Math" w:eastAsia="Times New Roman" w:hAnsi="Cambria Math"/>
                </w:rPr>
                <m:t>600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0,01 -</m:t>
              </m:r>
              <m:r>
                <w:rPr>
                  <w:rFonts w:ascii="Cambria Math" w:eastAsia="Times New Roman" w:hAnsi="Cambria Math"/>
                </w:rPr>
                <m:t>0,003</m:t>
              </m:r>
            </m:den>
          </m:f>
          <m:r>
            <w:rPr>
              <w:rFonts w:ascii="Cambria Math" w:eastAsia="Times New Roman" w:hAnsi="Cambria Math"/>
            </w:rPr>
            <m:t>=85714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/>
                </w:rPr>
                <m:t>час</m:t>
              </m:r>
            </m:den>
          </m:f>
        </m:oMath>
      </m:oMathPara>
    </w:p>
    <w:p w:rsidR="00826AF5" w:rsidRPr="008B2254" w:rsidRDefault="00826AF5" w:rsidP="00826AF5">
      <w:pPr>
        <w:spacing w:line="240" w:lineRule="auto"/>
        <w:jc w:val="both"/>
        <w:rPr>
          <w:rFonts w:eastAsia="Times New Roman"/>
        </w:rPr>
      </w:pPr>
      <w:r w:rsidRPr="008B2254">
        <w:rPr>
          <w:rFonts w:eastAsia="Times New Roman"/>
        </w:rPr>
        <w:t xml:space="preserve">Кратность воздухообмена – показатель, показывающий, сколько раз в течение часа сменится воздух в помещении, </w:t>
      </w:r>
      <m:oMath>
        <m:r>
          <w:rPr>
            <w:rFonts w:ascii="Cambria Math" w:eastAsia="Times New Roman" w:hAnsi="Cambria Math"/>
          </w:rPr>
          <m:t>K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раз</m:t>
            </m:r>
          </m:num>
          <m:den>
            <m:r>
              <w:rPr>
                <w:rFonts w:ascii="Cambria Math" w:eastAsia="Times New Roman" w:hAnsi="Cambria Math"/>
              </w:rPr>
              <m:t>час</m:t>
            </m:r>
          </m:den>
        </m:f>
      </m:oMath>
      <w:r w:rsidRPr="008B2254">
        <w:rPr>
          <w:rFonts w:eastAsia="Times New Roman"/>
        </w:rPr>
        <w:t>,</w:t>
      </w:r>
      <w:proofErr w:type="gramStart"/>
      <w:r w:rsidRPr="008B2254">
        <w:rPr>
          <w:rFonts w:eastAsia="Times New Roman"/>
        </w:rPr>
        <w:t xml:space="preserve"> ,</w:t>
      </w:r>
      <w:proofErr w:type="gramEnd"/>
      <w:r w:rsidRPr="008B2254">
        <w:rPr>
          <w:rFonts w:eastAsia="Times New Roman"/>
        </w:rPr>
        <w:t xml:space="preserve"> вычисляется по формуле:</w:t>
      </w:r>
    </w:p>
    <w:p w:rsidR="00826AF5" w:rsidRPr="008B2254" w:rsidRDefault="00826AF5" w:rsidP="00826AF5">
      <w:pPr>
        <w:spacing w:line="240" w:lineRule="auto"/>
        <w:jc w:val="both"/>
        <w:rPr>
          <w:rFonts w:eastAsia="Times New Roman"/>
        </w:rPr>
      </w:pPr>
      <m:oMath>
        <m:r>
          <w:rPr>
            <w:rFonts w:ascii="Cambria Math" w:eastAsia="Times New Roman" w:hAnsi="Cambria Math"/>
          </w:rPr>
          <m:t>K=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L</m:t>
            </m:r>
          </m:num>
          <m:den>
            <m:r>
              <w:rPr>
                <w:rFonts w:ascii="Cambria Math" w:eastAsia="Times New Roman" w:hAnsi="Cambria Math"/>
              </w:rPr>
              <m:t>V</m:t>
            </m:r>
          </m:den>
        </m:f>
      </m:oMath>
      <w:r w:rsidRPr="008B2254">
        <w:rPr>
          <w:rFonts w:eastAsia="Times New Roman"/>
        </w:rPr>
        <w:t xml:space="preserve">      (5.5.1.3),</w:t>
      </w:r>
      <w:r w:rsidRPr="008B2254">
        <w:rPr>
          <w:rFonts w:eastAsia="Times New Roman"/>
        </w:rPr>
        <w:tab/>
      </w:r>
    </w:p>
    <w:p w:rsidR="00826AF5" w:rsidRPr="008B2254" w:rsidRDefault="00826AF5" w:rsidP="00826AF5">
      <w:pPr>
        <w:spacing w:line="240" w:lineRule="auto"/>
        <w:jc w:val="both"/>
        <w:rPr>
          <w:rFonts w:eastAsia="Times New Roman"/>
        </w:rPr>
      </w:pPr>
      <w:r w:rsidRPr="008B2254">
        <w:rPr>
          <w:rFonts w:eastAsia="Times New Roman"/>
        </w:rPr>
        <w:t xml:space="preserve">где </w:t>
      </w:r>
      <m:oMath>
        <m:r>
          <w:rPr>
            <w:rFonts w:ascii="Cambria Math" w:eastAsia="Times New Roman" w:hAnsi="Cambria Math"/>
            <w:lang w:val="en-US"/>
          </w:rPr>
          <m:t>V</m:t>
        </m:r>
        <m:r>
          <w:rPr>
            <w:rFonts w:ascii="Cambria Math" w:eastAsia="Times New Roman" w:hAnsi="Cambria Math"/>
          </w:rPr>
          <m:t>=24м*8м*8м=1536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м</m:t>
            </m:r>
          </m:e>
          <m:sup>
            <m:r>
              <w:rPr>
                <w:rFonts w:ascii="Cambria Math" w:eastAsia="Times New Roman" w:hAnsi="Cambria Math"/>
              </w:rPr>
              <m:t>3</m:t>
            </m:r>
          </m:sup>
        </m:sSup>
      </m:oMath>
      <w:r w:rsidRPr="008B2254">
        <w:rPr>
          <w:rFonts w:eastAsia="Times New Roman"/>
        </w:rPr>
        <w:t>- объем помещения,</w:t>
      </w:r>
    </w:p>
    <w:p w:rsidR="00826AF5" w:rsidRPr="008B2254" w:rsidRDefault="00826AF5" w:rsidP="00826AF5">
      <w:pPr>
        <w:spacing w:line="240" w:lineRule="auto"/>
        <w:jc w:val="both"/>
        <w:rPr>
          <w:rFonts w:eastAsia="Times New Roman"/>
        </w:rPr>
      </w:pPr>
      <w:r w:rsidRPr="008B2254">
        <w:rPr>
          <w:rFonts w:eastAsia="Times New Roman"/>
        </w:rPr>
        <w:t>В итоге, по формуле 3, получаем результат:</w:t>
      </w:r>
    </w:p>
    <w:p w:rsidR="00826AF5" w:rsidRPr="008B2254" w:rsidRDefault="00826AF5" w:rsidP="00826AF5">
      <w:pPr>
        <w:spacing w:line="240" w:lineRule="auto"/>
        <w:jc w:val="both"/>
        <w:rPr>
          <w:rFonts w:eastAsia="Times New Roman"/>
          <w:lang w:val="en-US"/>
        </w:rPr>
      </w:pPr>
      <m:oMathPara>
        <m:oMath>
          <m:r>
            <w:rPr>
              <w:rFonts w:ascii="Cambria Math" w:eastAsia="Times New Roman" w:hAnsi="Cambria Math"/>
            </w:rPr>
            <m:t>K=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 w:hAnsi="Cambria Math"/>
                </w:rPr>
                <m:t>85714</m:t>
              </m:r>
            </m:num>
            <m:den>
              <m:r>
                <w:rPr>
                  <w:rFonts w:ascii="Cambria Math" w:eastAsia="Times New Roman" w:hAnsi="Cambria Math"/>
                </w:rPr>
                <m:t>1536</m:t>
              </m:r>
            </m:den>
          </m:f>
          <m:r>
            <w:rPr>
              <w:rFonts w:ascii="Cambria Math" w:eastAsia="Times New Roman" w:hAnsi="Cambria Math"/>
            </w:rPr>
            <m:t>=56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 w:hAnsi="Cambria Math"/>
                </w:rPr>
                <m:t>раз</m:t>
              </m:r>
            </m:num>
            <m:den>
              <m:r>
                <w:rPr>
                  <w:rFonts w:ascii="Cambria Math" w:eastAsia="Times New Roman" w:hAnsi="Cambria Math"/>
                </w:rPr>
                <m:t>час</m:t>
              </m:r>
            </m:den>
          </m:f>
          <m:r>
            <w:rPr>
              <w:rFonts w:ascii="Cambria Math" w:eastAsia="Times New Roman" w:hAnsi="Cambria Math"/>
            </w:rPr>
            <m:t>.</m:t>
          </m:r>
        </m:oMath>
      </m:oMathPara>
    </w:p>
    <w:p w:rsidR="00826AF5" w:rsidRPr="008B2254" w:rsidRDefault="00826AF5" w:rsidP="00826AF5">
      <w:pPr>
        <w:spacing w:line="240" w:lineRule="auto"/>
        <w:jc w:val="both"/>
        <w:rPr>
          <w:rFonts w:eastAsia="Times New Roman"/>
        </w:rPr>
      </w:pPr>
      <w:r w:rsidRPr="008B2254">
        <w:rPr>
          <w:rFonts w:eastAsia="Times New Roman"/>
        </w:rPr>
        <w:t xml:space="preserve">В итоге выполненных расчетов, приходим к заключению, </w:t>
      </w:r>
      <w:r w:rsidR="00122054">
        <w:rPr>
          <w:rFonts w:eastAsia="Times New Roman"/>
        </w:rPr>
        <w:t>что в помещении, где находятся две</w:t>
      </w:r>
      <w:r w:rsidRPr="008B2254">
        <w:rPr>
          <w:rFonts w:eastAsia="Times New Roman"/>
        </w:rPr>
        <w:t xml:space="preserve"> установки кадмиевого покрытия, в течение часа сменится воздух 56 раз, - это слишком высокий показателей, поэтому  в помещении вместе с </w:t>
      </w:r>
      <w:r w:rsidR="00122054" w:rsidRPr="008B2254">
        <w:rPr>
          <w:rFonts w:eastAsia="Times New Roman"/>
        </w:rPr>
        <w:t>обще обменной</w:t>
      </w:r>
      <w:r w:rsidRPr="008B2254">
        <w:rPr>
          <w:rFonts w:eastAsia="Times New Roman"/>
        </w:rPr>
        <w:t xml:space="preserve"> вентиляцией необходимо установить местную вытяжную вентиляцию у источников выделения вредных веществ (кадмия).</w:t>
      </w:r>
    </w:p>
    <w:p w:rsidR="00826AF5" w:rsidRPr="008B2254" w:rsidRDefault="00826AF5" w:rsidP="00826AF5">
      <w:pPr>
        <w:spacing w:line="240" w:lineRule="auto"/>
        <w:jc w:val="both"/>
        <w:rPr>
          <w:rFonts w:eastAsia="Times New Roman"/>
        </w:rPr>
      </w:pPr>
    </w:p>
    <w:p w:rsidR="00826AF5" w:rsidRPr="008B2254" w:rsidRDefault="00826AF5" w:rsidP="00826AF5">
      <w:pPr>
        <w:pStyle w:val="3"/>
        <w:spacing w:line="240" w:lineRule="auto"/>
        <w:jc w:val="center"/>
        <w:rPr>
          <w:rFonts w:ascii="Times New Roman" w:hAnsi="Times New Roman"/>
          <w:color w:val="auto"/>
        </w:rPr>
      </w:pPr>
      <w:bookmarkStart w:id="6" w:name="_Toc104911368"/>
      <w:bookmarkEnd w:id="6"/>
      <w:r w:rsidRPr="008B2254">
        <w:rPr>
          <w:rFonts w:ascii="Times New Roman" w:hAnsi="Times New Roman"/>
          <w:color w:val="auto"/>
        </w:rPr>
        <w:t>5.5.2 Производственное освещение.</w:t>
      </w:r>
    </w:p>
    <w:p w:rsidR="00826AF5" w:rsidRPr="008B2254" w:rsidRDefault="00826AF5" w:rsidP="00826AF5">
      <w:pPr>
        <w:spacing w:line="240" w:lineRule="auto"/>
        <w:ind w:firstLine="709"/>
        <w:jc w:val="both"/>
      </w:pPr>
      <w:r w:rsidRPr="008B2254">
        <w:t xml:space="preserve">При правильно спроектированной и внедренной системе </w:t>
      </w:r>
      <w:r w:rsidR="00122054">
        <w:t>освещения</w:t>
      </w:r>
      <w:r w:rsidRPr="008B2254">
        <w:t xml:space="preserve"> рабочих помещений обеспечивается возможность нормальной производственной деятельности, сохраняя в этих оптимальных условиях здоровье человека в допустимых пределах. </w:t>
      </w:r>
    </w:p>
    <w:p w:rsidR="00122054" w:rsidRDefault="00826AF5" w:rsidP="00826AF5">
      <w:pPr>
        <w:spacing w:line="240" w:lineRule="auto"/>
        <w:ind w:firstLine="709"/>
        <w:jc w:val="both"/>
        <w:rPr>
          <w:lang w:val="en-US"/>
        </w:rPr>
      </w:pPr>
      <w:r w:rsidRPr="008B2254">
        <w:t>Производственное освещение подразделяется на</w:t>
      </w:r>
      <w:r w:rsidR="00122054">
        <w:t xml:space="preserve"> категории</w:t>
      </w:r>
      <w:r w:rsidR="00122054" w:rsidRPr="00122054">
        <w:t>:</w:t>
      </w:r>
      <w:r w:rsidRPr="008B2254">
        <w:t xml:space="preserve"> естественное, искусственное и совмещенное. </w:t>
      </w:r>
    </w:p>
    <w:p w:rsidR="00826AF5" w:rsidRPr="00122054" w:rsidRDefault="00826AF5" w:rsidP="00826AF5">
      <w:pPr>
        <w:spacing w:line="240" w:lineRule="auto"/>
        <w:ind w:firstLine="709"/>
        <w:jc w:val="both"/>
      </w:pPr>
      <w:r w:rsidRPr="008B2254">
        <w:t xml:space="preserve">Допустимая величина минимальной освещенности в термическом цеху при системе общего и комбинированного искусственного освещения, а также коэффициент естественной освещенности при естественном и совмещенном освещении представлен в соответствии с таблицей 5.4. </w:t>
      </w:r>
      <w:r w:rsidRPr="00122054">
        <w:t>[8]</w:t>
      </w:r>
    </w:p>
    <w:p w:rsidR="00826AF5" w:rsidRPr="00122054" w:rsidRDefault="00826AF5" w:rsidP="00826AF5">
      <w:pPr>
        <w:spacing w:line="240" w:lineRule="auto"/>
        <w:ind w:firstLine="709"/>
        <w:jc w:val="both"/>
      </w:pPr>
    </w:p>
    <w:p w:rsidR="00826AF5" w:rsidRPr="008B2254" w:rsidRDefault="00826AF5" w:rsidP="00826AF5">
      <w:pPr>
        <w:spacing w:line="240" w:lineRule="auto"/>
        <w:ind w:firstLine="709"/>
        <w:jc w:val="center"/>
        <w:rPr>
          <w:b/>
        </w:rPr>
      </w:pPr>
      <w:r w:rsidRPr="008B2254">
        <w:rPr>
          <w:b/>
        </w:rPr>
        <w:t>Таблица 5.4 – Допустимые показатели минимальной освещенности в термическом цеху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992"/>
        <w:gridCol w:w="1418"/>
        <w:gridCol w:w="1321"/>
        <w:gridCol w:w="1372"/>
        <w:gridCol w:w="1134"/>
        <w:gridCol w:w="1276"/>
        <w:gridCol w:w="850"/>
      </w:tblGrid>
      <w:tr w:rsidR="008B2254" w:rsidRPr="008B2254" w:rsidTr="00997561">
        <w:trPr>
          <w:trHeight w:val="63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 xml:space="preserve">Категория зрительной </w:t>
            </w:r>
            <w:r w:rsidRPr="008B2254">
              <w:rPr>
                <w:rFonts w:eastAsia="Times New Roman"/>
                <w:lang w:eastAsia="ru-RU"/>
              </w:rPr>
              <w:lastRenderedPageBreak/>
              <w:t>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lastRenderedPageBreak/>
              <w:t xml:space="preserve">Разряд зрительной </w:t>
            </w:r>
            <w:r w:rsidRPr="008B2254">
              <w:rPr>
                <w:rFonts w:eastAsia="Times New Roman"/>
                <w:lang w:eastAsia="ru-RU"/>
              </w:rPr>
              <w:lastRenderedPageBreak/>
              <w:t>работы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lastRenderedPageBreak/>
              <w:t>Искусственное освещение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Естественное освещение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Совмещенное освещение</w:t>
            </w:r>
          </w:p>
        </w:tc>
      </w:tr>
      <w:tr w:rsidR="008B2254" w:rsidRPr="008B2254" w:rsidTr="00997561">
        <w:trPr>
          <w:trHeight w:val="63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Освещенность, лк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Коэффициент естественной освещенности</w:t>
            </w:r>
          </w:p>
        </w:tc>
      </w:tr>
      <w:tr w:rsidR="008B2254" w:rsidRPr="008B2254" w:rsidTr="00997561">
        <w:trPr>
          <w:trHeight w:val="189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при системе комбинированного освещения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при системе общего освещения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при верхнем или комбинированном освещении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при боковом освещении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при верхнем или комбинированном освещении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при боковом освещении</w:t>
            </w:r>
          </w:p>
        </w:tc>
      </w:tr>
      <w:tr w:rsidR="008B2254" w:rsidRPr="008B2254" w:rsidTr="00997561">
        <w:trPr>
          <w:trHeight w:val="15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lastRenderedPageBreak/>
              <w:t xml:space="preserve">Работа со светящимися материалами и </w:t>
            </w:r>
            <w:proofErr w:type="spellStart"/>
            <w:r w:rsidRPr="008B2254">
              <w:rPr>
                <w:rFonts w:eastAsia="Times New Roman"/>
                <w:lang w:eastAsia="ru-RU"/>
              </w:rPr>
              <w:t>изделями</w:t>
            </w:r>
            <w:proofErr w:type="spellEnd"/>
            <w:r w:rsidRPr="008B2254">
              <w:rPr>
                <w:rFonts w:eastAsia="Times New Roman"/>
                <w:lang w:eastAsia="ru-RU"/>
              </w:rPr>
              <w:t xml:space="preserve"> в горячих цехах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VII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0,6</w:t>
            </w:r>
          </w:p>
        </w:tc>
      </w:tr>
    </w:tbl>
    <w:p w:rsidR="00826AF5" w:rsidRPr="008B2254" w:rsidRDefault="00826AF5" w:rsidP="00826AF5">
      <w:pPr>
        <w:spacing w:line="240" w:lineRule="auto"/>
        <w:ind w:firstLine="709"/>
        <w:jc w:val="both"/>
      </w:pPr>
    </w:p>
    <w:p w:rsidR="00826AF5" w:rsidRPr="008B2254" w:rsidRDefault="00826AF5" w:rsidP="00826AF5">
      <w:pPr>
        <w:spacing w:line="240" w:lineRule="auto"/>
        <w:ind w:firstLine="709"/>
        <w:jc w:val="both"/>
        <w:rPr>
          <w:rFonts w:eastAsia="Times New Roman"/>
        </w:rPr>
      </w:pPr>
      <w:r w:rsidRPr="008B2254">
        <w:rPr>
          <w:rFonts w:eastAsia="Times New Roman"/>
        </w:rPr>
        <w:t>Меры по поддержания уровня допустимых показателей освещенности: проектировка помещения термообработки с целью создания наилучших условий для видения, а именно: установка больших световых проемов (окон), расположенных на одной стене здания, светоаэрационных фонарей и других светильников; окна не должны быть пыльными.</w:t>
      </w:r>
    </w:p>
    <w:p w:rsidR="00826AF5" w:rsidRPr="008B2254" w:rsidRDefault="00826AF5" w:rsidP="00826AF5">
      <w:pPr>
        <w:pStyle w:val="3"/>
        <w:spacing w:line="240" w:lineRule="auto"/>
        <w:jc w:val="center"/>
        <w:rPr>
          <w:rFonts w:ascii="Times New Roman" w:hAnsi="Times New Roman"/>
          <w:color w:val="auto"/>
        </w:rPr>
      </w:pPr>
      <w:bookmarkStart w:id="7" w:name="_Toc104911369"/>
      <w:bookmarkEnd w:id="7"/>
      <w:r w:rsidRPr="008B2254">
        <w:rPr>
          <w:rFonts w:ascii="Times New Roman" w:hAnsi="Times New Roman"/>
          <w:color w:val="auto"/>
        </w:rPr>
        <w:t>5.5.3 Защита от шума и вибрации.</w:t>
      </w:r>
    </w:p>
    <w:p w:rsidR="00826AF5" w:rsidRPr="008B2254" w:rsidRDefault="00826AF5" w:rsidP="00826AF5">
      <w:pPr>
        <w:spacing w:line="240" w:lineRule="auto"/>
        <w:ind w:firstLine="709"/>
        <w:jc w:val="both"/>
      </w:pPr>
      <w:r w:rsidRPr="008B2254">
        <w:t>Шум – источник опасности на производстве, вызывающий преждевременную утомляемость, нарушающий физиологический баланс здоровья человека, что приводит к снижению производительности труда и росту травматизма. Степень воздействия шума зависит от его показателей и индивидуальных особенностей человека.</w:t>
      </w:r>
    </w:p>
    <w:p w:rsidR="00826AF5" w:rsidRPr="008B2254" w:rsidRDefault="00826AF5" w:rsidP="00826AF5">
      <w:pPr>
        <w:spacing w:line="240" w:lineRule="auto"/>
        <w:ind w:firstLine="709"/>
        <w:jc w:val="both"/>
        <w:rPr>
          <w:lang w:val="en-US"/>
        </w:rPr>
      </w:pPr>
      <w:r w:rsidRPr="008B2254">
        <w:rPr>
          <w:bCs/>
        </w:rPr>
        <w:t>Значения предельно допустимых уровней звука, воздействующего</w:t>
      </w:r>
      <w:r w:rsidRPr="008B2254">
        <w:t xml:space="preserve"> на работников производственных участков,</w:t>
      </w:r>
      <w:r w:rsidRPr="008B2254">
        <w:rPr>
          <w:bCs/>
        </w:rPr>
        <w:t xml:space="preserve"> </w:t>
      </w:r>
      <w:r w:rsidRPr="008B2254">
        <w:t>установлены согласно ГОСТ 12.1.003-</w:t>
      </w:r>
      <w:r w:rsidR="0018346C" w:rsidRPr="000328C6">
        <w:t>2014</w:t>
      </w:r>
      <w:r w:rsidRPr="008B2254">
        <w:t xml:space="preserve"> ССБТ “Шум. Общие требования безопасности” и представлены для термического участка в соответствии с таблицей 5.5. </w:t>
      </w:r>
      <w:r w:rsidRPr="008B2254">
        <w:rPr>
          <w:lang w:val="en-US"/>
        </w:rPr>
        <w:t>[6]</w:t>
      </w:r>
    </w:p>
    <w:p w:rsidR="00826AF5" w:rsidRPr="008B2254" w:rsidRDefault="00826AF5" w:rsidP="00826AF5">
      <w:pPr>
        <w:spacing w:line="240" w:lineRule="auto"/>
        <w:ind w:firstLine="709"/>
        <w:jc w:val="both"/>
      </w:pPr>
    </w:p>
    <w:p w:rsidR="00826AF5" w:rsidRPr="008B2254" w:rsidRDefault="00826AF5" w:rsidP="00826AF5">
      <w:pPr>
        <w:spacing w:line="240" w:lineRule="auto"/>
        <w:ind w:firstLine="709"/>
        <w:jc w:val="center"/>
        <w:rPr>
          <w:b/>
        </w:rPr>
      </w:pPr>
      <w:r w:rsidRPr="008B2254">
        <w:rPr>
          <w:b/>
        </w:rPr>
        <w:t xml:space="preserve">Таблица 5.5 - </w:t>
      </w:r>
      <w:r w:rsidRPr="008B2254">
        <w:rPr>
          <w:b/>
          <w:bCs/>
        </w:rPr>
        <w:t>Значения предельно допустимых уровней звука</w:t>
      </w:r>
    </w:p>
    <w:tbl>
      <w:tblPr>
        <w:tblW w:w="86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1"/>
        <w:gridCol w:w="2326"/>
        <w:gridCol w:w="2215"/>
        <w:gridCol w:w="2093"/>
      </w:tblGrid>
      <w:tr w:rsidR="008B2254" w:rsidRPr="008B2254" w:rsidTr="00997561">
        <w:trPr>
          <w:trHeight w:val="255"/>
          <w:jc w:val="center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proofErr w:type="gramStart"/>
            <w:r w:rsidRPr="008B2254">
              <w:rPr>
                <w:rFonts w:eastAsia="Times New Roman"/>
              </w:rPr>
              <w:t>Оптимальные</w:t>
            </w:r>
            <w:proofErr w:type="gramEnd"/>
            <w:r w:rsidRPr="008B2254">
              <w:rPr>
                <w:rFonts w:eastAsia="Times New Roman"/>
              </w:rPr>
              <w:t xml:space="preserve"> (риск отсутствует)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proofErr w:type="gramStart"/>
            <w:r w:rsidRPr="008B2254">
              <w:rPr>
                <w:rFonts w:eastAsia="Times New Roman"/>
              </w:rPr>
              <w:t>Допустимые</w:t>
            </w:r>
            <w:proofErr w:type="gramEnd"/>
            <w:r w:rsidRPr="008B2254">
              <w:rPr>
                <w:rFonts w:eastAsia="Times New Roman"/>
              </w:rPr>
              <w:t xml:space="preserve"> (</w:t>
            </w:r>
            <w:proofErr w:type="spellStart"/>
            <w:r w:rsidRPr="008B2254">
              <w:rPr>
                <w:rFonts w:eastAsia="Times New Roman"/>
              </w:rPr>
              <w:t>пренебрежимый</w:t>
            </w:r>
            <w:proofErr w:type="spellEnd"/>
            <w:r w:rsidRPr="008B2254">
              <w:rPr>
                <w:rFonts w:eastAsia="Times New Roman"/>
              </w:rPr>
              <w:t xml:space="preserve"> риск) 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 xml:space="preserve">Вредные (переносимые с мерой защиты)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proofErr w:type="gramStart"/>
            <w:r w:rsidRPr="008B2254">
              <w:rPr>
                <w:rFonts w:eastAsia="Times New Roman"/>
              </w:rPr>
              <w:t>Опасные</w:t>
            </w:r>
            <w:proofErr w:type="gramEnd"/>
            <w:r w:rsidRPr="008B2254">
              <w:rPr>
                <w:rFonts w:eastAsia="Times New Roman"/>
              </w:rPr>
              <w:t xml:space="preserve"> (неприемлемый риск) </w:t>
            </w:r>
          </w:p>
        </w:tc>
      </w:tr>
      <w:tr w:rsidR="008B2254" w:rsidRPr="008B2254" w:rsidTr="00997561">
        <w:trPr>
          <w:trHeight w:val="255"/>
          <w:jc w:val="center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 xml:space="preserve">50 </w:t>
            </w:r>
            <w:proofErr w:type="spellStart"/>
            <w:r w:rsidRPr="008B2254">
              <w:rPr>
                <w:rFonts w:eastAsia="Times New Roman"/>
              </w:rPr>
              <w:t>дБА</w:t>
            </w:r>
            <w:proofErr w:type="spellEnd"/>
            <w:r w:rsidRPr="008B2254">
              <w:rPr>
                <w:rFonts w:eastAsia="Times New Roman"/>
              </w:rP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 xml:space="preserve">80 </w:t>
            </w:r>
            <w:proofErr w:type="spellStart"/>
            <w:r w:rsidRPr="008B2254">
              <w:rPr>
                <w:rFonts w:eastAsia="Times New Roman"/>
              </w:rPr>
              <w:t>дБА</w:t>
            </w:r>
            <w:proofErr w:type="spellEnd"/>
            <w:r w:rsidRPr="008B2254">
              <w:rPr>
                <w:rFonts w:eastAsia="Times New Roman"/>
              </w:rPr>
              <w:t xml:space="preserve"> 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 xml:space="preserve">100 </w:t>
            </w:r>
            <w:proofErr w:type="spellStart"/>
            <w:r w:rsidRPr="008B2254">
              <w:rPr>
                <w:rFonts w:eastAsia="Times New Roman"/>
              </w:rPr>
              <w:t>дБА</w:t>
            </w:r>
            <w:proofErr w:type="spellEnd"/>
            <w:r w:rsidRPr="008B2254">
              <w:rPr>
                <w:rFonts w:eastAsia="Times New Roman"/>
              </w:rPr>
              <w:t xml:space="preserve">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8B2254">
              <w:rPr>
                <w:rFonts w:eastAsia="Times New Roman"/>
              </w:rPr>
              <w:t xml:space="preserve">115 </w:t>
            </w:r>
            <w:proofErr w:type="spellStart"/>
            <w:r w:rsidRPr="008B2254">
              <w:rPr>
                <w:rFonts w:eastAsia="Times New Roman"/>
              </w:rPr>
              <w:t>дБА</w:t>
            </w:r>
            <w:proofErr w:type="spellEnd"/>
            <w:r w:rsidRPr="008B2254">
              <w:rPr>
                <w:rFonts w:eastAsia="Times New Roman"/>
              </w:rPr>
              <w:t xml:space="preserve"> </w:t>
            </w:r>
          </w:p>
        </w:tc>
      </w:tr>
    </w:tbl>
    <w:p w:rsidR="00826AF5" w:rsidRPr="008B2254" w:rsidRDefault="00826AF5" w:rsidP="00826AF5">
      <w:pPr>
        <w:spacing w:line="240" w:lineRule="auto"/>
        <w:jc w:val="both"/>
        <w:rPr>
          <w:shd w:val="clear" w:color="auto" w:fill="FFFFFF"/>
        </w:rPr>
      </w:pPr>
      <w:r w:rsidRPr="008B2254">
        <w:rPr>
          <w:shd w:val="clear" w:color="auto" w:fill="FFFFFF"/>
        </w:rPr>
        <w:t>Вибрация – это движение точки или механической системы, при котором происходит поочередное возрастание или убывание во времени значений</w:t>
      </w:r>
      <w:r w:rsidR="00122054" w:rsidRPr="00122054">
        <w:rPr>
          <w:shd w:val="clear" w:color="auto" w:fill="FFFFFF"/>
        </w:rPr>
        <w:t>,</w:t>
      </w:r>
      <w:r w:rsidRPr="008B2254">
        <w:rPr>
          <w:shd w:val="clear" w:color="auto" w:fill="FFFFFF"/>
        </w:rPr>
        <w:t xml:space="preserve"> по крайней мере</w:t>
      </w:r>
      <w:r w:rsidR="00122054" w:rsidRPr="00122054">
        <w:rPr>
          <w:shd w:val="clear" w:color="auto" w:fill="FFFFFF"/>
        </w:rPr>
        <w:t>,</w:t>
      </w:r>
      <w:r w:rsidRPr="008B2254">
        <w:rPr>
          <w:shd w:val="clear" w:color="auto" w:fill="FFFFFF"/>
        </w:rPr>
        <w:t xml:space="preserve"> одной координаты. </w:t>
      </w:r>
    </w:p>
    <w:p w:rsidR="00826AF5" w:rsidRPr="008B2254" w:rsidRDefault="00826AF5" w:rsidP="00826AF5">
      <w:pPr>
        <w:spacing w:line="240" w:lineRule="auto"/>
        <w:jc w:val="both"/>
        <w:rPr>
          <w:shd w:val="clear" w:color="auto" w:fill="FFFFFF"/>
        </w:rPr>
      </w:pPr>
      <w:r w:rsidRPr="008B2254">
        <w:rPr>
          <w:shd w:val="clear" w:color="auto" w:fill="FFFFFF"/>
        </w:rPr>
        <w:t xml:space="preserve">Вибрация и шум могут быть </w:t>
      </w:r>
      <w:proofErr w:type="gramStart"/>
      <w:r w:rsidRPr="008B2254">
        <w:rPr>
          <w:shd w:val="clear" w:color="auto" w:fill="FFFFFF"/>
        </w:rPr>
        <w:t>вызваны</w:t>
      </w:r>
      <w:proofErr w:type="gramEnd"/>
      <w:r w:rsidRPr="008B2254">
        <w:rPr>
          <w:shd w:val="clear" w:color="auto" w:fill="FFFFFF"/>
        </w:rPr>
        <w:t>:</w:t>
      </w:r>
    </w:p>
    <w:p w:rsidR="00826AF5" w:rsidRPr="008B2254" w:rsidRDefault="00826AF5" w:rsidP="00826AF5">
      <w:pPr>
        <w:pStyle w:val="ae"/>
        <w:numPr>
          <w:ilvl w:val="0"/>
          <w:numId w:val="14"/>
        </w:numPr>
        <w:spacing w:line="240" w:lineRule="auto"/>
        <w:ind w:left="0" w:firstLine="709"/>
        <w:jc w:val="both"/>
        <w:rPr>
          <w:shd w:val="clear" w:color="auto" w:fill="FFFFFF"/>
        </w:rPr>
      </w:pPr>
      <w:r w:rsidRPr="008B2254">
        <w:rPr>
          <w:shd w:val="clear" w:color="auto" w:fill="FFFFFF"/>
        </w:rPr>
        <w:lastRenderedPageBreak/>
        <w:t>повышенным режимом вращения, возвратно-поступательным движением механизмов;</w:t>
      </w:r>
    </w:p>
    <w:p w:rsidR="00826AF5" w:rsidRPr="008B2254" w:rsidRDefault="00826AF5" w:rsidP="00826AF5">
      <w:pPr>
        <w:pStyle w:val="ae"/>
        <w:numPr>
          <w:ilvl w:val="0"/>
          <w:numId w:val="14"/>
        </w:numPr>
        <w:spacing w:line="240" w:lineRule="auto"/>
        <w:ind w:left="0" w:firstLine="709"/>
        <w:jc w:val="both"/>
        <w:rPr>
          <w:shd w:val="clear" w:color="auto" w:fill="FFFFFF"/>
        </w:rPr>
      </w:pPr>
      <w:r w:rsidRPr="008B2254">
        <w:rPr>
          <w:shd w:val="clear" w:color="auto" w:fill="FFFFFF"/>
        </w:rPr>
        <w:t>соударением деталей заготовок, производственных механизмов (в случае неполадок);</w:t>
      </w:r>
    </w:p>
    <w:p w:rsidR="00826AF5" w:rsidRPr="008B2254" w:rsidRDefault="00826AF5" w:rsidP="00826AF5">
      <w:pPr>
        <w:pStyle w:val="ae"/>
        <w:numPr>
          <w:ilvl w:val="0"/>
          <w:numId w:val="14"/>
        </w:numPr>
        <w:spacing w:line="240" w:lineRule="auto"/>
        <w:ind w:left="0" w:firstLine="709"/>
        <w:jc w:val="both"/>
        <w:rPr>
          <w:shd w:val="clear" w:color="auto" w:fill="FFFFFF"/>
        </w:rPr>
      </w:pPr>
      <w:r w:rsidRPr="008B2254">
        <w:rPr>
          <w:shd w:val="clear" w:color="auto" w:fill="FFFFFF"/>
        </w:rPr>
        <w:t>физико-химическими процессами;</w:t>
      </w:r>
    </w:p>
    <w:p w:rsidR="00826AF5" w:rsidRPr="008B2254" w:rsidRDefault="00826AF5" w:rsidP="00826AF5">
      <w:pPr>
        <w:pStyle w:val="ae"/>
        <w:spacing w:line="240" w:lineRule="auto"/>
        <w:ind w:left="0" w:firstLine="709"/>
        <w:jc w:val="both"/>
        <w:rPr>
          <w:shd w:val="clear" w:color="auto" w:fill="FFFFFF"/>
        </w:rPr>
      </w:pPr>
      <w:r w:rsidRPr="008B2254">
        <w:rPr>
          <w:rFonts w:eastAsia="Times New Roman"/>
        </w:rPr>
        <w:t xml:space="preserve">Возможные источники: </w:t>
      </w:r>
      <w:r w:rsidRPr="008B2254">
        <w:rPr>
          <w:shd w:val="clear" w:color="auto" w:fill="FFFFFF"/>
        </w:rPr>
        <w:t xml:space="preserve">работающие местные приточные вентиляции - местные отсосы от печей и ванн, некачественный монтаж оборудования, нарушение правил технической эксплуатации. </w:t>
      </w:r>
    </w:p>
    <w:p w:rsidR="00826AF5" w:rsidRPr="008B2254" w:rsidRDefault="00826AF5" w:rsidP="00826AF5">
      <w:pPr>
        <w:pStyle w:val="ae"/>
        <w:spacing w:line="240" w:lineRule="auto"/>
        <w:ind w:left="0" w:firstLine="709"/>
        <w:jc w:val="both"/>
        <w:rPr>
          <w:lang w:val="en-US"/>
        </w:rPr>
      </w:pPr>
      <w:r w:rsidRPr="008B2254">
        <w:rPr>
          <w:bCs/>
        </w:rPr>
        <w:t>Значения предельно допустимых показателей вибрации, воздействующего</w:t>
      </w:r>
      <w:r w:rsidRPr="008B2254">
        <w:t xml:space="preserve"> на работников производственных участков,</w:t>
      </w:r>
      <w:r w:rsidRPr="008B2254">
        <w:rPr>
          <w:bCs/>
        </w:rPr>
        <w:t xml:space="preserve"> </w:t>
      </w:r>
      <w:r w:rsidRPr="008B2254">
        <w:t xml:space="preserve">установлены согласно СанПиН 1.2.3685-21 </w:t>
      </w:r>
      <w:r w:rsidRPr="008B2254">
        <w:rPr>
          <w:b/>
        </w:rPr>
        <w:t xml:space="preserve">« </w:t>
      </w:r>
      <w:r w:rsidRPr="008B2254">
        <w:t xml:space="preserve">Гигиенические нормативы и требования к обеспечению безопасности и (или) безвредности для человека факторов среды обитания» и представлены для термического участка в соответствии с таблицей 5.6. </w:t>
      </w:r>
      <w:r w:rsidRPr="008B2254">
        <w:rPr>
          <w:lang w:val="en-US"/>
        </w:rPr>
        <w:t>[7]</w:t>
      </w:r>
    </w:p>
    <w:p w:rsidR="00826AF5" w:rsidRPr="008B2254" w:rsidRDefault="00826AF5" w:rsidP="00826AF5">
      <w:pPr>
        <w:pStyle w:val="ae"/>
        <w:spacing w:line="240" w:lineRule="auto"/>
        <w:ind w:left="0" w:firstLine="709"/>
        <w:jc w:val="both"/>
      </w:pPr>
    </w:p>
    <w:p w:rsidR="00826AF5" w:rsidRPr="008B2254" w:rsidRDefault="00826AF5" w:rsidP="00826AF5">
      <w:pPr>
        <w:pStyle w:val="ae"/>
        <w:spacing w:line="240" w:lineRule="auto"/>
        <w:ind w:left="0" w:firstLine="709"/>
        <w:jc w:val="center"/>
        <w:rPr>
          <w:b/>
        </w:rPr>
      </w:pPr>
      <w:r w:rsidRPr="008B2254">
        <w:rPr>
          <w:b/>
        </w:rPr>
        <w:t xml:space="preserve">Таблица 5.6 - </w:t>
      </w:r>
      <w:r w:rsidRPr="008B2254">
        <w:rPr>
          <w:b/>
          <w:bCs/>
        </w:rPr>
        <w:t>Значения предельно допустимых показателей вибрации</w:t>
      </w:r>
    </w:p>
    <w:tbl>
      <w:tblPr>
        <w:tblW w:w="6080" w:type="dxa"/>
        <w:jc w:val="center"/>
        <w:tblInd w:w="93" w:type="dxa"/>
        <w:tblLook w:val="04A0" w:firstRow="1" w:lastRow="0" w:firstColumn="1" w:lastColumn="0" w:noHBand="0" w:noVBand="1"/>
      </w:tblPr>
      <w:tblGrid>
        <w:gridCol w:w="2500"/>
        <w:gridCol w:w="2080"/>
        <w:gridCol w:w="1500"/>
      </w:tblGrid>
      <w:tr w:rsidR="008B2254" w:rsidRPr="008B2254" w:rsidTr="00997561">
        <w:trPr>
          <w:trHeight w:val="315"/>
          <w:jc w:val="center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Категория вибрации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 xml:space="preserve">Допустимые уровни </w:t>
            </w:r>
            <w:proofErr w:type="spellStart"/>
            <w:r w:rsidRPr="008B2254">
              <w:rPr>
                <w:rFonts w:eastAsia="Times New Roman"/>
                <w:lang w:eastAsia="ru-RU"/>
              </w:rPr>
              <w:t>виброускорения</w:t>
            </w:r>
            <w:proofErr w:type="spellEnd"/>
          </w:p>
        </w:tc>
      </w:tr>
      <w:tr w:rsidR="008B2254" w:rsidRPr="008B2254" w:rsidTr="00997561">
        <w:trPr>
          <w:trHeight w:val="315"/>
          <w:jc w:val="center"/>
        </w:trPr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м/с</w:t>
            </w:r>
            <w:proofErr w:type="gramStart"/>
            <w:r w:rsidRPr="008B2254">
              <w:rPr>
                <w:rFonts w:eastAsia="Times New Roman"/>
                <w:lang w:eastAsia="ru-RU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дБ</w:t>
            </w:r>
          </w:p>
        </w:tc>
      </w:tr>
      <w:tr w:rsidR="008B2254" w:rsidRPr="008B2254" w:rsidTr="00997561">
        <w:trPr>
          <w:trHeight w:val="945"/>
          <w:jc w:val="center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8B2254">
              <w:rPr>
                <w:rFonts w:eastAsia="Times New Roman"/>
                <w:lang w:eastAsia="ru-RU"/>
              </w:rPr>
              <w:t>Технологическая</w:t>
            </w:r>
            <w:proofErr w:type="gramEnd"/>
            <w:r w:rsidRPr="008B2254">
              <w:rPr>
                <w:rFonts w:eastAsia="Times New Roman"/>
                <w:lang w:eastAsia="ru-RU"/>
              </w:rPr>
              <w:t xml:space="preserve"> на стационарных рабочих местах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100</w:t>
            </w:r>
          </w:p>
        </w:tc>
      </w:tr>
    </w:tbl>
    <w:p w:rsidR="00826AF5" w:rsidRPr="008B2254" w:rsidRDefault="00826AF5" w:rsidP="00826AF5">
      <w:pPr>
        <w:pStyle w:val="ae"/>
        <w:spacing w:line="240" w:lineRule="auto"/>
        <w:ind w:left="0" w:firstLine="709"/>
        <w:jc w:val="both"/>
        <w:rPr>
          <w:shd w:val="clear" w:color="auto" w:fill="FFFFFF"/>
        </w:rPr>
      </w:pPr>
    </w:p>
    <w:p w:rsidR="00826AF5" w:rsidRPr="008B2254" w:rsidRDefault="00826AF5" w:rsidP="00826AF5">
      <w:pPr>
        <w:pStyle w:val="ae"/>
        <w:spacing w:line="240" w:lineRule="auto"/>
        <w:ind w:left="0" w:firstLine="709"/>
        <w:jc w:val="both"/>
        <w:rPr>
          <w:shd w:val="clear" w:color="auto" w:fill="FFFFFF"/>
        </w:rPr>
      </w:pPr>
      <w:r w:rsidRPr="008B2254">
        <w:rPr>
          <w:shd w:val="clear" w:color="auto" w:fill="FFFFFF"/>
        </w:rPr>
        <w:t>Меры по устранению, снижения влияния шума и вибрации на человека:</w:t>
      </w:r>
    </w:p>
    <w:p w:rsidR="00826AF5" w:rsidRPr="008B2254" w:rsidRDefault="00826AF5" w:rsidP="00826AF5">
      <w:pPr>
        <w:pStyle w:val="ae"/>
        <w:numPr>
          <w:ilvl w:val="0"/>
          <w:numId w:val="29"/>
        </w:numPr>
        <w:spacing w:line="240" w:lineRule="auto"/>
        <w:ind w:left="0" w:firstLine="697"/>
        <w:jc w:val="both"/>
        <w:rPr>
          <w:shd w:val="clear" w:color="auto" w:fill="FFFFFF"/>
        </w:rPr>
      </w:pPr>
      <w:r w:rsidRPr="008B2254">
        <w:rPr>
          <w:shd w:val="clear" w:color="auto" w:fill="FFFFFF"/>
        </w:rPr>
        <w:t xml:space="preserve">замена ударных процессов </w:t>
      </w:r>
      <w:proofErr w:type="gramStart"/>
      <w:r w:rsidRPr="008B2254">
        <w:rPr>
          <w:shd w:val="clear" w:color="auto" w:fill="FFFFFF"/>
        </w:rPr>
        <w:t>безударными</w:t>
      </w:r>
      <w:proofErr w:type="gramEnd"/>
      <w:r w:rsidRPr="008B2254">
        <w:rPr>
          <w:shd w:val="clear" w:color="auto" w:fill="FFFFFF"/>
        </w:rPr>
        <w:t xml:space="preserve">; </w:t>
      </w:r>
    </w:p>
    <w:p w:rsidR="00826AF5" w:rsidRPr="008B2254" w:rsidRDefault="00826AF5" w:rsidP="00826AF5">
      <w:pPr>
        <w:pStyle w:val="ae"/>
        <w:numPr>
          <w:ilvl w:val="0"/>
          <w:numId w:val="29"/>
        </w:numPr>
        <w:spacing w:line="240" w:lineRule="auto"/>
        <w:ind w:left="0" w:firstLine="697"/>
        <w:jc w:val="both"/>
        <w:rPr>
          <w:shd w:val="clear" w:color="auto" w:fill="FFFFFF"/>
        </w:rPr>
      </w:pPr>
      <w:r w:rsidRPr="008B2254">
        <w:rPr>
          <w:shd w:val="clear" w:color="auto" w:fill="FFFFFF"/>
        </w:rPr>
        <w:t xml:space="preserve">использование по возможности не металлических деталей, а других «незвучных» материалов; </w:t>
      </w:r>
    </w:p>
    <w:p w:rsidR="00826AF5" w:rsidRPr="008B2254" w:rsidRDefault="00826AF5" w:rsidP="00826AF5">
      <w:pPr>
        <w:pStyle w:val="ae"/>
        <w:numPr>
          <w:ilvl w:val="0"/>
          <w:numId w:val="29"/>
        </w:numPr>
        <w:spacing w:line="240" w:lineRule="auto"/>
        <w:ind w:left="0" w:firstLine="697"/>
        <w:jc w:val="both"/>
        <w:rPr>
          <w:shd w:val="clear" w:color="auto" w:fill="FFFFFF"/>
        </w:rPr>
      </w:pPr>
      <w:r w:rsidRPr="008B2254">
        <w:rPr>
          <w:shd w:val="clear" w:color="auto" w:fill="FFFFFF"/>
        </w:rPr>
        <w:t>применение балансировки вращающихся элементов машин;</w:t>
      </w:r>
    </w:p>
    <w:p w:rsidR="00826AF5" w:rsidRPr="008B2254" w:rsidRDefault="00826AF5" w:rsidP="00826AF5">
      <w:pPr>
        <w:pStyle w:val="ae"/>
        <w:numPr>
          <w:ilvl w:val="0"/>
          <w:numId w:val="29"/>
        </w:numPr>
        <w:spacing w:line="240" w:lineRule="auto"/>
        <w:ind w:left="0" w:firstLine="697"/>
        <w:jc w:val="both"/>
        <w:rPr>
          <w:shd w:val="clear" w:color="auto" w:fill="FFFFFF"/>
        </w:rPr>
      </w:pPr>
      <w:r w:rsidRPr="008B2254">
        <w:rPr>
          <w:shd w:val="clear" w:color="auto" w:fill="FFFFFF"/>
        </w:rPr>
        <w:t>выбор оптимальных режимов работы местных вентиляционных отсосов;</w:t>
      </w:r>
    </w:p>
    <w:p w:rsidR="00826AF5" w:rsidRPr="008B2254" w:rsidRDefault="00826AF5" w:rsidP="00826AF5">
      <w:pPr>
        <w:pStyle w:val="ae"/>
        <w:numPr>
          <w:ilvl w:val="0"/>
          <w:numId w:val="29"/>
        </w:numPr>
        <w:spacing w:line="240" w:lineRule="auto"/>
        <w:ind w:left="0" w:firstLine="697"/>
        <w:jc w:val="both"/>
        <w:rPr>
          <w:shd w:val="clear" w:color="auto" w:fill="FFFFFF"/>
        </w:rPr>
      </w:pPr>
      <w:r w:rsidRPr="008B2254">
        <w:rPr>
          <w:shd w:val="clear" w:color="auto" w:fill="FFFFFF"/>
        </w:rPr>
        <w:t>использование средств индивидуальной защиты (рукавицы, перчатки, вкладыши);</w:t>
      </w:r>
    </w:p>
    <w:p w:rsidR="00826AF5" w:rsidRPr="008B2254" w:rsidRDefault="00826AF5" w:rsidP="00826AF5">
      <w:pPr>
        <w:pStyle w:val="ae"/>
        <w:numPr>
          <w:ilvl w:val="0"/>
          <w:numId w:val="29"/>
        </w:numPr>
        <w:spacing w:line="240" w:lineRule="auto"/>
        <w:ind w:left="0" w:firstLine="697"/>
        <w:jc w:val="both"/>
        <w:rPr>
          <w:shd w:val="clear" w:color="auto" w:fill="FFFFFF"/>
        </w:rPr>
      </w:pPr>
      <w:r w:rsidRPr="008B2254">
        <w:rPr>
          <w:shd w:val="clear" w:color="auto" w:fill="FFFFFF"/>
        </w:rPr>
        <w:t>использование рациональных режимов труда и отдыха.</w:t>
      </w:r>
    </w:p>
    <w:p w:rsidR="00826AF5" w:rsidRPr="008B2254" w:rsidRDefault="00826AF5" w:rsidP="00826AF5">
      <w:pPr>
        <w:spacing w:line="240" w:lineRule="auto"/>
        <w:jc w:val="both"/>
        <w:rPr>
          <w:shd w:val="clear" w:color="auto" w:fill="FFFFFF"/>
        </w:rPr>
      </w:pPr>
    </w:p>
    <w:p w:rsidR="00826AF5" w:rsidRPr="008B2254" w:rsidRDefault="00826AF5" w:rsidP="00826AF5">
      <w:pPr>
        <w:pStyle w:val="3"/>
        <w:spacing w:line="240" w:lineRule="auto"/>
        <w:jc w:val="center"/>
        <w:rPr>
          <w:rFonts w:ascii="Times New Roman" w:hAnsi="Times New Roman"/>
          <w:color w:val="auto"/>
        </w:rPr>
      </w:pPr>
      <w:bookmarkStart w:id="8" w:name="_Toc104911370"/>
      <w:bookmarkEnd w:id="8"/>
      <w:r w:rsidRPr="008B2254">
        <w:rPr>
          <w:rFonts w:ascii="Times New Roman" w:hAnsi="Times New Roman"/>
          <w:color w:val="auto"/>
        </w:rPr>
        <w:t>5.5.4 Защита от электромагнитных излучений.</w:t>
      </w:r>
    </w:p>
    <w:p w:rsidR="00826AF5" w:rsidRPr="008B2254" w:rsidRDefault="00826AF5" w:rsidP="00826AF5">
      <w:pPr>
        <w:spacing w:line="240" w:lineRule="auto"/>
        <w:ind w:firstLine="709"/>
        <w:jc w:val="both"/>
      </w:pPr>
      <w:r w:rsidRPr="008B2254">
        <w:t>Степень воздействия электромагнитных излучений (ЭМИ) зависит от следующих основных параметров:</w:t>
      </w:r>
    </w:p>
    <w:p w:rsidR="00826AF5" w:rsidRPr="008B2254" w:rsidRDefault="00826AF5" w:rsidP="00122054">
      <w:pPr>
        <w:pStyle w:val="ae"/>
        <w:numPr>
          <w:ilvl w:val="0"/>
          <w:numId w:val="40"/>
        </w:numPr>
        <w:spacing w:line="240" w:lineRule="auto"/>
        <w:ind w:left="0" w:firstLine="709"/>
        <w:jc w:val="both"/>
      </w:pPr>
      <w:r w:rsidRPr="008B2254">
        <w:t>Размер</w:t>
      </w:r>
      <w:r w:rsidR="00122054">
        <w:t>а, формы, анатомического</w:t>
      </w:r>
      <w:r w:rsidRPr="008B2254">
        <w:t xml:space="preserve"> строение тела, которое подвержено ЭМИ, и его индивидуальная восприимчивость к электрическим и магнитным полям;</w:t>
      </w:r>
    </w:p>
    <w:p w:rsidR="00826AF5" w:rsidRPr="008B2254" w:rsidRDefault="00826AF5" w:rsidP="00826AF5">
      <w:pPr>
        <w:pStyle w:val="ae"/>
        <w:numPr>
          <w:ilvl w:val="0"/>
          <w:numId w:val="40"/>
        </w:numPr>
        <w:spacing w:line="240" w:lineRule="auto"/>
        <w:ind w:left="709" w:hanging="709"/>
        <w:jc w:val="both"/>
      </w:pPr>
      <w:r w:rsidRPr="008B2254">
        <w:t>Характеристик электромагнитного поля</w:t>
      </w:r>
      <w:r w:rsidRPr="008B2254">
        <w:rPr>
          <w:lang w:val="en-US"/>
        </w:rPr>
        <w:t>.</w:t>
      </w:r>
      <w:r w:rsidRPr="008B2254">
        <w:t xml:space="preserve"> </w:t>
      </w:r>
    </w:p>
    <w:p w:rsidR="00826AF5" w:rsidRPr="008B2254" w:rsidRDefault="00826AF5" w:rsidP="00826AF5">
      <w:pPr>
        <w:spacing w:line="240" w:lineRule="auto"/>
        <w:ind w:firstLine="709"/>
        <w:jc w:val="both"/>
      </w:pPr>
      <w:r w:rsidRPr="008B2254">
        <w:lastRenderedPageBreak/>
        <w:t>Предельно допустимый уровень напряженности электрического и магнитного поля при воздействии в течение всей смены составляет 500</w:t>
      </w:r>
      <w:proofErr w:type="gramStart"/>
      <w:r w:rsidRPr="008B2254">
        <w:t xml:space="preserve"> В</w:t>
      </w:r>
      <w:proofErr w:type="gramEnd"/>
      <w:r w:rsidRPr="008B2254">
        <w:t>/м и 50 А/м соответственно. [7]</w:t>
      </w:r>
    </w:p>
    <w:p w:rsidR="00826AF5" w:rsidRPr="008B2254" w:rsidRDefault="00826AF5" w:rsidP="00826AF5">
      <w:pPr>
        <w:spacing w:line="240" w:lineRule="auto"/>
        <w:ind w:firstLine="709"/>
        <w:jc w:val="both"/>
      </w:pPr>
      <w:r w:rsidRPr="008B2254">
        <w:t>Для определения допустимой энергетической экспозиции магнитного и электрического полей в диапазоне частот 30 кГц-300 МГц воспользуемся формулами:</w:t>
      </w:r>
    </w:p>
    <w:p w:rsidR="00826AF5" w:rsidRPr="008B2254" w:rsidRDefault="00997561" w:rsidP="00826AF5">
      <w:pPr>
        <w:spacing w:line="240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ЭЭ</m:t>
            </m:r>
          </m:e>
          <m:sub>
            <m:r>
              <w:rPr>
                <w:rFonts w:ascii="Cambria Math" w:hAnsi="Cambria Math"/>
              </w:rPr>
              <m:t>Е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*T</m:t>
        </m:r>
      </m:oMath>
      <w:r w:rsidR="00826AF5" w:rsidRPr="008B2254">
        <w:t xml:space="preserve">            (5.5.4.1),</w:t>
      </w:r>
    </w:p>
    <w:p w:rsidR="00826AF5" w:rsidRPr="008B2254" w:rsidRDefault="00826AF5" w:rsidP="006E532E">
      <w:pPr>
        <w:spacing w:line="240" w:lineRule="auto"/>
        <w:ind w:firstLine="709"/>
        <w:jc w:val="both"/>
      </w:pPr>
      <w:r w:rsidRPr="008B2254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ЭЭ</m:t>
            </m:r>
          </m:e>
          <m:sub>
            <m:r>
              <w:rPr>
                <w:rFonts w:ascii="Cambria Math" w:hAnsi="Cambria Math"/>
              </w:rPr>
              <m:t>Е</m:t>
            </m:r>
          </m:sub>
        </m:sSub>
      </m:oMath>
      <w:r w:rsidRPr="008B2254">
        <w:t xml:space="preserve"> – энергетическая экспозиция электрического поля, (В/м)^2*час,</w:t>
      </w:r>
    </w:p>
    <w:p w:rsidR="00826AF5" w:rsidRPr="008B2254" w:rsidRDefault="00826AF5" w:rsidP="006E532E">
      <w:pPr>
        <w:spacing w:line="240" w:lineRule="auto"/>
        <w:ind w:firstLine="709"/>
        <w:jc w:val="both"/>
      </w:pPr>
      <w:r w:rsidRPr="008B2254">
        <w:rPr>
          <w:lang w:val="en-US"/>
        </w:rPr>
        <w:t>E</w:t>
      </w:r>
      <w:r w:rsidRPr="008B2254">
        <w:t xml:space="preserve"> – </w:t>
      </w:r>
      <w:proofErr w:type="gramStart"/>
      <w:r w:rsidRPr="008B2254">
        <w:t>напряженность</w:t>
      </w:r>
      <w:proofErr w:type="gramEnd"/>
      <w:r w:rsidRPr="008B2254">
        <w:t xml:space="preserve"> электрического поля, В/м,</w:t>
      </w:r>
    </w:p>
    <w:p w:rsidR="00826AF5" w:rsidRPr="008B2254" w:rsidRDefault="00826AF5" w:rsidP="006E532E">
      <w:pPr>
        <w:spacing w:line="240" w:lineRule="auto"/>
        <w:ind w:firstLine="709"/>
        <w:jc w:val="both"/>
      </w:pPr>
      <w:r w:rsidRPr="008B2254">
        <w:rPr>
          <w:lang w:val="en-US"/>
        </w:rPr>
        <w:t>T</w:t>
      </w:r>
      <w:r w:rsidRPr="008B2254">
        <w:t xml:space="preserve"> – </w:t>
      </w:r>
      <w:proofErr w:type="gramStart"/>
      <w:r w:rsidRPr="008B2254">
        <w:t>время</w:t>
      </w:r>
      <w:proofErr w:type="gramEnd"/>
      <w:r w:rsidRPr="008B2254">
        <w:t xml:space="preserve"> воздействия за смену, час.</w:t>
      </w:r>
    </w:p>
    <w:p w:rsidR="00826AF5" w:rsidRPr="008B2254" w:rsidRDefault="00997561" w:rsidP="006E532E">
      <w:pPr>
        <w:spacing w:line="240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ЭЭ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Н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*T</m:t>
        </m:r>
      </m:oMath>
      <w:r w:rsidR="00826AF5" w:rsidRPr="008B2254">
        <w:t xml:space="preserve">            (5.5.4.2),</w:t>
      </w:r>
    </w:p>
    <w:p w:rsidR="00826AF5" w:rsidRPr="008B2254" w:rsidRDefault="00826AF5" w:rsidP="006E532E">
      <w:pPr>
        <w:spacing w:line="240" w:lineRule="auto"/>
        <w:ind w:firstLine="709"/>
        <w:jc w:val="both"/>
      </w:pPr>
      <w:r w:rsidRPr="008B2254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ЭЭ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</m:oMath>
      <w:r w:rsidRPr="008B2254">
        <w:t xml:space="preserve"> – энергетическая экспозиция магнитного поля, (А/м)^2*час,</w:t>
      </w:r>
    </w:p>
    <w:p w:rsidR="00826AF5" w:rsidRPr="008B2254" w:rsidRDefault="00826AF5" w:rsidP="006E532E">
      <w:pPr>
        <w:spacing w:line="240" w:lineRule="auto"/>
        <w:ind w:firstLine="709"/>
        <w:jc w:val="both"/>
      </w:pPr>
      <w:r w:rsidRPr="008B2254">
        <w:t>Н – напряженность магнитного поля, А/м.</w:t>
      </w:r>
    </w:p>
    <w:p w:rsidR="00826AF5" w:rsidRPr="008B2254" w:rsidRDefault="00826AF5" w:rsidP="006E532E">
      <w:pPr>
        <w:spacing w:line="240" w:lineRule="auto"/>
        <w:ind w:firstLine="709"/>
        <w:jc w:val="both"/>
        <w:rPr>
          <w:lang w:val="en-US"/>
        </w:rPr>
      </w:pPr>
      <w:r w:rsidRPr="008B2254">
        <w:t>Основываясь на формулы 5.5.4.1, 5.5.4.2 получим</w:t>
      </w:r>
      <w:r w:rsidRPr="008B2254">
        <w:rPr>
          <w:lang w:val="en-US"/>
        </w:rPr>
        <w:t>:</w:t>
      </w:r>
    </w:p>
    <w:p w:rsidR="00826AF5" w:rsidRPr="008B2254" w:rsidRDefault="00997561" w:rsidP="006E532E">
      <w:pPr>
        <w:spacing w:line="240" w:lineRule="auto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ЭЭ</m:t>
              </m:r>
            </m:e>
            <m:sub>
              <m:r>
                <w:rPr>
                  <w:rFonts w:ascii="Cambria Math" w:hAnsi="Cambria Math"/>
                </w:rPr>
                <m:t>Е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500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*8=1*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В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м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*</m:t>
          </m:r>
          <m:r>
            <w:rPr>
              <w:rFonts w:ascii="Cambria Math" w:hAnsi="Cambria Math"/>
            </w:rPr>
            <m:t>час,</m:t>
          </m:r>
        </m:oMath>
      </m:oMathPara>
    </w:p>
    <w:p w:rsidR="00826AF5" w:rsidRPr="008B2254" w:rsidRDefault="00997561" w:rsidP="006E532E">
      <w:pPr>
        <w:spacing w:line="240" w:lineRule="auto"/>
        <w:ind w:firstLine="709"/>
        <w:jc w:val="both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ЭЭ</m:t>
              </m:r>
            </m:e>
            <m:sub>
              <m:r>
                <w:rPr>
                  <w:rFonts w:ascii="Cambria Math" w:hAnsi="Cambria Math"/>
                </w:rPr>
                <m:t>Н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*8=2*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А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м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*</m:t>
          </m:r>
          <m:r>
            <w:rPr>
              <w:rFonts w:ascii="Cambria Math" w:hAnsi="Cambria Math"/>
            </w:rPr>
            <m:t>час.</m:t>
          </m:r>
        </m:oMath>
      </m:oMathPara>
    </w:p>
    <w:p w:rsidR="00826AF5" w:rsidRPr="008B2254" w:rsidRDefault="00826AF5" w:rsidP="006E532E">
      <w:pPr>
        <w:spacing w:line="240" w:lineRule="auto"/>
        <w:ind w:firstLine="709"/>
        <w:jc w:val="both"/>
      </w:pPr>
      <w:r w:rsidRPr="008B2254">
        <w:t>Меры по снижению влияния электромагнитного поля на персонал:</w:t>
      </w:r>
    </w:p>
    <w:p w:rsidR="00826AF5" w:rsidRPr="008B2254" w:rsidRDefault="00826AF5" w:rsidP="006E532E">
      <w:pPr>
        <w:pStyle w:val="ae"/>
        <w:numPr>
          <w:ilvl w:val="0"/>
          <w:numId w:val="41"/>
        </w:numPr>
        <w:spacing w:line="240" w:lineRule="auto"/>
        <w:ind w:left="0" w:firstLine="709"/>
        <w:jc w:val="both"/>
      </w:pPr>
      <w:r w:rsidRPr="008B2254">
        <w:t>Рациональный режим труда и отдыха: при 8-ми часовой смене суммарное время перерывов от ЭМИ должна составлять от 50-90 минут;</w:t>
      </w:r>
    </w:p>
    <w:p w:rsidR="00826AF5" w:rsidRPr="008B2254" w:rsidRDefault="00826AF5" w:rsidP="006E532E">
      <w:pPr>
        <w:pStyle w:val="ae"/>
        <w:numPr>
          <w:ilvl w:val="0"/>
          <w:numId w:val="41"/>
        </w:numPr>
        <w:spacing w:line="240" w:lineRule="auto"/>
        <w:ind w:left="0" w:firstLine="709"/>
        <w:jc w:val="both"/>
      </w:pPr>
      <w:r w:rsidRPr="008B2254">
        <w:t>Рациональное размещение механизмов, установок ЭМИ, использование экранирование рабочих мест;</w:t>
      </w:r>
    </w:p>
    <w:p w:rsidR="00826AF5" w:rsidRPr="008B2254" w:rsidRDefault="00826AF5" w:rsidP="006E532E">
      <w:pPr>
        <w:pStyle w:val="ae"/>
        <w:numPr>
          <w:ilvl w:val="0"/>
          <w:numId w:val="41"/>
        </w:numPr>
        <w:spacing w:line="240" w:lineRule="auto"/>
        <w:ind w:left="0" w:firstLine="709"/>
        <w:jc w:val="both"/>
      </w:pPr>
      <w:r w:rsidRPr="008B2254">
        <w:t>Применение средств индивидуальной защиты.</w:t>
      </w:r>
    </w:p>
    <w:p w:rsidR="00826AF5" w:rsidRPr="008B2254" w:rsidRDefault="00826AF5" w:rsidP="00826AF5">
      <w:pPr>
        <w:spacing w:line="240" w:lineRule="auto"/>
        <w:ind w:firstLine="709"/>
        <w:jc w:val="both"/>
      </w:pPr>
    </w:p>
    <w:p w:rsidR="00826AF5" w:rsidRPr="008B2254" w:rsidRDefault="00826AF5" w:rsidP="00826AF5">
      <w:pPr>
        <w:pStyle w:val="2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9" w:name="_Toc104911371"/>
      <w:bookmarkEnd w:id="9"/>
      <w:r w:rsidRPr="008B2254">
        <w:rPr>
          <w:rFonts w:ascii="Times New Roman" w:hAnsi="Times New Roman"/>
          <w:color w:val="auto"/>
          <w:sz w:val="28"/>
          <w:szCs w:val="28"/>
        </w:rPr>
        <w:t>5.6 Пожарная безопасность.</w:t>
      </w:r>
    </w:p>
    <w:p w:rsidR="00826AF5" w:rsidRPr="008B2254" w:rsidRDefault="00826AF5" w:rsidP="00826AF5">
      <w:pPr>
        <w:spacing w:line="240" w:lineRule="auto"/>
        <w:ind w:firstLine="709"/>
        <w:jc w:val="both"/>
      </w:pPr>
      <w:r w:rsidRPr="008B2254">
        <w:rPr>
          <w:iCs/>
        </w:rPr>
        <w:t>Соблюдение пожарной безопасности может привести к предотвращениям чрезвычайных ситуаций на производстве, которые могут быть вызваны неконтролируемым процесс</w:t>
      </w:r>
      <w:r w:rsidR="006E532E">
        <w:rPr>
          <w:iCs/>
        </w:rPr>
        <w:t>ом</w:t>
      </w:r>
      <w:r w:rsidRPr="008B2254">
        <w:rPr>
          <w:iCs/>
        </w:rPr>
        <w:t> горения, причиняющего материальный ущерб, вред жизни и здоровью людей.</w:t>
      </w:r>
    </w:p>
    <w:p w:rsidR="00826AF5" w:rsidRPr="008B2254" w:rsidRDefault="00826AF5" w:rsidP="00826AF5">
      <w:pPr>
        <w:spacing w:line="240" w:lineRule="auto"/>
        <w:ind w:firstLine="709"/>
        <w:jc w:val="both"/>
      </w:pPr>
      <w:r w:rsidRPr="008B2254">
        <w:t xml:space="preserve">Термический цех относится к категории Г по </w:t>
      </w:r>
      <w:proofErr w:type="spellStart"/>
      <w:r w:rsidRPr="008B2254">
        <w:t>пожароопасности</w:t>
      </w:r>
      <w:proofErr w:type="spellEnd"/>
      <w:r w:rsidRPr="008B2254">
        <w:t>.</w:t>
      </w:r>
    </w:p>
    <w:p w:rsidR="00826AF5" w:rsidRPr="008B2254" w:rsidRDefault="00826AF5" w:rsidP="006E532E">
      <w:pPr>
        <w:spacing w:line="240" w:lineRule="auto"/>
        <w:ind w:firstLine="709"/>
        <w:jc w:val="both"/>
      </w:pPr>
      <w:r w:rsidRPr="008B2254">
        <w:t>Показатели воспламенения некоторых веществ, участвующих в осуществлении термического процесса представлены в с</w:t>
      </w:r>
      <w:r w:rsidR="006E532E">
        <w:t>оответствии с таблицей 5.7. [9]</w:t>
      </w:r>
    </w:p>
    <w:p w:rsidR="00826AF5" w:rsidRPr="008B2254" w:rsidRDefault="00826AF5" w:rsidP="00826AF5">
      <w:pPr>
        <w:spacing w:line="240" w:lineRule="auto"/>
        <w:ind w:firstLine="709"/>
        <w:jc w:val="both"/>
      </w:pPr>
    </w:p>
    <w:p w:rsidR="00826AF5" w:rsidRPr="008B2254" w:rsidRDefault="00826AF5" w:rsidP="00826AF5">
      <w:pPr>
        <w:spacing w:line="240" w:lineRule="auto"/>
        <w:ind w:firstLine="709"/>
        <w:jc w:val="center"/>
      </w:pPr>
      <w:r w:rsidRPr="008B2254">
        <w:t>Таблица 5.7 - Показатели воспламенения применяемых веществ</w:t>
      </w:r>
    </w:p>
    <w:tbl>
      <w:tblPr>
        <w:tblW w:w="4580" w:type="dxa"/>
        <w:jc w:val="center"/>
        <w:tblInd w:w="93" w:type="dxa"/>
        <w:tblLook w:val="04A0" w:firstRow="1" w:lastRow="0" w:firstColumn="1" w:lastColumn="0" w:noHBand="0" w:noVBand="1"/>
      </w:tblPr>
      <w:tblGrid>
        <w:gridCol w:w="2500"/>
        <w:gridCol w:w="2080"/>
      </w:tblGrid>
      <w:tr w:rsidR="008B2254" w:rsidRPr="008B2254" w:rsidTr="00997561">
        <w:trPr>
          <w:trHeight w:val="1260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Вещество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Температура воспламенения в смеси с воздухом, град. C</w:t>
            </w:r>
          </w:p>
        </w:tc>
      </w:tr>
      <w:tr w:rsidR="008B2254" w:rsidRPr="008B2254" w:rsidTr="00997561">
        <w:trPr>
          <w:trHeight w:val="33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Аммиак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780</w:t>
            </w:r>
          </w:p>
        </w:tc>
      </w:tr>
      <w:tr w:rsidR="008B2254" w:rsidRPr="008B2254" w:rsidTr="00997561">
        <w:trPr>
          <w:trHeight w:val="31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Ацетон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500</w:t>
            </w:r>
          </w:p>
        </w:tc>
      </w:tr>
      <w:tr w:rsidR="008B2254" w:rsidRPr="008B2254" w:rsidTr="00997561">
        <w:trPr>
          <w:trHeight w:val="31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lastRenderedPageBreak/>
              <w:t>Бензин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230 - 260</w:t>
            </w:r>
          </w:p>
        </w:tc>
      </w:tr>
      <w:tr w:rsidR="008B2254" w:rsidRPr="008B2254" w:rsidTr="00997561">
        <w:trPr>
          <w:trHeight w:val="31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Бутан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475 - 550</w:t>
            </w:r>
          </w:p>
        </w:tc>
      </w:tr>
      <w:tr w:rsidR="008B2254" w:rsidRPr="008B2254" w:rsidTr="00997561">
        <w:trPr>
          <w:trHeight w:val="33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Водород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AF5" w:rsidRPr="008B2254" w:rsidRDefault="00826AF5" w:rsidP="00826AF5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B2254">
              <w:rPr>
                <w:rFonts w:eastAsia="Times New Roman"/>
                <w:lang w:eastAsia="ru-RU"/>
              </w:rPr>
              <w:t>550 - 590</w:t>
            </w:r>
          </w:p>
        </w:tc>
      </w:tr>
    </w:tbl>
    <w:p w:rsidR="00826AF5" w:rsidRPr="008B2254" w:rsidRDefault="00826AF5" w:rsidP="00826AF5">
      <w:pPr>
        <w:spacing w:line="240" w:lineRule="auto"/>
        <w:ind w:firstLine="709"/>
        <w:jc w:val="both"/>
      </w:pPr>
    </w:p>
    <w:p w:rsidR="00826AF5" w:rsidRPr="008B2254" w:rsidRDefault="00826AF5" w:rsidP="00826AF5">
      <w:pPr>
        <w:spacing w:line="240" w:lineRule="auto"/>
        <w:ind w:firstLine="709"/>
        <w:jc w:val="both"/>
      </w:pPr>
    </w:p>
    <w:p w:rsidR="00826AF5" w:rsidRPr="008B2254" w:rsidRDefault="00826AF5" w:rsidP="00826AF5">
      <w:pPr>
        <w:spacing w:line="240" w:lineRule="auto"/>
        <w:ind w:firstLine="709"/>
        <w:jc w:val="both"/>
      </w:pPr>
      <w:r w:rsidRPr="008B2254">
        <w:t>Мероприятия по пожарной безопасности подразделяются на две основные группы: предупреждение пожаров и ликвидация уже возникших.</w:t>
      </w:r>
    </w:p>
    <w:p w:rsidR="00826AF5" w:rsidRPr="008B2254" w:rsidRDefault="00826AF5" w:rsidP="00826AF5">
      <w:pPr>
        <w:spacing w:line="240" w:lineRule="auto"/>
        <w:ind w:firstLine="709"/>
        <w:jc w:val="both"/>
      </w:pPr>
      <w:r w:rsidRPr="008B2254">
        <w:t xml:space="preserve">Противопожарную защиту обеспечивают следующие меры: </w:t>
      </w:r>
    </w:p>
    <w:p w:rsidR="00826AF5" w:rsidRPr="008B2254" w:rsidRDefault="00826AF5" w:rsidP="00826AF5">
      <w:pPr>
        <w:pStyle w:val="ae"/>
        <w:numPr>
          <w:ilvl w:val="0"/>
          <w:numId w:val="33"/>
        </w:numPr>
        <w:spacing w:line="240" w:lineRule="auto"/>
        <w:ind w:left="0" w:firstLine="709"/>
        <w:jc w:val="both"/>
      </w:pPr>
      <w:r w:rsidRPr="008B2254">
        <w:t xml:space="preserve">Замена наиболее пожароопасных веществ </w:t>
      </w:r>
      <w:proofErr w:type="gramStart"/>
      <w:r w:rsidRPr="008B2254">
        <w:t>негорючими</w:t>
      </w:r>
      <w:proofErr w:type="gramEnd"/>
      <w:r w:rsidRPr="008B2254">
        <w:t xml:space="preserve"> или </w:t>
      </w:r>
      <w:proofErr w:type="spellStart"/>
      <w:r w:rsidRPr="008B2254">
        <w:t>трудногорючими</w:t>
      </w:r>
      <w:proofErr w:type="spellEnd"/>
      <w:r w:rsidRPr="008B2254">
        <w:t xml:space="preserve">. применение негорючих и </w:t>
      </w:r>
      <w:proofErr w:type="spellStart"/>
      <w:r w:rsidRPr="008B2254">
        <w:t>трудногорючих</w:t>
      </w:r>
      <w:proofErr w:type="spellEnd"/>
      <w:r w:rsidRPr="008B2254">
        <w:t xml:space="preserve"> веществ и материалов вместо пожароопасных или ограничение количества горючих веществ и их надлежащее размещение в изоляционной среде; </w:t>
      </w:r>
    </w:p>
    <w:p w:rsidR="00826AF5" w:rsidRPr="008B2254" w:rsidRDefault="00826AF5" w:rsidP="00826AF5">
      <w:pPr>
        <w:pStyle w:val="ae"/>
        <w:numPr>
          <w:ilvl w:val="0"/>
          <w:numId w:val="33"/>
        </w:numPr>
        <w:spacing w:line="240" w:lineRule="auto"/>
        <w:ind w:left="0" w:firstLine="709"/>
        <w:jc w:val="both"/>
      </w:pPr>
      <w:r w:rsidRPr="008B2254">
        <w:t xml:space="preserve">применение средств пожаротушения и размещение их в количестве </w:t>
      </w:r>
      <w:r w:rsidR="006E532E">
        <w:t>в соответствии с</w:t>
      </w:r>
      <w:r w:rsidRPr="008B2254">
        <w:t xml:space="preserve"> «Правил</w:t>
      </w:r>
      <w:r w:rsidR="006E532E">
        <w:t>а</w:t>
      </w:r>
      <w:r w:rsidRPr="008B2254">
        <w:t xml:space="preserve"> противопожарного режима в Российской Федерации» (ППР) и ФЗ-123 «Технический регламент о требованиях пожарной безопасности»; </w:t>
      </w:r>
    </w:p>
    <w:p w:rsidR="00826AF5" w:rsidRPr="008B2254" w:rsidRDefault="00826AF5" w:rsidP="00826AF5">
      <w:pPr>
        <w:pStyle w:val="ae"/>
        <w:numPr>
          <w:ilvl w:val="0"/>
          <w:numId w:val="33"/>
        </w:numPr>
        <w:spacing w:line="240" w:lineRule="auto"/>
        <w:ind w:left="0" w:firstLine="709"/>
        <w:jc w:val="both"/>
      </w:pPr>
      <w:r w:rsidRPr="008B2254">
        <w:t>проведение регулярных технических осмотров эксплуатируемых оборудований и механизмов для поддержания их в исправном состоянии;</w:t>
      </w:r>
    </w:p>
    <w:p w:rsidR="00826AF5" w:rsidRPr="008B2254" w:rsidRDefault="00826AF5" w:rsidP="00826AF5">
      <w:pPr>
        <w:pStyle w:val="ae"/>
        <w:numPr>
          <w:ilvl w:val="0"/>
          <w:numId w:val="33"/>
        </w:numPr>
        <w:spacing w:line="240" w:lineRule="auto"/>
        <w:ind w:left="0" w:firstLine="709"/>
        <w:jc w:val="both"/>
      </w:pPr>
      <w:r w:rsidRPr="008B2254">
        <w:t xml:space="preserve">обеспечение эвакуации людей согласно требованиям СП 1.13130.2009 «Эвакуационные пути и выходы», в том числе с помощью вывешивания планов эвакуации на видных местах; </w:t>
      </w:r>
    </w:p>
    <w:p w:rsidR="00826AF5" w:rsidRPr="008B2254" w:rsidRDefault="00826AF5" w:rsidP="00826AF5">
      <w:pPr>
        <w:pStyle w:val="ae"/>
        <w:numPr>
          <w:ilvl w:val="0"/>
          <w:numId w:val="33"/>
        </w:numPr>
        <w:spacing w:line="240" w:lineRule="auto"/>
        <w:ind w:left="0" w:firstLine="709"/>
        <w:jc w:val="both"/>
      </w:pPr>
      <w:r w:rsidRPr="008B2254">
        <w:t xml:space="preserve">применение средств пожарной сигнализации и средств извещения о пожаре; </w:t>
      </w:r>
    </w:p>
    <w:p w:rsidR="00826AF5" w:rsidRPr="008B2254" w:rsidRDefault="00826AF5" w:rsidP="00826AF5">
      <w:pPr>
        <w:pStyle w:val="ae"/>
        <w:numPr>
          <w:ilvl w:val="0"/>
          <w:numId w:val="42"/>
        </w:numPr>
        <w:spacing w:line="240" w:lineRule="auto"/>
        <w:ind w:left="0" w:firstLine="709"/>
        <w:jc w:val="both"/>
      </w:pPr>
      <w:r w:rsidRPr="008B2254">
        <w:t xml:space="preserve">разработка и применение эффективных методик обучения рабочих правилам пожарной безопасности; </w:t>
      </w:r>
    </w:p>
    <w:p w:rsidR="00826AF5" w:rsidRPr="008B2254" w:rsidRDefault="00826AF5" w:rsidP="00826AF5">
      <w:pPr>
        <w:pStyle w:val="ae"/>
        <w:numPr>
          <w:ilvl w:val="0"/>
          <w:numId w:val="42"/>
        </w:numPr>
        <w:spacing w:line="240" w:lineRule="auto"/>
        <w:ind w:left="0" w:firstLine="709"/>
        <w:jc w:val="both"/>
      </w:pPr>
      <w:r w:rsidRPr="008B2254">
        <w:t>применение средств наглядной агитации по обеспечению пожарной безопасности. [</w:t>
      </w:r>
      <w:r w:rsidRPr="008B2254">
        <w:rPr>
          <w:lang w:val="en-US"/>
        </w:rPr>
        <w:t>10]</w:t>
      </w:r>
    </w:p>
    <w:p w:rsidR="00826AF5" w:rsidRPr="008B2254" w:rsidRDefault="00826AF5" w:rsidP="00826AF5">
      <w:pPr>
        <w:pStyle w:val="2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0" w:name="_Toc104911372"/>
      <w:bookmarkEnd w:id="10"/>
      <w:r w:rsidRPr="008B2254">
        <w:rPr>
          <w:rFonts w:ascii="Times New Roman" w:hAnsi="Times New Roman"/>
          <w:color w:val="auto"/>
          <w:sz w:val="28"/>
          <w:szCs w:val="28"/>
        </w:rPr>
        <w:t>5.7 Охрана окружающей среды</w:t>
      </w:r>
    </w:p>
    <w:p w:rsidR="00826AF5" w:rsidRPr="008B2254" w:rsidRDefault="00826AF5" w:rsidP="00826AF5">
      <w:pPr>
        <w:spacing w:line="240" w:lineRule="auto"/>
        <w:ind w:firstLine="709"/>
        <w:jc w:val="both"/>
      </w:pPr>
      <w:r w:rsidRPr="008B2254">
        <w:t>Основным видом деятельности АО НПО "ЭРКОН" является производство изделий гр</w:t>
      </w:r>
      <w:r w:rsidR="006E532E">
        <w:t>ажданского и военного назначений</w:t>
      </w:r>
      <w:r w:rsidRPr="008B2254">
        <w:t xml:space="preserve">, где практически каждый процесс, а особенно в термическом цеху, связан с выделением вредных веществ и отходов. На термическом участке выделяются различные виды вредных веществ: углероды и оксид углерода, источником которых является электропечь, оксид углерода и пары масла от масляного бака, а также пары хлора и оксид углерода от соляной ванны. </w:t>
      </w:r>
    </w:p>
    <w:p w:rsidR="00826AF5" w:rsidRPr="008B2254" w:rsidRDefault="00826AF5" w:rsidP="00826AF5">
      <w:pPr>
        <w:spacing w:line="240" w:lineRule="auto"/>
        <w:ind w:firstLine="709"/>
        <w:jc w:val="both"/>
      </w:pPr>
      <w:r w:rsidRPr="008B2254">
        <w:t>Меры по снижению вредного воздействия на окружающую среду:</w:t>
      </w:r>
    </w:p>
    <w:p w:rsidR="00826AF5" w:rsidRPr="008B2254" w:rsidRDefault="00826AF5" w:rsidP="00826AF5">
      <w:pPr>
        <w:pStyle w:val="ae"/>
        <w:numPr>
          <w:ilvl w:val="0"/>
          <w:numId w:val="42"/>
        </w:numPr>
        <w:spacing w:line="240" w:lineRule="auto"/>
        <w:ind w:left="0" w:firstLine="709"/>
        <w:jc w:val="both"/>
      </w:pPr>
      <w:r w:rsidRPr="008B2254">
        <w:t>Сбор, сортировка и кратковременное хранение отходов, образовавшихся при термической и химико-термической обработке металлов в изолированных помещениях;</w:t>
      </w:r>
    </w:p>
    <w:p w:rsidR="00826AF5" w:rsidRPr="008B2254" w:rsidRDefault="00826AF5" w:rsidP="00826AF5">
      <w:pPr>
        <w:pStyle w:val="ae"/>
        <w:numPr>
          <w:ilvl w:val="0"/>
          <w:numId w:val="42"/>
        </w:numPr>
        <w:spacing w:line="240" w:lineRule="auto"/>
        <w:ind w:left="0" w:firstLine="709"/>
        <w:jc w:val="both"/>
      </w:pPr>
      <w:r w:rsidRPr="008B2254">
        <w:t>Установка циклонов и фильтров для очистки воздуха перед выбросом его в атмосферу;</w:t>
      </w:r>
    </w:p>
    <w:p w:rsidR="00826AF5" w:rsidRPr="008B2254" w:rsidRDefault="00826AF5" w:rsidP="00826AF5">
      <w:pPr>
        <w:pStyle w:val="ae"/>
        <w:numPr>
          <w:ilvl w:val="0"/>
          <w:numId w:val="42"/>
        </w:numPr>
        <w:spacing w:line="240" w:lineRule="auto"/>
        <w:ind w:left="0" w:firstLine="709"/>
        <w:jc w:val="both"/>
      </w:pPr>
      <w:r w:rsidRPr="008B2254">
        <w:t xml:space="preserve">Очистка от примесей путем каталитического превращения. </w:t>
      </w:r>
    </w:p>
    <w:p w:rsidR="00826AF5" w:rsidRPr="008B2254" w:rsidRDefault="00826AF5" w:rsidP="00826AF5">
      <w:pPr>
        <w:pStyle w:val="ae"/>
        <w:numPr>
          <w:ilvl w:val="0"/>
          <w:numId w:val="42"/>
        </w:numPr>
        <w:spacing w:line="240" w:lineRule="auto"/>
        <w:ind w:left="0" w:firstLine="709"/>
        <w:jc w:val="both"/>
      </w:pPr>
      <w:r w:rsidRPr="008B2254">
        <w:lastRenderedPageBreak/>
        <w:t>Рациональное использование систем сточных вод - применение нескольких систем канализации, предназначенных для отвода вод, требующих предварительной очистки или обработки;</w:t>
      </w:r>
    </w:p>
    <w:p w:rsidR="00826AF5" w:rsidRPr="008B2254" w:rsidRDefault="00826AF5" w:rsidP="00826AF5">
      <w:pPr>
        <w:pStyle w:val="ae"/>
        <w:numPr>
          <w:ilvl w:val="0"/>
          <w:numId w:val="42"/>
        </w:numPr>
        <w:spacing w:line="240" w:lineRule="auto"/>
        <w:ind w:left="0" w:firstLine="709"/>
        <w:jc w:val="both"/>
      </w:pPr>
      <w:r w:rsidRPr="008B2254">
        <w:t xml:space="preserve">Производство продукции с использованием экологически чистых материалов и оборудования, которые являются </w:t>
      </w:r>
      <w:proofErr w:type="spellStart"/>
      <w:r w:rsidRPr="008B2254">
        <w:t>энергоэффективными</w:t>
      </w:r>
      <w:proofErr w:type="spellEnd"/>
      <w:r w:rsidRPr="008B2254">
        <w:t xml:space="preserve"> и производят минимальные вредные отходы при утилизации;</w:t>
      </w:r>
    </w:p>
    <w:p w:rsidR="00826AF5" w:rsidRPr="008B2254" w:rsidRDefault="00826AF5" w:rsidP="00826AF5">
      <w:pPr>
        <w:pStyle w:val="ae"/>
        <w:numPr>
          <w:ilvl w:val="0"/>
          <w:numId w:val="42"/>
        </w:numPr>
        <w:spacing w:line="240" w:lineRule="auto"/>
        <w:ind w:left="0" w:firstLine="709"/>
        <w:jc w:val="both"/>
      </w:pPr>
      <w:r w:rsidRPr="008B2254">
        <w:t xml:space="preserve">Применение и правильная регулировка </w:t>
      </w:r>
      <w:r w:rsidR="006E532E" w:rsidRPr="008B2254">
        <w:t>обще обменной</w:t>
      </w:r>
      <w:r w:rsidRPr="008B2254">
        <w:t xml:space="preserve"> и местной вентиляций, вентиляционных отсосов </w:t>
      </w:r>
      <w:r w:rsidR="006E532E">
        <w:t xml:space="preserve">у </w:t>
      </w:r>
      <w:r w:rsidRPr="008B2254">
        <w:t>оборудований и механизмов</w:t>
      </w:r>
      <w:r w:rsidR="006E532E">
        <w:t>.</w:t>
      </w:r>
      <w:bookmarkStart w:id="11" w:name="_GoBack"/>
      <w:bookmarkEnd w:id="11"/>
    </w:p>
    <w:p w:rsidR="00480A91" w:rsidRPr="008B2254" w:rsidRDefault="00480A91" w:rsidP="00826AF5">
      <w:pPr>
        <w:spacing w:line="240" w:lineRule="auto"/>
      </w:pPr>
    </w:p>
    <w:sectPr w:rsidR="00480A91" w:rsidRPr="008B2254" w:rsidSect="00426F6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E8" w:rsidRDefault="006904E8" w:rsidP="00826AF5">
      <w:pPr>
        <w:spacing w:line="240" w:lineRule="auto"/>
      </w:pPr>
      <w:r>
        <w:separator/>
      </w:r>
    </w:p>
  </w:endnote>
  <w:endnote w:type="continuationSeparator" w:id="0">
    <w:p w:rsidR="006904E8" w:rsidRDefault="006904E8" w:rsidP="00826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E8" w:rsidRDefault="006904E8" w:rsidP="00826AF5">
      <w:pPr>
        <w:spacing w:line="240" w:lineRule="auto"/>
      </w:pPr>
      <w:r>
        <w:separator/>
      </w:r>
    </w:p>
  </w:footnote>
  <w:footnote w:type="continuationSeparator" w:id="0">
    <w:p w:rsidR="006904E8" w:rsidRDefault="006904E8" w:rsidP="00826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61" w:rsidRDefault="00997561">
    <w:pPr>
      <w:pStyle w:val="a9"/>
    </w:pPr>
    <w:r>
      <w:rPr>
        <w:noProof/>
        <w:lang w:eastAsia="ru-RU"/>
      </w:rPr>
      <w:pict>
        <v:group id="Группа 2" o:spid="_x0000_s2049" style="position:absolute;left:0;text-align:left;margin-left:53.7pt;margin-top:34.5pt;width:518.4pt;height:801.9pt;z-index:251659264;mso-wrap-distance-left:0;mso-wrap-distance-right:0;mso-position-horizontal-relative:page;mso-position-vertical-relative:page" coordsize="65836,10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" o:allowincell="f">
          <v:rect id="Rectangle 2" o:spid="_x0000_s2068" style="position:absolute;width:65830;height:1018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vb5sEA&#10;AADdAAAADwAAAGRycy9kb3ducmV2LnhtbERPTWvCQBC9F/wPywi91Y0eQkldRQXFW0mqPQ/ZMYlm&#10;Z+PumqT/vlsoeJvH+5zlejSt6Mn5xrKC+SwBQVxa3XCl4PS1f3sH4QOyxtYyKfghD+vV5GWJmbYD&#10;59QXoRIxhH2GCuoQukxKX9Zk0M9sRxy5i3UGQ4SuktrhEMNNKxdJkkqDDceGGjva1VTeiodRMO6v&#10;uXvo23aD4Zzfv8/efB5KpV6n4+YDRKAxPMX/7qOO85NFCn/fxB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b2+bBAAAA3QAAAA8AAAAAAAAAAAAAAAAAmAIAAGRycy9kb3du&#10;cmV2LnhtbFBLBQYAAAAABAAEAPUAAACGAwAAAAA=&#10;" filled="f" strokeweight="2pt"/>
          <v:line id="Line 3" o:spid="_x0000_s2067" style="position:absolute;visibility:visible" from="3600,96532" to="3600,10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X03L8AAADdAAAADwAAAGRycy9kb3ducmV2LnhtbERPSwrCMBDdC94hjOBOUwU/VKOIUHEn&#10;VjfuxmZsi82kNFHr7Y0guJvH+85y3ZpKPKlxpWUFo2EEgjizuuRcwfmUDOYgnEfWWFkmBW9ysF51&#10;O0uMtX3xkZ6pz0UIYRejgsL7OpbSZQUZdENbEwfuZhuDPsAml7rBVwg3lRxH0VQaLDk0FFjTtqDs&#10;nj6MgvvlPEl2h60+VelGX/PEX643rVS/124WIDy1/i/+ufc6zI/GM/h+E06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UX03L8AAADdAAAADwAAAAAAAAAAAAAAAACh&#10;AgAAZHJzL2Rvd25yZXYueG1sUEsFBgAAAAAEAAQA+QAAAI0DAAAAAA==&#10;" strokeweight="2pt"/>
          <v:line id="Line 4" o:spid="_x0000_s2066" style="position:absolute;visibility:visible" from="31,96494" to="65754,9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pgrsIAAADdAAAADwAAAGRycy9kb3ducmV2LnhtbESPQYvCQAyF74L/YYjgTacKilRHEaHL&#10;3sTqxVvsxLbYyZTOqPXfm8PC3hLey3tfNrveNepFXag9G5hNE1DEhbc1lwYu52yyAhUissXGMxn4&#10;UIDddjjYYGr9m0/0ymOpJIRDigaqGNtU61BU5DBMfUss2t13DqOsXalth28Jd42eJ8lSO6xZGips&#10;6VBR8cifzsDjellkP8eDPTf53t7KLF5vd2vMeNTv16Ai9fHf/Hf9awU/mQuufCMj6O0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pgrsIAAADdAAAADwAAAAAAAAAAAAAA&#10;AAChAgAAZHJzL2Rvd25yZXYueG1sUEsFBgAAAAAEAAQA+QAAAJADAAAAAA==&#10;" strokeweight="2pt"/>
          <v:line id="Line 5" o:spid="_x0000_s2065" style="position:absolute;visibility:visible" from="7200,96532" to="7200,10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bFNb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6PxH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lsU1vgAAAN0AAAAPAAAAAAAAAAAAAAAAAKEC&#10;AABkcnMvZG93bnJldi54bWxQSwUGAAAAAAQABAD5AAAAjAMAAAAA&#10;" strokeweight="2pt"/>
          <v:line id="Line 6" o:spid="_x0000_s2064" style="position:absolute;visibility:visible" from="16205,96532" to="16205,10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X6dcMAAADdAAAADwAAAGRycy9kb3ducmV2LnhtbESPQYvCQAyF74L/YYiwN53qsiLVUUSo&#10;eFu2evEWO7EtdjKlM2r99+aw4C3hvbz3ZbXpXaMe1IXas4HpJAFFXHhbc2ngdMzGC1AhIltsPJOB&#10;FwXYrIeDFabWP/mPHnkslYRwSNFAFWObah2KihyGiW+JRbv6zmGUtSu17fAp4a7RsySZa4c1S0OF&#10;Le0qKm753Rm4nU8/2f53Z49NvrWXMovny9Ua8zXqt0tQkfr4Mf9fH6zgJ9/CL9/ICHr9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1+nXDAAAA3QAAAA8AAAAAAAAAAAAA&#10;AAAAoQIAAGRycy9kb3ducmV2LnhtbFBLBQYAAAAABAAEAPkAAACRAwAAAAA=&#10;" strokeweight="2pt"/>
          <v:line id="Line 7" o:spid="_x0000_s2063" style="position:absolute;visibility:visible" from="21596,96583" to="21596,10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f7r4AAADdAAAADwAAAGRycy9kb3ducmV2LnhtbERPvQrCMBDeBd8hnOCmqYoi1SgiVNzE&#10;6uJ2NmdbbC6liVrf3giC2318v7dct6YST2pcaVnBaBiBIM6sLjlXcD4lgzkI55E1VpZJwZscrFfd&#10;zhJjbV98pGfqcxFC2MWooPC+jqV0WUEG3dDWxIG72cagD7DJpW7wFcJNJcdRNJMGSw4NBda0LSi7&#10;pw+j4H45T5PdYatPVbrR1zzxl+tNK9XvtZsFCE+t/4t/7r0O86PJC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OV/uvgAAAN0AAAAPAAAAAAAAAAAAAAAAAKEC&#10;AABkcnMvZG93bnJldi54bWxQSwUGAAAAAAQABAD5AAAAjAMAAAAA&#10;" strokeweight="2pt"/>
          <v:line id="Line 8" o:spid="_x0000_s2062" style="position:absolute;visibility:visible" from="25203,96532" to="25203,101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vBmb4AAADdAAAADwAAAGRycy9kb3ducmV2LnhtbERPvQrCMBDeBd8hnOCmqYoi1SgiVNzE&#10;6uJ2NmdbbC6liVrf3giC2318v7dct6YST2pcaVnBaBiBIM6sLjlXcD4lgzkI55E1VpZJwZscrFfd&#10;zhJjbV98pGfqcxFC2MWooPC+jqV0WUEG3dDWxIG72cagD7DJpW7wFcJNJcdRNJMGSw4NBda0LSi7&#10;pw+j4H45T5PdYatPVbrR1zzxl+tNK9XvtZsFCE+t/4t/7r0O86PJG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68GZvgAAAN0AAAAPAAAAAAAAAAAAAAAAAKEC&#10;AABkcnMvZG93bnJldi54bWxQSwUGAAAAAAQABAD5AAAAjAMAAAAA&#10;" strokeweight="2pt"/>
          <v:line id="Line 9" o:spid="_x0000_s2061" style="position:absolute;visibility:visible" from="62280,96532" to="62280,10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dkAr4AAADdAAAADwAAAGRycy9kb3ducmV2LnhtbERPvQrCMBDeBd8hnOCmqYoi1SgiVNzE&#10;6uJ2NmdbbC6liVrf3giC2318v7dct6YST2pcaVnBaBiBIM6sLjlXcD4lgzkI55E1VpZJwZscrFfd&#10;zhJjbV98pGfqcxFC2MWooPC+jqV0WUEG3dDWxIG72cagD7DJpW7wFcJNJcdRNJMGSw4NBda0LSi7&#10;pw+j4H45T5PdYatPVbrR1zzxl+tNK9XvtZsFCE+t/4t/7r0O86PJB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/p2QCvgAAAN0AAAAPAAAAAAAAAAAAAAAAAKEC&#10;AABkcnMvZG93bnJldi54bWxQSwUGAAAAAAQABAD5AAAAjAMAAAAA&#10;" strokeweight="2pt"/>
          <v:line id="Line 10" o:spid="_x0000_s2060" style="position:absolute;visibility:visible" from="31,98285" to="25076,98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uanMMAAADdAAAADwAAAGRycy9kb3ducmV2LnhtbERPzWoCMRC+C32HMEJvNasVqatRim1B&#10;6aF06wOMm3GzupksSaqrT98IBW/z8f3OfNnZRpzIh9qxguEgA0FcOl1zpWD78/H0AiJEZI2NY1Jw&#10;oQDLxUNvjrl2Z/6mUxErkUI45KjAxNjmUobSkMUwcC1x4vbOW4wJ+kpqj+cUbhs5yrKJtFhzajDY&#10;0spQeSx+rYKN330eh9fKyB1v/Hvz9TYN9qDUY797nYGI1MW7+N+91ml+9jyG2zfpB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LmpzDAAAA3QAAAA8AAAAAAAAAAAAA&#10;AAAAoQIAAGRycy9kb3ducmV2LnhtbFBLBQYAAAAABAAEAPkAAACRAwAAAAA=&#10;" strokeweight="1pt"/>
          <v:line id="Line 11" o:spid="_x0000_s2059" style="position:absolute;visibility:visible" from="31,100088" to="25076,100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JZ7b4AAADdAAAADwAAAGRycy9kb3ducmV2LnhtbERPvQrCMBDeBd8hnOCmqYoi1SgiVNzE&#10;6uJ2NmdbbC6liVrf3giC2318v7dct6YST2pcaVnBaBiBIM6sLjlXcD4lgzkI55E1VpZJwZscrFfd&#10;zhJjbV98pGfqcxFC2MWooPC+jqV0WUEG3dDWxIG72cagD7DJpW7wFcJNJcdRNJMGSw4NBda0LSi7&#10;pw+j4H45T5PdYatPVbrR1zzxl+tNK9XvtZsFCE+t/4t/7r0O86PJF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AlntvgAAAN0AAAAPAAAAAAAAAAAAAAAAAKEC&#10;AABkcnMvZG93bnJldi54bWxQSwUGAAAAAAQABAD5AAAAjAMAAAAA&#10;" strokeweight="2pt"/>
          <v:line id="Line 12" o:spid="_x0000_s2058" style="position:absolute;visibility:visible" from="62325,98304" to="65792,98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WhcMIAAADdAAAADwAAAGRycy9kb3ducmV2LnhtbERPzWoCMRC+F3yHMEJvmrUFqatRilZQ&#10;PBRtH2DcjJutm8mSRF19eiMIvc3H9zuTWWtrcSYfKscKBv0MBHHhdMWlgt+fZe8DRIjIGmvHpOBK&#10;AWbTzssEc+0uvKXzLpYihXDIUYGJscmlDIUhi6HvGuLEHZy3GBP0pdQeLync1vIty4bSYsWpwWBD&#10;c0PFcXeyCtZ+vzkObqWRe177r/p7MQr2T6nXbvs5BhGpjf/ip3ul0/zsfQiPb9IJcn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RWhcMIAAADdAAAADwAAAAAAAAAAAAAA&#10;AAChAgAAZHJzL2Rvd25yZXYueG1sUEsFBgAAAAAEAAQA+QAAAJADAAAAAA==&#10;" strokeweight="1pt"/>
          <v:rect id="Text Box 13" o:spid="_x0000_s2057" style="position:absolute;left:152;top:100126;width:3232;height:1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UyMIA&#10;AADdAAAADwAAAGRycy9kb3ducmV2LnhtbERPTWvCQBC9C/0PyxR6Ed1oQSVmI1UQpPRSFbwO2TEJ&#10;zc6G7CSm/75bKPQ2j/c52W50jRqoC7VnA4t5Aoq48Lbm0sD1cpxtQAVBtth4JgPfFGCXP00yTK1/&#10;8CcNZylVDOGQooFKpE21DkVFDsPct8SRu/vOoUTYldp2+IjhrtHLJFlphzXHhgpbOlRUfJ17Z2C4&#10;3T72dO31YkBZT0/vvdQrMubleXzbghIa5V/85z7ZOD95XcPvN/EEn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ZTIwgAAAN0AAAAPAAAAAAAAAAAAAAAAAJgCAABkcnMvZG93&#10;bnJldi54bWxQSwUGAAAAAAQABAD1AAAAhwMAAAAA&#10;" filled="f" stroked="f">
            <v:textbox style="mso-next-textbox:#Text Box 13" inset="1pt,1pt,1pt,1pt">
              <w:txbxContent>
                <w:p w:rsidR="00997561" w:rsidRDefault="00997561" w:rsidP="00826AF5">
                  <w:pPr>
                    <w:jc w:val="center"/>
                    <w:rPr>
                      <w:rFonts w:ascii="ISOCPEUR" w:hAnsi="ISOCPEUR" w:cs="ISOCPEUR"/>
                      <w:i/>
                      <w:sz w:val="18"/>
                      <w:lang w:val="uk-UA"/>
                    </w:rPr>
                  </w:pPr>
                  <w:proofErr w:type="spellStart"/>
                  <w:r>
                    <w:rPr>
                      <w:rFonts w:ascii="ISOCPEUR" w:hAnsi="ISOCPEUR" w:cs="ISOCPEUR"/>
                      <w:i/>
                      <w:sz w:val="18"/>
                      <w:lang w:val="uk-UA"/>
                    </w:rPr>
                    <w:t>Изм</w:t>
                  </w:r>
                  <w:proofErr w:type="spellEnd"/>
                  <w:r>
                    <w:rPr>
                      <w:rFonts w:ascii="ISOCPEUR" w:hAnsi="ISOCPEUR" w:cs="ISOCPEUR"/>
                      <w:i/>
                      <w:sz w:val="18"/>
                      <w:lang w:val="uk-UA"/>
                    </w:rPr>
                    <w:t>.</w:t>
                  </w:r>
                </w:p>
              </w:txbxContent>
            </v:textbox>
          </v:rect>
          <v:rect id="Text Box 14" o:spid="_x0000_s2056" style="position:absolute;left:3714;top:100126;width:3239;height:1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4AusUA&#10;AADdAAAADwAAAGRycy9kb3ducmV2LnhtbESPQWvCQBCF7wX/wzKCl1I3WlBJXUULBSm9VAWvQ3aa&#10;hGZnQ3YS03/fORR6m+G9ee+b7X4MjRmoS3VkB4t5Boa4iL7m0sH18va0AZME2WMTmRz8UIL9bvKw&#10;xdzHO3/ScJbSaAinHB1UIm1ubSoqCpjmsSVW7St2AUXXrrS+w7uGh8Yus2xlA9asDRW29FpR8X3u&#10;g4Phdvs40rW3iwFl/Xh676VekXOz6Xh4ASM0yr/57/rkFT97Vlz9Rkew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gC6xQAAAN0AAAAPAAAAAAAAAAAAAAAAAJgCAABkcnMv&#10;ZG93bnJldi54bWxQSwUGAAAAAAQABAD1AAAAigMAAAAA&#10;" filled="f" stroked="f">
            <v:textbox style="mso-next-textbox:#Text Box 14" inset="1pt,1pt,1pt,1pt">
              <w:txbxContent>
                <w:p w:rsidR="00997561" w:rsidRDefault="00997561" w:rsidP="00826AF5">
                  <w:pPr>
                    <w:jc w:val="center"/>
                    <w:rPr>
                      <w:rFonts w:ascii="ISOCPEUR" w:hAnsi="ISOCPEUR" w:cs="ISOCPEUR"/>
                      <w:i/>
                      <w:sz w:val="18"/>
                      <w:lang w:val="uk-UA"/>
                    </w:rPr>
                  </w:pPr>
                  <w:r>
                    <w:rPr>
                      <w:rFonts w:ascii="ISOCPEUR" w:hAnsi="ISOCPEUR" w:cs="ISOCPEUR"/>
                      <w:i/>
                      <w:sz w:val="18"/>
                      <w:lang w:val="uk-UA"/>
                    </w:rPr>
                    <w:t>Лист</w:t>
                  </w:r>
                </w:p>
              </w:txbxContent>
            </v:textbox>
          </v:rect>
          <v:rect id="Text Box 15" o:spid="_x0000_s2055" style="position:absolute;left:7442;top:100126;width:8413;height:1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lIcIA&#10;AADdAAAADwAAAGRycy9kb3ducmV2LnhtbERPTWvCQBC9C/0PyxR6Ed2oYDW6igoFKb1oBa9DdkyC&#10;2dmQncT033eFQm/zeJ+z3vauUh01ofRsYDJOQBFn3pacG7h8f4wWoIIgW6w8k4EfCrDdvAzWmFr/&#10;4BN1Z8lVDOGQooFCpE61DllBDsPY18SRu/nGoUTY5No2+IjhrtLTJJlrhyXHhgJrOhSU3c+tM9Bd&#10;r197urR60qG8D4+frZRzMubttd+tQAn18i/+cx9tnJ/MlvD8Jp6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4qUhwgAAAN0AAAAPAAAAAAAAAAAAAAAAAJgCAABkcnMvZG93&#10;bnJldi54bWxQSwUGAAAAAAQABAD1AAAAhwMAAAAA&#10;" filled="f" stroked="f">
            <v:textbox style="mso-next-textbox:#Text Box 15" inset="1pt,1pt,1pt,1pt">
              <w:txbxContent>
                <w:p w:rsidR="00997561" w:rsidRDefault="00997561" w:rsidP="00826AF5">
                  <w:pPr>
                    <w:jc w:val="center"/>
                    <w:rPr>
                      <w:rFonts w:ascii="ISOCPEUR" w:hAnsi="ISOCPEUR" w:cs="ISOCPEUR"/>
                      <w:i/>
                      <w:sz w:val="18"/>
                      <w:lang w:val="uk-UA"/>
                    </w:rPr>
                  </w:pPr>
                  <w:r>
                    <w:rPr>
                      <w:rFonts w:ascii="ISOCPEUR" w:hAnsi="ISOCPEUR" w:cs="ISOCPEUR"/>
                      <w:i/>
                      <w:sz w:val="18"/>
                      <w:lang w:val="uk-UA"/>
                    </w:rPr>
                    <w:t xml:space="preserve">№ </w:t>
                  </w:r>
                  <w:proofErr w:type="spellStart"/>
                  <w:r>
                    <w:rPr>
                      <w:rFonts w:ascii="ISOCPEUR" w:hAnsi="ISOCPEUR" w:cs="ISOCPEUR"/>
                      <w:i/>
                      <w:sz w:val="18"/>
                      <w:lang w:val="uk-UA"/>
                    </w:rPr>
                    <w:t>докум</w:t>
                  </w:r>
                  <w:proofErr w:type="spellEnd"/>
                  <w:r>
                    <w:rPr>
                      <w:rFonts w:ascii="ISOCPEUR" w:hAnsi="ISOCPEUR" w:cs="ISOCPEUR"/>
                      <w:i/>
                      <w:sz w:val="18"/>
                      <w:lang w:val="uk-UA"/>
                    </w:rPr>
                    <w:t>.</w:t>
                  </w:r>
                </w:p>
              </w:txbxContent>
            </v:textbox>
          </v:rect>
          <v:rect id="Text Box 16" o:spid="_x0000_s2054" style="position:absolute;left:16383;top:100126;width:4991;height:1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/wcUA&#10;AADdAAAADwAAAGRycy9kb3ducmV2LnhtbESPQWvCQBCF7wX/wzKCl1I3SlFJXUULBSm9VAWvQ3aa&#10;hGZnQ3YS03/fORR6m+G9ee+b7X4MjRmoS3VkB4t5Boa4iL7m0sH18va0AZME2WMTmRz8UIL9bvKw&#10;xdzHO3/ScJbSaAinHB1UIm1ubSoqCpjmsSVW7St2AUXXrrS+w7uGh8Yus2xlA9asDRW29FpR8X3u&#10;g4Phdvs40rW3iwFl/Xh676VekXOz6Xh4ASM0yr/57/rkFT97Vn79Rkew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3n/BxQAAAN0AAAAPAAAAAAAAAAAAAAAAAJgCAABkcnMv&#10;ZG93bnJldi54bWxQSwUGAAAAAAQABAD1AAAAigMAAAAA&#10;" filled="f" stroked="f">
            <v:textbox style="mso-next-textbox:#Text Box 16" inset="1pt,1pt,1pt,1pt">
              <w:txbxContent>
                <w:p w:rsidR="00997561" w:rsidRDefault="00997561" w:rsidP="00826AF5">
                  <w:pPr>
                    <w:jc w:val="center"/>
                    <w:rPr>
                      <w:rFonts w:ascii="ISOCPEUR" w:hAnsi="ISOCPEUR" w:cs="ISOCPEUR"/>
                      <w:i/>
                      <w:sz w:val="18"/>
                      <w:lang w:val="uk-UA"/>
                    </w:rPr>
                  </w:pPr>
                  <w:proofErr w:type="spellStart"/>
                  <w:r>
                    <w:rPr>
                      <w:rFonts w:ascii="ISOCPEUR" w:hAnsi="ISOCPEUR" w:cs="ISOCPEUR"/>
                      <w:i/>
                      <w:sz w:val="18"/>
                      <w:lang w:val="uk-UA"/>
                    </w:rPr>
                    <w:t>Подпись</w:t>
                  </w:r>
                  <w:proofErr w:type="spellEnd"/>
                </w:p>
              </w:txbxContent>
            </v:textbox>
          </v:rect>
          <v:rect id="Text Box 17" o:spid="_x0000_s2053" style="position:absolute;left:21729;top:100126;width:3232;height:1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LaWsIA&#10;AADdAAAADwAAAGRycy9kb3ducmV2LnhtbERPTWvCQBC9F/wPywi9FN1ExEp0FVsQpHipFbwO2TEJ&#10;ZmdDdhLTf98VhN7m8T5nvR1crXpqQ+XZQDpNQBHn3lZcGDj/7CdLUEGQLdaeycAvBdhuRi9rzKy/&#10;8zf1JylUDOGQoYFSpMm0DnlJDsPUN8SRu/rWoUTYFtq2eI/hrtazJFlohxXHhhIb+iwpv506Z6C/&#10;XI4fdO502qO8vx2+OqkWZMzreNitQAkN8i9+ug82zk/mKTy+iSf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tpawgAAAN0AAAAPAAAAAAAAAAAAAAAAAJgCAABkcnMvZG93&#10;bnJldi54bWxQSwUGAAAAAAQABAD1AAAAhwMAAAAA&#10;" filled="f" stroked="f">
            <v:textbox style="mso-next-textbox:#Text Box 17" inset="1pt,1pt,1pt,1pt">
              <w:txbxContent>
                <w:p w:rsidR="00997561" w:rsidRDefault="00997561" w:rsidP="00826AF5">
                  <w:pPr>
                    <w:jc w:val="center"/>
                    <w:rPr>
                      <w:rFonts w:ascii="ISOCPEUR" w:hAnsi="ISOCPEUR" w:cs="ISOCPEUR"/>
                      <w:i/>
                      <w:sz w:val="18"/>
                      <w:lang w:val="uk-UA"/>
                    </w:rPr>
                  </w:pPr>
                  <w:r>
                    <w:rPr>
                      <w:rFonts w:ascii="ISOCPEUR" w:hAnsi="ISOCPEUR" w:cs="ISOCPEUR"/>
                      <w:i/>
                      <w:sz w:val="18"/>
                      <w:lang w:val="uk-UA"/>
                    </w:rPr>
                    <w:t>Дата</w:t>
                  </w:r>
                </w:p>
              </w:txbxContent>
            </v:textbox>
          </v:rect>
          <v:rect id="Text Box 18" o:spid="_x0000_s2052" style="position:absolute;left:62395;top:96647;width:3238;height:1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ELcEA&#10;AADdAAAADwAAAGRycy9kb3ducmV2LnhtbERPTWvCQBC9F/wPywheim6UohJdRQsFkV6qgtchOybB&#10;7GzITmL8926h0Ns83uest72rVEdNKD0bmE4SUMSZtyXnBi7nr/ESVBBki5VnMvCkANvN4G2NqfUP&#10;/qHuJLmKIRxSNFCI1KnWISvIYZj4mjhyN984lAibXNsGHzHcVXqWJHPtsOTYUGBNnwVl91PrDHTX&#10;6/eeLq2ediiL98OxlXJOxoyG/W4FSqiXf/Gf+2Dj/ORjBr/fxBP0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ARC3BAAAA3QAAAA8AAAAAAAAAAAAAAAAAmAIAAGRycy9kb3du&#10;cmV2LnhtbFBLBQYAAAAABAAEAPUAAACGAwAAAAA=&#10;" filled="f" stroked="f">
            <v:textbox style="mso-next-textbox:#Text Box 18" inset="1pt,1pt,1pt,1pt">
              <w:txbxContent>
                <w:p w:rsidR="00997561" w:rsidRDefault="00997561" w:rsidP="00826AF5">
                  <w:pPr>
                    <w:jc w:val="center"/>
                    <w:rPr>
                      <w:rFonts w:ascii="ISOCPEUR" w:hAnsi="ISOCPEUR" w:cs="ISOCPEUR"/>
                      <w:i/>
                      <w:sz w:val="18"/>
                      <w:lang w:val="uk-UA"/>
                    </w:rPr>
                  </w:pPr>
                  <w:r>
                    <w:rPr>
                      <w:rFonts w:ascii="ISOCPEUR" w:hAnsi="ISOCPEUR" w:cs="ISOCPEUR"/>
                      <w:i/>
                      <w:sz w:val="18"/>
                      <w:lang w:val="uk-UA"/>
                    </w:rPr>
                    <w:t>Лист</w:t>
                  </w:r>
                </w:p>
              </w:txbxContent>
            </v:textbox>
          </v:rect>
          <v:rect id="Text Box 19" o:spid="_x0000_s2051" style="position:absolute;left:62395;top:98977;width:3238;height:20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htsMA&#10;AADdAAAADwAAAGRycy9kb3ducmV2LnhtbERPS2vCQBC+C/0Pywi9SLOxFS0xq7SFghQvPsDrkB2T&#10;YHY2ZCcx/ffdQqG3+fiek29H16iBulB7NjBPUlDEhbc1lwbOp8+nV1BBkC02nsnANwXYbh4mOWbW&#10;3/lAw1FKFUM4ZGigEmkzrUNRkcOQ+JY4clffOZQIu1LbDu8x3DX6OU2X2mHNsaHClj4qKm7H3hkY&#10;Lpf9O517PR9QVrPdVy/1kox5nI5va1BCo/yL/9w7G+enixf4/Sae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zhtsMAAADdAAAADwAAAAAAAAAAAAAAAACYAgAAZHJzL2Rv&#10;d25yZXYueG1sUEsFBgAAAAAEAAQA9QAAAIgDAAAAAA==&#10;" filled="f" stroked="f">
            <v:textbox style="mso-next-textbox:#Text Box 19" inset="1pt,1pt,1pt,1pt">
              <w:txbxContent>
                <w:p w:rsidR="00997561" w:rsidRDefault="00997561" w:rsidP="00826AF5">
                  <w:pPr>
                    <w:jc w:val="center"/>
                    <w:rPr>
                      <w:rFonts w:ascii="ISOCPEUR" w:hAnsi="ISOCPEUR" w:cs="ISOCPEUR"/>
                      <w:i/>
                      <w:lang w:val="uk-UA"/>
                    </w:rPr>
                  </w:pPr>
                </w:p>
              </w:txbxContent>
            </v:textbox>
          </v:rect>
          <v:rect id="Text Box 20" o:spid="_x0000_s2050" style="position:absolute;left:25482;top:97897;width:36424;height:2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5wsEA&#10;AADdAAAADwAAAGRycy9kb3ducmV2LnhtbERPTWvCQBC9F/wPywheim4UUYmuooWClF6qgtchOybB&#10;7GzITmL8926h0Ns83udsdr2rVEdNKD0bmE4SUMSZtyXnBi7nz/EKVBBki5VnMvCkALvt4G2DqfUP&#10;/qHuJLmKIRxSNFCI1KnWISvIYZj4mjhyN984lAibXNsGHzHcVXqWJAvtsOTYUGBNHwVl91PrDHTX&#10;6/eBLq2edijL9+NXK+WCjBkN+/0alFAv/+I/99HG+cl8Dr/fxBP0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lecLBAAAA3QAAAA8AAAAAAAAAAAAAAAAAmAIAAGRycy9kb3du&#10;cmV2LnhtbFBLBQYAAAAABAAEAPUAAACGAwAAAAA=&#10;" filled="f" stroked="f">
            <v:textbox style="mso-next-textbox:#Text Box 20" inset="1pt,1pt,1pt,1pt">
              <w:txbxContent>
                <w:p w:rsidR="00997561" w:rsidRDefault="00997561" w:rsidP="00826AF5">
                  <w:pPr>
                    <w:pStyle w:val="ad"/>
                    <w:jc w:val="center"/>
                    <w:rPr>
                      <w:rFonts w:ascii="Times New Roman" w:hAnsi="Times New Roman"/>
                      <w:i w:val="0"/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ВР-НГТУ-</w:t>
                  </w:r>
                  <w:r>
                    <w:rPr>
                      <w:color w:val="000000"/>
                      <w:szCs w:val="23"/>
                      <w:shd w:val="clear" w:color="auto" w:fill="FFFFFF"/>
                      <w:lang w:val="ru-RU"/>
                    </w:rPr>
                    <w:t>18СК-004-22</w:t>
                  </w:r>
                </w:p>
                <w:p w:rsidR="00997561" w:rsidRDefault="00997561" w:rsidP="00826AF5">
                  <w:pPr>
                    <w:jc w:val="center"/>
                    <w:rPr>
                      <w:rFonts w:ascii="ISOCPEUR" w:hAnsi="ISOCPEUR" w:cs="ISOCPEUR"/>
                      <w:i/>
                      <w:lang w:val="uk-UA"/>
                    </w:rPr>
                  </w:pPr>
                </w:p>
              </w:txbxContent>
            </v:textbox>
          </v:rect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029742"/>
    <w:lvl w:ilvl="0">
      <w:numFmt w:val="bullet"/>
      <w:lvlText w:val="*"/>
      <w:lvlJc w:val="left"/>
    </w:lvl>
  </w:abstractNum>
  <w:abstractNum w:abstractNumId="1">
    <w:nsid w:val="05B3410F"/>
    <w:multiLevelType w:val="hybridMultilevel"/>
    <w:tmpl w:val="354AD702"/>
    <w:name w:val="Нумерованный список 43"/>
    <w:lvl w:ilvl="0" w:tplc="29168218">
      <w:start w:val="1"/>
      <w:numFmt w:val="lowerLetter"/>
      <w:lvlText w:val="%1)"/>
      <w:lvlJc w:val="left"/>
      <w:pPr>
        <w:ind w:left="360" w:firstLine="0"/>
      </w:pPr>
    </w:lvl>
    <w:lvl w:ilvl="1" w:tplc="303E4BA0">
      <w:start w:val="1"/>
      <w:numFmt w:val="lowerLetter"/>
      <w:lvlText w:val="%2."/>
      <w:lvlJc w:val="left"/>
      <w:pPr>
        <w:ind w:left="1080" w:firstLine="0"/>
      </w:pPr>
    </w:lvl>
    <w:lvl w:ilvl="2" w:tplc="87A667FC">
      <w:start w:val="1"/>
      <w:numFmt w:val="lowerRoman"/>
      <w:lvlText w:val="%3."/>
      <w:lvlJc w:val="left"/>
      <w:pPr>
        <w:ind w:left="1980" w:firstLine="0"/>
      </w:pPr>
    </w:lvl>
    <w:lvl w:ilvl="3" w:tplc="864EF190">
      <w:start w:val="1"/>
      <w:numFmt w:val="decimal"/>
      <w:lvlText w:val="%4."/>
      <w:lvlJc w:val="left"/>
      <w:pPr>
        <w:ind w:left="2520" w:firstLine="0"/>
      </w:pPr>
    </w:lvl>
    <w:lvl w:ilvl="4" w:tplc="CEB690BE">
      <w:start w:val="1"/>
      <w:numFmt w:val="lowerLetter"/>
      <w:lvlText w:val="%5."/>
      <w:lvlJc w:val="left"/>
      <w:pPr>
        <w:ind w:left="3240" w:firstLine="0"/>
      </w:pPr>
    </w:lvl>
    <w:lvl w:ilvl="5" w:tplc="2FAC531C">
      <w:start w:val="1"/>
      <w:numFmt w:val="lowerRoman"/>
      <w:lvlText w:val="%6."/>
      <w:lvlJc w:val="left"/>
      <w:pPr>
        <w:ind w:left="4140" w:firstLine="0"/>
      </w:pPr>
    </w:lvl>
    <w:lvl w:ilvl="6" w:tplc="D314540A">
      <w:start w:val="1"/>
      <w:numFmt w:val="decimal"/>
      <w:lvlText w:val="%7."/>
      <w:lvlJc w:val="left"/>
      <w:pPr>
        <w:ind w:left="4680" w:firstLine="0"/>
      </w:pPr>
    </w:lvl>
    <w:lvl w:ilvl="7" w:tplc="7D6C3198">
      <w:start w:val="1"/>
      <w:numFmt w:val="lowerLetter"/>
      <w:lvlText w:val="%8."/>
      <w:lvlJc w:val="left"/>
      <w:pPr>
        <w:ind w:left="5400" w:firstLine="0"/>
      </w:pPr>
    </w:lvl>
    <w:lvl w:ilvl="8" w:tplc="159EC96C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0EEA5645"/>
    <w:multiLevelType w:val="hybridMultilevel"/>
    <w:tmpl w:val="D6CE5130"/>
    <w:name w:val="Нумерованный список 55"/>
    <w:lvl w:ilvl="0" w:tplc="1EB69108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2D85D5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A07E68C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24C4F48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90C6A16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0352B40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4166327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9A5E822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6CE2F2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">
    <w:nsid w:val="14C1603E"/>
    <w:multiLevelType w:val="hybridMultilevel"/>
    <w:tmpl w:val="095C522C"/>
    <w:name w:val="Нумерованный список 71"/>
    <w:lvl w:ilvl="0" w:tplc="D966C3C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4858EC3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C2EED2E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564888A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166ED84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19B81BD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5FC0AFC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9E49A1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6B365E6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4">
    <w:nsid w:val="15DC4E44"/>
    <w:multiLevelType w:val="hybridMultilevel"/>
    <w:tmpl w:val="84D8D2DE"/>
    <w:name w:val="Нумерованный список 24"/>
    <w:lvl w:ilvl="0" w:tplc="3D02F418">
      <w:numFmt w:val="bullet"/>
      <w:lvlText w:val=""/>
      <w:lvlJc w:val="left"/>
      <w:pPr>
        <w:ind w:left="1057" w:firstLine="0"/>
      </w:pPr>
      <w:rPr>
        <w:rFonts w:ascii="Symbol" w:hAnsi="Symbol" w:cs="Symbol"/>
      </w:rPr>
    </w:lvl>
    <w:lvl w:ilvl="1" w:tplc="EECEF3CE">
      <w:numFmt w:val="bullet"/>
      <w:lvlText w:val="o"/>
      <w:lvlJc w:val="left"/>
      <w:pPr>
        <w:ind w:left="1777" w:firstLine="0"/>
      </w:pPr>
      <w:rPr>
        <w:rFonts w:ascii="Courier New" w:hAnsi="Courier New" w:cs="Courier New"/>
      </w:rPr>
    </w:lvl>
    <w:lvl w:ilvl="2" w:tplc="C24082EA">
      <w:numFmt w:val="bullet"/>
      <w:lvlText w:val=""/>
      <w:lvlJc w:val="left"/>
      <w:pPr>
        <w:ind w:left="2497" w:firstLine="0"/>
      </w:pPr>
      <w:rPr>
        <w:rFonts w:ascii="Wingdings" w:eastAsia="Wingdings" w:hAnsi="Wingdings" w:cs="Wingdings"/>
      </w:rPr>
    </w:lvl>
    <w:lvl w:ilvl="3" w:tplc="B218C744">
      <w:numFmt w:val="bullet"/>
      <w:lvlText w:val=""/>
      <w:lvlJc w:val="left"/>
      <w:pPr>
        <w:ind w:left="3217" w:firstLine="0"/>
      </w:pPr>
      <w:rPr>
        <w:rFonts w:ascii="Symbol" w:hAnsi="Symbol"/>
      </w:rPr>
    </w:lvl>
    <w:lvl w:ilvl="4" w:tplc="FD2C2634">
      <w:numFmt w:val="bullet"/>
      <w:lvlText w:val="o"/>
      <w:lvlJc w:val="left"/>
      <w:pPr>
        <w:ind w:left="3937" w:firstLine="0"/>
      </w:pPr>
      <w:rPr>
        <w:rFonts w:ascii="Courier New" w:hAnsi="Courier New" w:cs="Courier New"/>
      </w:rPr>
    </w:lvl>
    <w:lvl w:ilvl="5" w:tplc="E6E0B4F0">
      <w:numFmt w:val="bullet"/>
      <w:lvlText w:val=""/>
      <w:lvlJc w:val="left"/>
      <w:pPr>
        <w:ind w:left="4657" w:firstLine="0"/>
      </w:pPr>
      <w:rPr>
        <w:rFonts w:ascii="Wingdings" w:eastAsia="Wingdings" w:hAnsi="Wingdings" w:cs="Wingdings"/>
      </w:rPr>
    </w:lvl>
    <w:lvl w:ilvl="6" w:tplc="0BDA306E">
      <w:numFmt w:val="bullet"/>
      <w:lvlText w:val=""/>
      <w:lvlJc w:val="left"/>
      <w:pPr>
        <w:ind w:left="5377" w:firstLine="0"/>
      </w:pPr>
      <w:rPr>
        <w:rFonts w:ascii="Symbol" w:hAnsi="Symbol"/>
      </w:rPr>
    </w:lvl>
    <w:lvl w:ilvl="7" w:tplc="406AA6F0">
      <w:numFmt w:val="bullet"/>
      <w:lvlText w:val="o"/>
      <w:lvlJc w:val="left"/>
      <w:pPr>
        <w:ind w:left="6097" w:firstLine="0"/>
      </w:pPr>
      <w:rPr>
        <w:rFonts w:ascii="Courier New" w:hAnsi="Courier New" w:cs="Courier New"/>
      </w:rPr>
    </w:lvl>
    <w:lvl w:ilvl="8" w:tplc="D05CEF08">
      <w:numFmt w:val="bullet"/>
      <w:lvlText w:val=""/>
      <w:lvlJc w:val="left"/>
      <w:pPr>
        <w:ind w:left="6817" w:firstLine="0"/>
      </w:pPr>
      <w:rPr>
        <w:rFonts w:ascii="Wingdings" w:eastAsia="Wingdings" w:hAnsi="Wingdings" w:cs="Wingdings"/>
      </w:rPr>
    </w:lvl>
  </w:abstractNum>
  <w:abstractNum w:abstractNumId="5">
    <w:nsid w:val="1E217E4B"/>
    <w:multiLevelType w:val="hybridMultilevel"/>
    <w:tmpl w:val="BCE2B738"/>
    <w:name w:val="Нумерованный список 22"/>
    <w:lvl w:ilvl="0" w:tplc="98C41BC6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 w:tplc="E80E1BC2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302C6F98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7BBA1B4A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31CCD942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3B4CCAE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A2E82B7A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59603098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8FEE21FA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6">
    <w:nsid w:val="1E671E75"/>
    <w:multiLevelType w:val="hybridMultilevel"/>
    <w:tmpl w:val="3C889FF8"/>
    <w:name w:val="Нумерованный список 46"/>
    <w:lvl w:ilvl="0" w:tplc="6848F4D2">
      <w:numFmt w:val="bullet"/>
      <w:lvlText w:val=""/>
      <w:lvlJc w:val="left"/>
      <w:pPr>
        <w:ind w:left="1069" w:firstLine="0"/>
      </w:pPr>
      <w:rPr>
        <w:rFonts w:ascii="Symbol" w:hAnsi="Symbol" w:cs="Symbol"/>
      </w:rPr>
    </w:lvl>
    <w:lvl w:ilvl="1" w:tplc="B2F4C624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108E5E00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C1AA4F44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48FECD4E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B31A687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CB32F8E4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E782E550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B92EBF3A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7">
    <w:nsid w:val="22B53E63"/>
    <w:multiLevelType w:val="hybridMultilevel"/>
    <w:tmpl w:val="5D1EB096"/>
    <w:name w:val="Нумерованный список 41"/>
    <w:lvl w:ilvl="0" w:tplc="D8F6E3B2">
      <w:start w:val="1"/>
      <w:numFmt w:val="lowerLetter"/>
      <w:lvlText w:val="%1)"/>
      <w:lvlJc w:val="left"/>
      <w:pPr>
        <w:ind w:left="360" w:firstLine="0"/>
      </w:pPr>
    </w:lvl>
    <w:lvl w:ilvl="1" w:tplc="BF2C80FC">
      <w:start w:val="1"/>
      <w:numFmt w:val="lowerLetter"/>
      <w:lvlText w:val="%2."/>
      <w:lvlJc w:val="left"/>
      <w:pPr>
        <w:ind w:left="1080" w:firstLine="0"/>
      </w:pPr>
    </w:lvl>
    <w:lvl w:ilvl="2" w:tplc="BE6CCFF4">
      <w:start w:val="1"/>
      <w:numFmt w:val="lowerRoman"/>
      <w:lvlText w:val="%3."/>
      <w:lvlJc w:val="left"/>
      <w:pPr>
        <w:ind w:left="1980" w:firstLine="0"/>
      </w:pPr>
    </w:lvl>
    <w:lvl w:ilvl="3" w:tplc="49580FC6">
      <w:start w:val="1"/>
      <w:numFmt w:val="decimal"/>
      <w:lvlText w:val="%4."/>
      <w:lvlJc w:val="left"/>
      <w:pPr>
        <w:ind w:left="2520" w:firstLine="0"/>
      </w:pPr>
    </w:lvl>
    <w:lvl w:ilvl="4" w:tplc="A16E6252">
      <w:start w:val="1"/>
      <w:numFmt w:val="lowerLetter"/>
      <w:lvlText w:val="%5."/>
      <w:lvlJc w:val="left"/>
      <w:pPr>
        <w:ind w:left="3240" w:firstLine="0"/>
      </w:pPr>
    </w:lvl>
    <w:lvl w:ilvl="5" w:tplc="6C7AF3EE">
      <w:start w:val="1"/>
      <w:numFmt w:val="lowerRoman"/>
      <w:lvlText w:val="%6."/>
      <w:lvlJc w:val="left"/>
      <w:pPr>
        <w:ind w:left="4140" w:firstLine="0"/>
      </w:pPr>
    </w:lvl>
    <w:lvl w:ilvl="6" w:tplc="A9CA5DAA">
      <w:start w:val="1"/>
      <w:numFmt w:val="decimal"/>
      <w:lvlText w:val="%7."/>
      <w:lvlJc w:val="left"/>
      <w:pPr>
        <w:ind w:left="4680" w:firstLine="0"/>
      </w:pPr>
    </w:lvl>
    <w:lvl w:ilvl="7" w:tplc="B6BA87EA">
      <w:start w:val="1"/>
      <w:numFmt w:val="lowerLetter"/>
      <w:lvlText w:val="%8."/>
      <w:lvlJc w:val="left"/>
      <w:pPr>
        <w:ind w:left="5400" w:firstLine="0"/>
      </w:pPr>
    </w:lvl>
    <w:lvl w:ilvl="8" w:tplc="86B8D882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278724BF"/>
    <w:multiLevelType w:val="hybridMultilevel"/>
    <w:tmpl w:val="EB500090"/>
    <w:name w:val="Нумерованный список 52"/>
    <w:lvl w:ilvl="0" w:tplc="F1A4B208">
      <w:numFmt w:val="bullet"/>
      <w:lvlText w:val=""/>
      <w:lvlJc w:val="left"/>
      <w:pPr>
        <w:ind w:left="1069" w:firstLine="0"/>
      </w:pPr>
      <w:rPr>
        <w:rFonts w:ascii="Symbol" w:hAnsi="Symbol" w:cs="Symbol"/>
      </w:rPr>
    </w:lvl>
    <w:lvl w:ilvl="1" w:tplc="79728794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E2FA4B10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F96E9F48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1D129FD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0D421610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E86CFCF4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B61270F0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4A06600E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9">
    <w:nsid w:val="29CD5BFE"/>
    <w:multiLevelType w:val="hybridMultilevel"/>
    <w:tmpl w:val="B23AF60E"/>
    <w:name w:val="Нумерованный список 58"/>
    <w:lvl w:ilvl="0" w:tplc="10CA6F84">
      <w:numFmt w:val="bullet"/>
      <w:lvlText w:val=""/>
      <w:lvlJc w:val="left"/>
      <w:pPr>
        <w:ind w:left="1069" w:firstLine="0"/>
      </w:pPr>
      <w:rPr>
        <w:rFonts w:ascii="Symbol" w:hAnsi="Symbol" w:cs="Symbol"/>
      </w:rPr>
    </w:lvl>
    <w:lvl w:ilvl="1" w:tplc="A48AC0AE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5F663D5C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48425996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3C86455E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810E8808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3F1C7828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1B5ACE6C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A59AA73A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0">
    <w:nsid w:val="2AB80EBC"/>
    <w:multiLevelType w:val="hybridMultilevel"/>
    <w:tmpl w:val="D312FF5E"/>
    <w:name w:val="Нумерованный список 69"/>
    <w:lvl w:ilvl="0" w:tplc="4EB02FB2">
      <w:numFmt w:val="bullet"/>
      <w:lvlText w:val=""/>
      <w:lvlJc w:val="left"/>
      <w:pPr>
        <w:ind w:left="1097" w:firstLine="0"/>
      </w:pPr>
      <w:rPr>
        <w:rFonts w:ascii="Symbol" w:hAnsi="Symbol" w:cs="Symbol"/>
      </w:rPr>
    </w:lvl>
    <w:lvl w:ilvl="1" w:tplc="0F44FA00">
      <w:numFmt w:val="bullet"/>
      <w:lvlText w:val="o"/>
      <w:lvlJc w:val="left"/>
      <w:pPr>
        <w:ind w:left="1817" w:firstLine="0"/>
      </w:pPr>
      <w:rPr>
        <w:rFonts w:ascii="Courier New" w:hAnsi="Courier New" w:cs="Courier New"/>
      </w:rPr>
    </w:lvl>
    <w:lvl w:ilvl="2" w:tplc="70CEF928">
      <w:numFmt w:val="bullet"/>
      <w:lvlText w:val=""/>
      <w:lvlJc w:val="left"/>
      <w:pPr>
        <w:ind w:left="2537" w:firstLine="0"/>
      </w:pPr>
      <w:rPr>
        <w:rFonts w:ascii="Wingdings" w:eastAsia="Wingdings" w:hAnsi="Wingdings" w:cs="Wingdings"/>
      </w:rPr>
    </w:lvl>
    <w:lvl w:ilvl="3" w:tplc="1E8AEB3C">
      <w:numFmt w:val="bullet"/>
      <w:lvlText w:val=""/>
      <w:lvlJc w:val="left"/>
      <w:pPr>
        <w:ind w:left="3257" w:firstLine="0"/>
      </w:pPr>
      <w:rPr>
        <w:rFonts w:ascii="Symbol" w:hAnsi="Symbol"/>
      </w:rPr>
    </w:lvl>
    <w:lvl w:ilvl="4" w:tplc="157A4B3E">
      <w:numFmt w:val="bullet"/>
      <w:lvlText w:val="o"/>
      <w:lvlJc w:val="left"/>
      <w:pPr>
        <w:ind w:left="3977" w:firstLine="0"/>
      </w:pPr>
      <w:rPr>
        <w:rFonts w:ascii="Courier New" w:hAnsi="Courier New" w:cs="Courier New"/>
      </w:rPr>
    </w:lvl>
    <w:lvl w:ilvl="5" w:tplc="E370F828">
      <w:numFmt w:val="bullet"/>
      <w:lvlText w:val=""/>
      <w:lvlJc w:val="left"/>
      <w:pPr>
        <w:ind w:left="4697" w:firstLine="0"/>
      </w:pPr>
      <w:rPr>
        <w:rFonts w:ascii="Wingdings" w:eastAsia="Wingdings" w:hAnsi="Wingdings" w:cs="Wingdings"/>
      </w:rPr>
    </w:lvl>
    <w:lvl w:ilvl="6" w:tplc="B3A09FBE">
      <w:numFmt w:val="bullet"/>
      <w:lvlText w:val=""/>
      <w:lvlJc w:val="left"/>
      <w:pPr>
        <w:ind w:left="5417" w:firstLine="0"/>
      </w:pPr>
      <w:rPr>
        <w:rFonts w:ascii="Symbol" w:hAnsi="Symbol"/>
      </w:rPr>
    </w:lvl>
    <w:lvl w:ilvl="7" w:tplc="A908087E">
      <w:numFmt w:val="bullet"/>
      <w:lvlText w:val="o"/>
      <w:lvlJc w:val="left"/>
      <w:pPr>
        <w:ind w:left="6137" w:firstLine="0"/>
      </w:pPr>
      <w:rPr>
        <w:rFonts w:ascii="Courier New" w:hAnsi="Courier New" w:cs="Courier New"/>
      </w:rPr>
    </w:lvl>
    <w:lvl w:ilvl="8" w:tplc="1CCE73A6">
      <w:numFmt w:val="bullet"/>
      <w:lvlText w:val=""/>
      <w:lvlJc w:val="left"/>
      <w:pPr>
        <w:ind w:left="6857" w:firstLine="0"/>
      </w:pPr>
      <w:rPr>
        <w:rFonts w:ascii="Wingdings" w:eastAsia="Wingdings" w:hAnsi="Wingdings" w:cs="Wingdings"/>
      </w:rPr>
    </w:lvl>
  </w:abstractNum>
  <w:abstractNum w:abstractNumId="11">
    <w:nsid w:val="2E315414"/>
    <w:multiLevelType w:val="hybridMultilevel"/>
    <w:tmpl w:val="B9D477A4"/>
    <w:name w:val="Нумерованный список 62"/>
    <w:lvl w:ilvl="0" w:tplc="2F2C27A6">
      <w:numFmt w:val="bullet"/>
      <w:lvlText w:val=""/>
      <w:lvlJc w:val="left"/>
      <w:pPr>
        <w:ind w:left="1057" w:firstLine="0"/>
      </w:pPr>
      <w:rPr>
        <w:rFonts w:ascii="Symbol" w:hAnsi="Symbol" w:cs="Symbol"/>
      </w:rPr>
    </w:lvl>
    <w:lvl w:ilvl="1" w:tplc="7806E98E">
      <w:numFmt w:val="bullet"/>
      <w:lvlText w:val="o"/>
      <w:lvlJc w:val="left"/>
      <w:pPr>
        <w:ind w:left="1777" w:firstLine="0"/>
      </w:pPr>
      <w:rPr>
        <w:rFonts w:ascii="Courier New" w:hAnsi="Courier New" w:cs="Courier New"/>
      </w:rPr>
    </w:lvl>
    <w:lvl w:ilvl="2" w:tplc="778A8A04">
      <w:numFmt w:val="bullet"/>
      <w:lvlText w:val=""/>
      <w:lvlJc w:val="left"/>
      <w:pPr>
        <w:ind w:left="2497" w:firstLine="0"/>
      </w:pPr>
      <w:rPr>
        <w:rFonts w:ascii="Wingdings" w:eastAsia="Wingdings" w:hAnsi="Wingdings" w:cs="Wingdings"/>
      </w:rPr>
    </w:lvl>
    <w:lvl w:ilvl="3" w:tplc="422626A2">
      <w:numFmt w:val="bullet"/>
      <w:lvlText w:val=""/>
      <w:lvlJc w:val="left"/>
      <w:pPr>
        <w:ind w:left="3217" w:firstLine="0"/>
      </w:pPr>
      <w:rPr>
        <w:rFonts w:ascii="Symbol" w:hAnsi="Symbol"/>
      </w:rPr>
    </w:lvl>
    <w:lvl w:ilvl="4" w:tplc="63D0B678">
      <w:numFmt w:val="bullet"/>
      <w:lvlText w:val="o"/>
      <w:lvlJc w:val="left"/>
      <w:pPr>
        <w:ind w:left="3937" w:firstLine="0"/>
      </w:pPr>
      <w:rPr>
        <w:rFonts w:ascii="Courier New" w:hAnsi="Courier New" w:cs="Courier New"/>
      </w:rPr>
    </w:lvl>
    <w:lvl w:ilvl="5" w:tplc="8A0A1328">
      <w:numFmt w:val="bullet"/>
      <w:lvlText w:val=""/>
      <w:lvlJc w:val="left"/>
      <w:pPr>
        <w:ind w:left="4657" w:firstLine="0"/>
      </w:pPr>
      <w:rPr>
        <w:rFonts w:ascii="Wingdings" w:eastAsia="Wingdings" w:hAnsi="Wingdings" w:cs="Wingdings"/>
      </w:rPr>
    </w:lvl>
    <w:lvl w:ilvl="6" w:tplc="4EE2A6C4">
      <w:numFmt w:val="bullet"/>
      <w:lvlText w:val=""/>
      <w:lvlJc w:val="left"/>
      <w:pPr>
        <w:ind w:left="5377" w:firstLine="0"/>
      </w:pPr>
      <w:rPr>
        <w:rFonts w:ascii="Symbol" w:hAnsi="Symbol"/>
      </w:rPr>
    </w:lvl>
    <w:lvl w:ilvl="7" w:tplc="5DC00D2C">
      <w:numFmt w:val="bullet"/>
      <w:lvlText w:val="o"/>
      <w:lvlJc w:val="left"/>
      <w:pPr>
        <w:ind w:left="6097" w:firstLine="0"/>
      </w:pPr>
      <w:rPr>
        <w:rFonts w:ascii="Courier New" w:hAnsi="Courier New" w:cs="Courier New"/>
      </w:rPr>
    </w:lvl>
    <w:lvl w:ilvl="8" w:tplc="8DB6E902">
      <w:numFmt w:val="bullet"/>
      <w:lvlText w:val=""/>
      <w:lvlJc w:val="left"/>
      <w:pPr>
        <w:ind w:left="6817" w:firstLine="0"/>
      </w:pPr>
      <w:rPr>
        <w:rFonts w:ascii="Wingdings" w:eastAsia="Wingdings" w:hAnsi="Wingdings" w:cs="Wingdings"/>
      </w:rPr>
    </w:lvl>
  </w:abstractNum>
  <w:abstractNum w:abstractNumId="12">
    <w:nsid w:val="2EBC2143"/>
    <w:multiLevelType w:val="hybridMultilevel"/>
    <w:tmpl w:val="720CC61A"/>
    <w:name w:val="Нумерованный список 56"/>
    <w:lvl w:ilvl="0" w:tplc="8A6242B8">
      <w:numFmt w:val="bullet"/>
      <w:lvlText w:val=""/>
      <w:lvlJc w:val="left"/>
      <w:pPr>
        <w:ind w:left="1069" w:firstLine="0"/>
      </w:pPr>
      <w:rPr>
        <w:rFonts w:ascii="Symbol" w:hAnsi="Symbol" w:cs="Symbol"/>
      </w:rPr>
    </w:lvl>
    <w:lvl w:ilvl="1" w:tplc="1AE639CA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6B88996C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6DC6C172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C64266B0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CBAC452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8936800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0C36AF0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C7F0E952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3">
    <w:nsid w:val="2F9F167A"/>
    <w:multiLevelType w:val="hybridMultilevel"/>
    <w:tmpl w:val="F1143016"/>
    <w:name w:val="Нумерованный список 42"/>
    <w:lvl w:ilvl="0" w:tplc="2CE4862A">
      <w:start w:val="1"/>
      <w:numFmt w:val="lowerLetter"/>
      <w:lvlText w:val="%1)"/>
      <w:lvlJc w:val="left"/>
      <w:pPr>
        <w:ind w:left="360" w:firstLine="0"/>
      </w:pPr>
    </w:lvl>
    <w:lvl w:ilvl="1" w:tplc="70249626">
      <w:start w:val="1"/>
      <w:numFmt w:val="lowerLetter"/>
      <w:lvlText w:val="%2)"/>
      <w:lvlJc w:val="left"/>
      <w:pPr>
        <w:ind w:left="1080" w:firstLine="0"/>
      </w:pPr>
    </w:lvl>
    <w:lvl w:ilvl="2" w:tplc="9D62423A">
      <w:start w:val="1"/>
      <w:numFmt w:val="lowerRoman"/>
      <w:lvlText w:val="%3."/>
      <w:lvlJc w:val="left"/>
      <w:pPr>
        <w:ind w:left="1980" w:firstLine="0"/>
      </w:pPr>
    </w:lvl>
    <w:lvl w:ilvl="3" w:tplc="2960A426">
      <w:start w:val="1"/>
      <w:numFmt w:val="decimal"/>
      <w:lvlText w:val="%4."/>
      <w:lvlJc w:val="left"/>
      <w:pPr>
        <w:ind w:left="2520" w:firstLine="0"/>
      </w:pPr>
    </w:lvl>
    <w:lvl w:ilvl="4" w:tplc="E3E2D2FA">
      <w:start w:val="1"/>
      <w:numFmt w:val="lowerLetter"/>
      <w:lvlText w:val="%5."/>
      <w:lvlJc w:val="left"/>
      <w:pPr>
        <w:ind w:left="3240" w:firstLine="0"/>
      </w:pPr>
    </w:lvl>
    <w:lvl w:ilvl="5" w:tplc="7B607164">
      <w:start w:val="1"/>
      <w:numFmt w:val="lowerRoman"/>
      <w:lvlText w:val="%6."/>
      <w:lvlJc w:val="left"/>
      <w:pPr>
        <w:ind w:left="4140" w:firstLine="0"/>
      </w:pPr>
    </w:lvl>
    <w:lvl w:ilvl="6" w:tplc="71CC29E0">
      <w:start w:val="1"/>
      <w:numFmt w:val="decimal"/>
      <w:lvlText w:val="%7."/>
      <w:lvlJc w:val="left"/>
      <w:pPr>
        <w:ind w:left="4680" w:firstLine="0"/>
      </w:pPr>
    </w:lvl>
    <w:lvl w:ilvl="7" w:tplc="D042FC48">
      <w:start w:val="1"/>
      <w:numFmt w:val="lowerLetter"/>
      <w:lvlText w:val="%8."/>
      <w:lvlJc w:val="left"/>
      <w:pPr>
        <w:ind w:left="5400" w:firstLine="0"/>
      </w:pPr>
    </w:lvl>
    <w:lvl w:ilvl="8" w:tplc="0F102B80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2FF90F2E"/>
    <w:multiLevelType w:val="hybridMultilevel"/>
    <w:tmpl w:val="FC9C72FA"/>
    <w:name w:val="Нумерованный список 53"/>
    <w:lvl w:ilvl="0" w:tplc="464AF2F4">
      <w:numFmt w:val="bullet"/>
      <w:lvlText w:val=""/>
      <w:lvlJc w:val="left"/>
      <w:pPr>
        <w:ind w:left="1057" w:firstLine="0"/>
      </w:pPr>
      <w:rPr>
        <w:rFonts w:ascii="Symbol" w:hAnsi="Symbol" w:cs="Symbol"/>
      </w:rPr>
    </w:lvl>
    <w:lvl w:ilvl="1" w:tplc="1BB2DC10">
      <w:numFmt w:val="bullet"/>
      <w:lvlText w:val="o"/>
      <w:lvlJc w:val="left"/>
      <w:pPr>
        <w:ind w:left="1777" w:firstLine="0"/>
      </w:pPr>
      <w:rPr>
        <w:rFonts w:ascii="Courier New" w:hAnsi="Courier New" w:cs="Courier New"/>
      </w:rPr>
    </w:lvl>
    <w:lvl w:ilvl="2" w:tplc="EA8A7494">
      <w:numFmt w:val="bullet"/>
      <w:lvlText w:val=""/>
      <w:lvlJc w:val="left"/>
      <w:pPr>
        <w:ind w:left="2497" w:firstLine="0"/>
      </w:pPr>
      <w:rPr>
        <w:rFonts w:ascii="Wingdings" w:eastAsia="Wingdings" w:hAnsi="Wingdings" w:cs="Wingdings"/>
      </w:rPr>
    </w:lvl>
    <w:lvl w:ilvl="3" w:tplc="DA0EFE32">
      <w:numFmt w:val="bullet"/>
      <w:lvlText w:val=""/>
      <w:lvlJc w:val="left"/>
      <w:pPr>
        <w:ind w:left="3217" w:firstLine="0"/>
      </w:pPr>
      <w:rPr>
        <w:rFonts w:ascii="Symbol" w:hAnsi="Symbol"/>
      </w:rPr>
    </w:lvl>
    <w:lvl w:ilvl="4" w:tplc="604A901E">
      <w:numFmt w:val="bullet"/>
      <w:lvlText w:val="o"/>
      <w:lvlJc w:val="left"/>
      <w:pPr>
        <w:ind w:left="3937" w:firstLine="0"/>
      </w:pPr>
      <w:rPr>
        <w:rFonts w:ascii="Courier New" w:hAnsi="Courier New" w:cs="Courier New"/>
      </w:rPr>
    </w:lvl>
    <w:lvl w:ilvl="5" w:tplc="5A2CA9AE">
      <w:numFmt w:val="bullet"/>
      <w:lvlText w:val=""/>
      <w:lvlJc w:val="left"/>
      <w:pPr>
        <w:ind w:left="4657" w:firstLine="0"/>
      </w:pPr>
      <w:rPr>
        <w:rFonts w:ascii="Wingdings" w:eastAsia="Wingdings" w:hAnsi="Wingdings" w:cs="Wingdings"/>
      </w:rPr>
    </w:lvl>
    <w:lvl w:ilvl="6" w:tplc="217AA762">
      <w:numFmt w:val="bullet"/>
      <w:lvlText w:val=""/>
      <w:lvlJc w:val="left"/>
      <w:pPr>
        <w:ind w:left="5377" w:firstLine="0"/>
      </w:pPr>
      <w:rPr>
        <w:rFonts w:ascii="Symbol" w:hAnsi="Symbol"/>
      </w:rPr>
    </w:lvl>
    <w:lvl w:ilvl="7" w:tplc="E53CB456">
      <w:numFmt w:val="bullet"/>
      <w:lvlText w:val="o"/>
      <w:lvlJc w:val="left"/>
      <w:pPr>
        <w:ind w:left="6097" w:firstLine="0"/>
      </w:pPr>
      <w:rPr>
        <w:rFonts w:ascii="Courier New" w:hAnsi="Courier New" w:cs="Courier New"/>
      </w:rPr>
    </w:lvl>
    <w:lvl w:ilvl="8" w:tplc="FE56AF32">
      <w:numFmt w:val="bullet"/>
      <w:lvlText w:val=""/>
      <w:lvlJc w:val="left"/>
      <w:pPr>
        <w:ind w:left="6817" w:firstLine="0"/>
      </w:pPr>
      <w:rPr>
        <w:rFonts w:ascii="Wingdings" w:eastAsia="Wingdings" w:hAnsi="Wingdings" w:cs="Wingdings"/>
      </w:rPr>
    </w:lvl>
  </w:abstractNum>
  <w:abstractNum w:abstractNumId="15">
    <w:nsid w:val="316C442C"/>
    <w:multiLevelType w:val="hybridMultilevel"/>
    <w:tmpl w:val="04CC538E"/>
    <w:lvl w:ilvl="0" w:tplc="72AC9C46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656E32"/>
    <w:multiLevelType w:val="hybridMultilevel"/>
    <w:tmpl w:val="9DDC8C18"/>
    <w:name w:val="Нумерованный список 2"/>
    <w:lvl w:ilvl="0" w:tplc="E392EBF8">
      <w:numFmt w:val="bullet"/>
      <w:lvlText w:val=""/>
      <w:lvlJc w:val="left"/>
      <w:pPr>
        <w:ind w:left="1069" w:firstLine="0"/>
      </w:pPr>
      <w:rPr>
        <w:rFonts w:ascii="Symbol" w:hAnsi="Symbol" w:cs="Symbol"/>
      </w:rPr>
    </w:lvl>
    <w:lvl w:ilvl="1" w:tplc="453A166C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770C930A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4CCC9C20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19A663EA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69A2DC38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05944A5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2BF4B13E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194CE98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7">
    <w:nsid w:val="346D717F"/>
    <w:multiLevelType w:val="hybridMultilevel"/>
    <w:tmpl w:val="AD04E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D3BF1"/>
    <w:multiLevelType w:val="hybridMultilevel"/>
    <w:tmpl w:val="875AFCE4"/>
    <w:name w:val="Нумерованный список 48"/>
    <w:lvl w:ilvl="0" w:tplc="4A2603A6">
      <w:numFmt w:val="bullet"/>
      <w:lvlText w:val=""/>
      <w:lvlJc w:val="left"/>
      <w:pPr>
        <w:ind w:left="1097" w:firstLine="0"/>
      </w:pPr>
      <w:rPr>
        <w:rFonts w:ascii="Symbol" w:hAnsi="Symbol"/>
      </w:rPr>
    </w:lvl>
    <w:lvl w:ilvl="1" w:tplc="3FACFC02">
      <w:numFmt w:val="bullet"/>
      <w:lvlText w:val="o"/>
      <w:lvlJc w:val="left"/>
      <w:pPr>
        <w:ind w:left="1817" w:firstLine="0"/>
      </w:pPr>
      <w:rPr>
        <w:rFonts w:ascii="Courier New" w:hAnsi="Courier New" w:cs="Courier New"/>
      </w:rPr>
    </w:lvl>
    <w:lvl w:ilvl="2" w:tplc="6C86E0D6">
      <w:numFmt w:val="bullet"/>
      <w:lvlText w:val=""/>
      <w:lvlJc w:val="left"/>
      <w:pPr>
        <w:ind w:left="2537" w:firstLine="0"/>
      </w:pPr>
      <w:rPr>
        <w:rFonts w:ascii="Wingdings" w:eastAsia="Wingdings" w:hAnsi="Wingdings" w:cs="Wingdings"/>
      </w:rPr>
    </w:lvl>
    <w:lvl w:ilvl="3" w:tplc="2C3676C2">
      <w:numFmt w:val="bullet"/>
      <w:lvlText w:val=""/>
      <w:lvlJc w:val="left"/>
      <w:pPr>
        <w:ind w:left="3257" w:firstLine="0"/>
      </w:pPr>
      <w:rPr>
        <w:rFonts w:ascii="Symbol" w:hAnsi="Symbol"/>
      </w:rPr>
    </w:lvl>
    <w:lvl w:ilvl="4" w:tplc="819A8346">
      <w:numFmt w:val="bullet"/>
      <w:lvlText w:val="o"/>
      <w:lvlJc w:val="left"/>
      <w:pPr>
        <w:ind w:left="3977" w:firstLine="0"/>
      </w:pPr>
      <w:rPr>
        <w:rFonts w:ascii="Courier New" w:hAnsi="Courier New" w:cs="Courier New"/>
      </w:rPr>
    </w:lvl>
    <w:lvl w:ilvl="5" w:tplc="77EC1906">
      <w:numFmt w:val="bullet"/>
      <w:lvlText w:val=""/>
      <w:lvlJc w:val="left"/>
      <w:pPr>
        <w:ind w:left="4697" w:firstLine="0"/>
      </w:pPr>
      <w:rPr>
        <w:rFonts w:ascii="Wingdings" w:eastAsia="Wingdings" w:hAnsi="Wingdings" w:cs="Wingdings"/>
      </w:rPr>
    </w:lvl>
    <w:lvl w:ilvl="6" w:tplc="473C2A6E">
      <w:numFmt w:val="bullet"/>
      <w:lvlText w:val=""/>
      <w:lvlJc w:val="left"/>
      <w:pPr>
        <w:ind w:left="5417" w:firstLine="0"/>
      </w:pPr>
      <w:rPr>
        <w:rFonts w:ascii="Symbol" w:hAnsi="Symbol"/>
      </w:rPr>
    </w:lvl>
    <w:lvl w:ilvl="7" w:tplc="2AAA0FAC">
      <w:numFmt w:val="bullet"/>
      <w:lvlText w:val="o"/>
      <w:lvlJc w:val="left"/>
      <w:pPr>
        <w:ind w:left="6137" w:firstLine="0"/>
      </w:pPr>
      <w:rPr>
        <w:rFonts w:ascii="Courier New" w:hAnsi="Courier New" w:cs="Courier New"/>
      </w:rPr>
    </w:lvl>
    <w:lvl w:ilvl="8" w:tplc="AFB64A74">
      <w:numFmt w:val="bullet"/>
      <w:lvlText w:val=""/>
      <w:lvlJc w:val="left"/>
      <w:pPr>
        <w:ind w:left="6857" w:firstLine="0"/>
      </w:pPr>
      <w:rPr>
        <w:rFonts w:ascii="Wingdings" w:eastAsia="Wingdings" w:hAnsi="Wingdings" w:cs="Wingdings"/>
      </w:rPr>
    </w:lvl>
  </w:abstractNum>
  <w:abstractNum w:abstractNumId="19">
    <w:nsid w:val="41F521F9"/>
    <w:multiLevelType w:val="hybridMultilevel"/>
    <w:tmpl w:val="ECA66390"/>
    <w:name w:val="Нумерованный список 29"/>
    <w:lvl w:ilvl="0" w:tplc="2B0E00E2">
      <w:numFmt w:val="bullet"/>
      <w:lvlText w:val=""/>
      <w:lvlJc w:val="left"/>
      <w:pPr>
        <w:ind w:left="1057" w:firstLine="0"/>
      </w:pPr>
      <w:rPr>
        <w:rFonts w:ascii="Symbol" w:hAnsi="Symbol" w:cs="Symbol"/>
      </w:rPr>
    </w:lvl>
    <w:lvl w:ilvl="1" w:tplc="505095EC">
      <w:numFmt w:val="bullet"/>
      <w:lvlText w:val="o"/>
      <w:lvlJc w:val="left"/>
      <w:pPr>
        <w:ind w:left="1777" w:firstLine="0"/>
      </w:pPr>
      <w:rPr>
        <w:rFonts w:ascii="Courier New" w:hAnsi="Courier New" w:cs="Courier New"/>
      </w:rPr>
    </w:lvl>
    <w:lvl w:ilvl="2" w:tplc="105E6960">
      <w:numFmt w:val="bullet"/>
      <w:lvlText w:val=""/>
      <w:lvlJc w:val="left"/>
      <w:pPr>
        <w:ind w:left="2497" w:firstLine="0"/>
      </w:pPr>
      <w:rPr>
        <w:rFonts w:ascii="Wingdings" w:eastAsia="Wingdings" w:hAnsi="Wingdings" w:cs="Wingdings"/>
      </w:rPr>
    </w:lvl>
    <w:lvl w:ilvl="3" w:tplc="DEEA379C">
      <w:numFmt w:val="bullet"/>
      <w:lvlText w:val=""/>
      <w:lvlJc w:val="left"/>
      <w:pPr>
        <w:ind w:left="3217" w:firstLine="0"/>
      </w:pPr>
      <w:rPr>
        <w:rFonts w:ascii="Symbol" w:hAnsi="Symbol"/>
      </w:rPr>
    </w:lvl>
    <w:lvl w:ilvl="4" w:tplc="AFBE7988">
      <w:numFmt w:val="bullet"/>
      <w:lvlText w:val="o"/>
      <w:lvlJc w:val="left"/>
      <w:pPr>
        <w:ind w:left="3937" w:firstLine="0"/>
      </w:pPr>
      <w:rPr>
        <w:rFonts w:ascii="Courier New" w:hAnsi="Courier New" w:cs="Courier New"/>
      </w:rPr>
    </w:lvl>
    <w:lvl w:ilvl="5" w:tplc="FB9C5DA6">
      <w:numFmt w:val="bullet"/>
      <w:lvlText w:val=""/>
      <w:lvlJc w:val="left"/>
      <w:pPr>
        <w:ind w:left="4657" w:firstLine="0"/>
      </w:pPr>
      <w:rPr>
        <w:rFonts w:ascii="Wingdings" w:eastAsia="Wingdings" w:hAnsi="Wingdings" w:cs="Wingdings"/>
      </w:rPr>
    </w:lvl>
    <w:lvl w:ilvl="6" w:tplc="0AE68252">
      <w:numFmt w:val="bullet"/>
      <w:lvlText w:val=""/>
      <w:lvlJc w:val="left"/>
      <w:pPr>
        <w:ind w:left="5377" w:firstLine="0"/>
      </w:pPr>
      <w:rPr>
        <w:rFonts w:ascii="Symbol" w:hAnsi="Symbol"/>
      </w:rPr>
    </w:lvl>
    <w:lvl w:ilvl="7" w:tplc="2202F512">
      <w:numFmt w:val="bullet"/>
      <w:lvlText w:val="o"/>
      <w:lvlJc w:val="left"/>
      <w:pPr>
        <w:ind w:left="6097" w:firstLine="0"/>
      </w:pPr>
      <w:rPr>
        <w:rFonts w:ascii="Courier New" w:hAnsi="Courier New" w:cs="Courier New"/>
      </w:rPr>
    </w:lvl>
    <w:lvl w:ilvl="8" w:tplc="34A896AC">
      <w:numFmt w:val="bullet"/>
      <w:lvlText w:val=""/>
      <w:lvlJc w:val="left"/>
      <w:pPr>
        <w:ind w:left="6817" w:firstLine="0"/>
      </w:pPr>
      <w:rPr>
        <w:rFonts w:ascii="Wingdings" w:eastAsia="Wingdings" w:hAnsi="Wingdings" w:cs="Wingdings"/>
      </w:rPr>
    </w:lvl>
  </w:abstractNum>
  <w:abstractNum w:abstractNumId="20">
    <w:nsid w:val="428E047E"/>
    <w:multiLevelType w:val="hybridMultilevel"/>
    <w:tmpl w:val="2F9495E6"/>
    <w:name w:val="Нумерованный список 59"/>
    <w:lvl w:ilvl="0" w:tplc="23EC7DF4">
      <w:start w:val="1"/>
      <w:numFmt w:val="lowerLetter"/>
      <w:lvlText w:val="%1)"/>
      <w:lvlJc w:val="left"/>
      <w:pPr>
        <w:ind w:left="717" w:firstLine="0"/>
      </w:pPr>
    </w:lvl>
    <w:lvl w:ilvl="1" w:tplc="657229F6">
      <w:start w:val="1"/>
      <w:numFmt w:val="lowerLetter"/>
      <w:lvlText w:val="%2."/>
      <w:lvlJc w:val="left"/>
      <w:pPr>
        <w:ind w:left="1437" w:firstLine="0"/>
      </w:pPr>
    </w:lvl>
    <w:lvl w:ilvl="2" w:tplc="26667A68">
      <w:start w:val="1"/>
      <w:numFmt w:val="lowerRoman"/>
      <w:lvlText w:val="%3."/>
      <w:lvlJc w:val="left"/>
      <w:pPr>
        <w:ind w:left="2337" w:firstLine="0"/>
      </w:pPr>
    </w:lvl>
    <w:lvl w:ilvl="3" w:tplc="54FE2CD2">
      <w:start w:val="1"/>
      <w:numFmt w:val="decimal"/>
      <w:lvlText w:val="%4."/>
      <w:lvlJc w:val="left"/>
      <w:pPr>
        <w:ind w:left="2877" w:firstLine="0"/>
      </w:pPr>
    </w:lvl>
    <w:lvl w:ilvl="4" w:tplc="BBD21680">
      <w:start w:val="1"/>
      <w:numFmt w:val="lowerLetter"/>
      <w:lvlText w:val="%5."/>
      <w:lvlJc w:val="left"/>
      <w:pPr>
        <w:ind w:left="3597" w:firstLine="0"/>
      </w:pPr>
    </w:lvl>
    <w:lvl w:ilvl="5" w:tplc="AAEEEDD8">
      <w:start w:val="1"/>
      <w:numFmt w:val="lowerRoman"/>
      <w:lvlText w:val="%6."/>
      <w:lvlJc w:val="left"/>
      <w:pPr>
        <w:ind w:left="4497" w:firstLine="0"/>
      </w:pPr>
    </w:lvl>
    <w:lvl w:ilvl="6" w:tplc="062866CA">
      <w:start w:val="1"/>
      <w:numFmt w:val="decimal"/>
      <w:lvlText w:val="%7."/>
      <w:lvlJc w:val="left"/>
      <w:pPr>
        <w:ind w:left="5037" w:firstLine="0"/>
      </w:pPr>
    </w:lvl>
    <w:lvl w:ilvl="7" w:tplc="BFDA8A20">
      <w:start w:val="1"/>
      <w:numFmt w:val="lowerLetter"/>
      <w:lvlText w:val="%8."/>
      <w:lvlJc w:val="left"/>
      <w:pPr>
        <w:ind w:left="5757" w:firstLine="0"/>
      </w:pPr>
    </w:lvl>
    <w:lvl w:ilvl="8" w:tplc="87E0FBCE">
      <w:start w:val="1"/>
      <w:numFmt w:val="lowerRoman"/>
      <w:lvlText w:val="%9."/>
      <w:lvlJc w:val="left"/>
      <w:pPr>
        <w:ind w:left="6657" w:firstLine="0"/>
      </w:pPr>
    </w:lvl>
  </w:abstractNum>
  <w:abstractNum w:abstractNumId="21">
    <w:nsid w:val="42CE1887"/>
    <w:multiLevelType w:val="hybridMultilevel"/>
    <w:tmpl w:val="4D88B07A"/>
    <w:name w:val="Нумерованный список 64"/>
    <w:lvl w:ilvl="0" w:tplc="B21A0444">
      <w:numFmt w:val="bullet"/>
      <w:lvlText w:val=""/>
      <w:lvlJc w:val="left"/>
      <w:pPr>
        <w:ind w:left="1069" w:firstLine="0"/>
      </w:pPr>
      <w:rPr>
        <w:rFonts w:ascii="Symbol" w:hAnsi="Symbol" w:cs="Symbol"/>
      </w:rPr>
    </w:lvl>
    <w:lvl w:ilvl="1" w:tplc="DD1059A4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6F2EAADC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2FFC62B0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793205C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6B0C3596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1B1EA0D8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0EA05682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54DC06C4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22">
    <w:nsid w:val="447C064D"/>
    <w:multiLevelType w:val="hybridMultilevel"/>
    <w:tmpl w:val="ECFAE1EA"/>
    <w:name w:val="Нумерованный список 9"/>
    <w:lvl w:ilvl="0" w:tplc="56EE3C2A">
      <w:numFmt w:val="bullet"/>
      <w:lvlText w:val=""/>
      <w:lvlJc w:val="left"/>
      <w:pPr>
        <w:ind w:left="1057" w:firstLine="0"/>
      </w:pPr>
      <w:rPr>
        <w:rFonts w:ascii="Symbol" w:hAnsi="Symbol" w:cs="Symbol"/>
      </w:rPr>
    </w:lvl>
    <w:lvl w:ilvl="1" w:tplc="80D2874C">
      <w:numFmt w:val="bullet"/>
      <w:lvlText w:val="o"/>
      <w:lvlJc w:val="left"/>
      <w:pPr>
        <w:ind w:left="1777" w:firstLine="0"/>
      </w:pPr>
      <w:rPr>
        <w:rFonts w:ascii="Courier New" w:hAnsi="Courier New" w:cs="Courier New"/>
      </w:rPr>
    </w:lvl>
    <w:lvl w:ilvl="2" w:tplc="D340C03C">
      <w:numFmt w:val="bullet"/>
      <w:lvlText w:val=""/>
      <w:lvlJc w:val="left"/>
      <w:pPr>
        <w:ind w:left="2497" w:firstLine="0"/>
      </w:pPr>
      <w:rPr>
        <w:rFonts w:ascii="Wingdings" w:eastAsia="Wingdings" w:hAnsi="Wingdings" w:cs="Wingdings"/>
      </w:rPr>
    </w:lvl>
    <w:lvl w:ilvl="3" w:tplc="42A8BCEA">
      <w:numFmt w:val="bullet"/>
      <w:lvlText w:val=""/>
      <w:lvlJc w:val="left"/>
      <w:pPr>
        <w:ind w:left="3217" w:firstLine="0"/>
      </w:pPr>
      <w:rPr>
        <w:rFonts w:ascii="Symbol" w:hAnsi="Symbol"/>
      </w:rPr>
    </w:lvl>
    <w:lvl w:ilvl="4" w:tplc="F8B4B0F6">
      <w:numFmt w:val="bullet"/>
      <w:lvlText w:val="o"/>
      <w:lvlJc w:val="left"/>
      <w:pPr>
        <w:ind w:left="3937" w:firstLine="0"/>
      </w:pPr>
      <w:rPr>
        <w:rFonts w:ascii="Courier New" w:hAnsi="Courier New" w:cs="Courier New"/>
      </w:rPr>
    </w:lvl>
    <w:lvl w:ilvl="5" w:tplc="3EB4F638">
      <w:numFmt w:val="bullet"/>
      <w:lvlText w:val=""/>
      <w:lvlJc w:val="left"/>
      <w:pPr>
        <w:ind w:left="4657" w:firstLine="0"/>
      </w:pPr>
      <w:rPr>
        <w:rFonts w:ascii="Wingdings" w:eastAsia="Wingdings" w:hAnsi="Wingdings" w:cs="Wingdings"/>
      </w:rPr>
    </w:lvl>
    <w:lvl w:ilvl="6" w:tplc="77D0C320">
      <w:numFmt w:val="bullet"/>
      <w:lvlText w:val=""/>
      <w:lvlJc w:val="left"/>
      <w:pPr>
        <w:ind w:left="5377" w:firstLine="0"/>
      </w:pPr>
      <w:rPr>
        <w:rFonts w:ascii="Symbol" w:hAnsi="Symbol"/>
      </w:rPr>
    </w:lvl>
    <w:lvl w:ilvl="7" w:tplc="532E9112">
      <w:numFmt w:val="bullet"/>
      <w:lvlText w:val="o"/>
      <w:lvlJc w:val="left"/>
      <w:pPr>
        <w:ind w:left="6097" w:firstLine="0"/>
      </w:pPr>
      <w:rPr>
        <w:rFonts w:ascii="Courier New" w:hAnsi="Courier New" w:cs="Courier New"/>
      </w:rPr>
    </w:lvl>
    <w:lvl w:ilvl="8" w:tplc="0534158E">
      <w:numFmt w:val="bullet"/>
      <w:lvlText w:val=""/>
      <w:lvlJc w:val="left"/>
      <w:pPr>
        <w:ind w:left="6817" w:firstLine="0"/>
      </w:pPr>
      <w:rPr>
        <w:rFonts w:ascii="Wingdings" w:eastAsia="Wingdings" w:hAnsi="Wingdings" w:cs="Wingdings"/>
      </w:rPr>
    </w:lvl>
  </w:abstractNum>
  <w:abstractNum w:abstractNumId="23">
    <w:nsid w:val="4CCA2D7D"/>
    <w:multiLevelType w:val="hybridMultilevel"/>
    <w:tmpl w:val="950C6DF4"/>
    <w:name w:val="Нумерованный список 45"/>
    <w:lvl w:ilvl="0" w:tplc="ABCE79DA">
      <w:numFmt w:val="bullet"/>
      <w:lvlText w:val=""/>
      <w:lvlJc w:val="left"/>
      <w:pPr>
        <w:ind w:left="1069" w:firstLine="0"/>
      </w:pPr>
      <w:rPr>
        <w:rFonts w:ascii="Symbol" w:hAnsi="Symbol" w:cs="Symbol"/>
      </w:rPr>
    </w:lvl>
    <w:lvl w:ilvl="1" w:tplc="362A5128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F27E5BFE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7E5875C6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C978A19A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23AAAAB4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5DD2D7DC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BF48E888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63C2835E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24">
    <w:nsid w:val="4E0272E9"/>
    <w:multiLevelType w:val="hybridMultilevel"/>
    <w:tmpl w:val="665E9A8C"/>
    <w:lvl w:ilvl="0" w:tplc="72AC9C46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7051F3"/>
    <w:multiLevelType w:val="hybridMultilevel"/>
    <w:tmpl w:val="3C62EEB8"/>
    <w:name w:val="Нумерованный список 68"/>
    <w:lvl w:ilvl="0" w:tplc="8EA28006">
      <w:numFmt w:val="bullet"/>
      <w:lvlText w:val=""/>
      <w:lvlJc w:val="left"/>
      <w:pPr>
        <w:ind w:left="1069" w:firstLine="0"/>
      </w:pPr>
      <w:rPr>
        <w:rFonts w:ascii="Symbol" w:hAnsi="Symbol" w:cs="Symbol"/>
      </w:rPr>
    </w:lvl>
    <w:lvl w:ilvl="1" w:tplc="D6609EBA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E4F66A28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FE48C6E6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17A09B66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006EEF2A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D76AA900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0AE2F306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E5F8FE76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26">
    <w:nsid w:val="50144FCE"/>
    <w:multiLevelType w:val="hybridMultilevel"/>
    <w:tmpl w:val="D4FC8124"/>
    <w:name w:val="Нумерованный список 61"/>
    <w:lvl w:ilvl="0" w:tplc="B9FA2764">
      <w:numFmt w:val="bullet"/>
      <w:lvlText w:val=""/>
      <w:lvlJc w:val="left"/>
      <w:pPr>
        <w:ind w:left="1057" w:firstLine="0"/>
      </w:pPr>
      <w:rPr>
        <w:rFonts w:ascii="Symbol" w:hAnsi="Symbol" w:cs="Symbol"/>
      </w:rPr>
    </w:lvl>
    <w:lvl w:ilvl="1" w:tplc="77B4C830">
      <w:start w:val="1"/>
      <w:numFmt w:val="lowerLetter"/>
      <w:lvlText w:val="%2."/>
      <w:lvlJc w:val="left"/>
      <w:pPr>
        <w:ind w:left="1777" w:firstLine="0"/>
      </w:pPr>
    </w:lvl>
    <w:lvl w:ilvl="2" w:tplc="77B4B020">
      <w:start w:val="1"/>
      <w:numFmt w:val="lowerRoman"/>
      <w:lvlText w:val="%3."/>
      <w:lvlJc w:val="left"/>
      <w:pPr>
        <w:ind w:left="2677" w:firstLine="0"/>
      </w:pPr>
    </w:lvl>
    <w:lvl w:ilvl="3" w:tplc="62F23BE2">
      <w:start w:val="1"/>
      <w:numFmt w:val="decimal"/>
      <w:lvlText w:val="%4."/>
      <w:lvlJc w:val="left"/>
      <w:pPr>
        <w:ind w:left="3217" w:firstLine="0"/>
      </w:pPr>
    </w:lvl>
    <w:lvl w:ilvl="4" w:tplc="A704CB56">
      <w:start w:val="1"/>
      <w:numFmt w:val="lowerLetter"/>
      <w:lvlText w:val="%5."/>
      <w:lvlJc w:val="left"/>
      <w:pPr>
        <w:ind w:left="3937" w:firstLine="0"/>
      </w:pPr>
    </w:lvl>
    <w:lvl w:ilvl="5" w:tplc="48322D34">
      <w:start w:val="1"/>
      <w:numFmt w:val="lowerRoman"/>
      <w:lvlText w:val="%6."/>
      <w:lvlJc w:val="left"/>
      <w:pPr>
        <w:ind w:left="4837" w:firstLine="0"/>
      </w:pPr>
    </w:lvl>
    <w:lvl w:ilvl="6" w:tplc="ADC6015A">
      <w:start w:val="1"/>
      <w:numFmt w:val="decimal"/>
      <w:lvlText w:val="%7."/>
      <w:lvlJc w:val="left"/>
      <w:pPr>
        <w:ind w:left="5377" w:firstLine="0"/>
      </w:pPr>
    </w:lvl>
    <w:lvl w:ilvl="7" w:tplc="3C74BE54">
      <w:start w:val="1"/>
      <w:numFmt w:val="lowerLetter"/>
      <w:lvlText w:val="%8."/>
      <w:lvlJc w:val="left"/>
      <w:pPr>
        <w:ind w:left="6097" w:firstLine="0"/>
      </w:pPr>
    </w:lvl>
    <w:lvl w:ilvl="8" w:tplc="52E2437E">
      <w:start w:val="1"/>
      <w:numFmt w:val="lowerRoman"/>
      <w:lvlText w:val="%9."/>
      <w:lvlJc w:val="left"/>
      <w:pPr>
        <w:ind w:left="6997" w:firstLine="0"/>
      </w:pPr>
    </w:lvl>
  </w:abstractNum>
  <w:abstractNum w:abstractNumId="27">
    <w:nsid w:val="502A1201"/>
    <w:multiLevelType w:val="hybridMultilevel"/>
    <w:tmpl w:val="D8606D88"/>
    <w:lvl w:ilvl="0" w:tplc="72AC9C46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68267F"/>
    <w:multiLevelType w:val="hybridMultilevel"/>
    <w:tmpl w:val="28C0B230"/>
    <w:name w:val="Нумерованный список 67"/>
    <w:lvl w:ilvl="0" w:tplc="6C0800FC">
      <w:numFmt w:val="bullet"/>
      <w:lvlText w:val=""/>
      <w:lvlJc w:val="left"/>
      <w:pPr>
        <w:ind w:left="1069" w:firstLine="0"/>
      </w:pPr>
      <w:rPr>
        <w:rFonts w:ascii="Symbol" w:hAnsi="Symbol" w:cs="Symbol"/>
      </w:rPr>
    </w:lvl>
    <w:lvl w:ilvl="1" w:tplc="1D524F46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B400074A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E188D6EE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F5D4797C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F3F2195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BD588DDC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91BEB06C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8CE25000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29">
    <w:nsid w:val="552521AF"/>
    <w:multiLevelType w:val="hybridMultilevel"/>
    <w:tmpl w:val="F82E94E8"/>
    <w:lvl w:ilvl="0" w:tplc="72AC9C46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7821EE"/>
    <w:multiLevelType w:val="hybridMultilevel"/>
    <w:tmpl w:val="A0964AD6"/>
    <w:name w:val="Нумерованный список 44"/>
    <w:lvl w:ilvl="0" w:tplc="5DBC7BB4">
      <w:numFmt w:val="bullet"/>
      <w:lvlText w:val=""/>
      <w:lvlJc w:val="left"/>
      <w:pPr>
        <w:ind w:left="1069" w:firstLine="0"/>
      </w:pPr>
      <w:rPr>
        <w:rFonts w:ascii="Symbol" w:hAnsi="Symbol" w:cs="Symbol"/>
      </w:rPr>
    </w:lvl>
    <w:lvl w:ilvl="1" w:tplc="0E16E796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1CF2C89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9E129CF0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0F00E110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A67A445E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42201C52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CB808746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012A20C4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31">
    <w:nsid w:val="55ED3AE4"/>
    <w:multiLevelType w:val="hybridMultilevel"/>
    <w:tmpl w:val="1614836A"/>
    <w:name w:val="Нумерованный список 6"/>
    <w:lvl w:ilvl="0" w:tplc="155E28C2">
      <w:numFmt w:val="bullet"/>
      <w:lvlText w:val=""/>
      <w:lvlJc w:val="left"/>
      <w:pPr>
        <w:ind w:left="1057" w:firstLine="0"/>
      </w:pPr>
      <w:rPr>
        <w:rFonts w:ascii="Symbol" w:hAnsi="Symbol"/>
      </w:rPr>
    </w:lvl>
    <w:lvl w:ilvl="1" w:tplc="0EBC7CDE">
      <w:numFmt w:val="bullet"/>
      <w:lvlText w:val="o"/>
      <w:lvlJc w:val="left"/>
      <w:pPr>
        <w:ind w:left="1777" w:firstLine="0"/>
      </w:pPr>
      <w:rPr>
        <w:rFonts w:ascii="Courier New" w:hAnsi="Courier New" w:cs="Courier New"/>
      </w:rPr>
    </w:lvl>
    <w:lvl w:ilvl="2" w:tplc="C9600524">
      <w:numFmt w:val="bullet"/>
      <w:lvlText w:val=""/>
      <w:lvlJc w:val="left"/>
      <w:pPr>
        <w:ind w:left="2497" w:firstLine="0"/>
      </w:pPr>
      <w:rPr>
        <w:rFonts w:ascii="Wingdings" w:eastAsia="Wingdings" w:hAnsi="Wingdings" w:cs="Wingdings"/>
      </w:rPr>
    </w:lvl>
    <w:lvl w:ilvl="3" w:tplc="76145642">
      <w:numFmt w:val="bullet"/>
      <w:lvlText w:val=""/>
      <w:lvlJc w:val="left"/>
      <w:pPr>
        <w:ind w:left="3217" w:firstLine="0"/>
      </w:pPr>
      <w:rPr>
        <w:rFonts w:ascii="Symbol" w:hAnsi="Symbol"/>
      </w:rPr>
    </w:lvl>
    <w:lvl w:ilvl="4" w:tplc="B0121248">
      <w:numFmt w:val="bullet"/>
      <w:lvlText w:val="o"/>
      <w:lvlJc w:val="left"/>
      <w:pPr>
        <w:ind w:left="3937" w:firstLine="0"/>
      </w:pPr>
      <w:rPr>
        <w:rFonts w:ascii="Courier New" w:hAnsi="Courier New" w:cs="Courier New"/>
      </w:rPr>
    </w:lvl>
    <w:lvl w:ilvl="5" w:tplc="BE7E6466">
      <w:numFmt w:val="bullet"/>
      <w:lvlText w:val=""/>
      <w:lvlJc w:val="left"/>
      <w:pPr>
        <w:ind w:left="4657" w:firstLine="0"/>
      </w:pPr>
      <w:rPr>
        <w:rFonts w:ascii="Wingdings" w:eastAsia="Wingdings" w:hAnsi="Wingdings" w:cs="Wingdings"/>
      </w:rPr>
    </w:lvl>
    <w:lvl w:ilvl="6" w:tplc="2188DAB2">
      <w:numFmt w:val="bullet"/>
      <w:lvlText w:val=""/>
      <w:lvlJc w:val="left"/>
      <w:pPr>
        <w:ind w:left="5377" w:firstLine="0"/>
      </w:pPr>
      <w:rPr>
        <w:rFonts w:ascii="Symbol" w:hAnsi="Symbol"/>
      </w:rPr>
    </w:lvl>
    <w:lvl w:ilvl="7" w:tplc="8F6C9C5A">
      <w:numFmt w:val="bullet"/>
      <w:lvlText w:val="o"/>
      <w:lvlJc w:val="left"/>
      <w:pPr>
        <w:ind w:left="6097" w:firstLine="0"/>
      </w:pPr>
      <w:rPr>
        <w:rFonts w:ascii="Courier New" w:hAnsi="Courier New" w:cs="Courier New"/>
      </w:rPr>
    </w:lvl>
    <w:lvl w:ilvl="8" w:tplc="CE88E706">
      <w:numFmt w:val="bullet"/>
      <w:lvlText w:val=""/>
      <w:lvlJc w:val="left"/>
      <w:pPr>
        <w:ind w:left="6817" w:firstLine="0"/>
      </w:pPr>
      <w:rPr>
        <w:rFonts w:ascii="Wingdings" w:eastAsia="Wingdings" w:hAnsi="Wingdings" w:cs="Wingdings"/>
      </w:rPr>
    </w:lvl>
  </w:abstractNum>
  <w:abstractNum w:abstractNumId="32">
    <w:nsid w:val="57A221B5"/>
    <w:multiLevelType w:val="hybridMultilevel"/>
    <w:tmpl w:val="9EE67156"/>
    <w:name w:val="Нумерованный список 49"/>
    <w:lvl w:ilvl="0" w:tplc="5A9204D6">
      <w:numFmt w:val="bullet"/>
      <w:lvlText w:val=""/>
      <w:lvlJc w:val="left"/>
      <w:pPr>
        <w:ind w:left="1069" w:firstLine="0"/>
      </w:pPr>
      <w:rPr>
        <w:rFonts w:ascii="Symbol" w:hAnsi="Symbol" w:cs="Symbol"/>
        <w:sz w:val="28"/>
        <w:szCs w:val="28"/>
      </w:rPr>
    </w:lvl>
    <w:lvl w:ilvl="1" w:tplc="D7F0A08E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F000F0A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3F761BE0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A0DECFA2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FAB247FE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3DC41CE0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36FCE7E0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376440C2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33">
    <w:nsid w:val="57F04FFB"/>
    <w:multiLevelType w:val="hybridMultilevel"/>
    <w:tmpl w:val="09B237BC"/>
    <w:name w:val="Нумерованный список 47"/>
    <w:lvl w:ilvl="0" w:tplc="72AC9C46">
      <w:numFmt w:val="bullet"/>
      <w:lvlText w:val=""/>
      <w:lvlJc w:val="left"/>
      <w:pPr>
        <w:ind w:left="1069" w:firstLine="0"/>
      </w:pPr>
      <w:rPr>
        <w:rFonts w:ascii="Symbol" w:hAnsi="Symbol" w:cs="Symbol"/>
      </w:rPr>
    </w:lvl>
    <w:lvl w:ilvl="1" w:tplc="91001996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D986721A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EECA4C3C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17E4F22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EC784C44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44226010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A10E2E1C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46CC9256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34">
    <w:nsid w:val="59362BB0"/>
    <w:multiLevelType w:val="hybridMultilevel"/>
    <w:tmpl w:val="5D281CFC"/>
    <w:name w:val="Нумерованный список 18"/>
    <w:lvl w:ilvl="0" w:tplc="471E9838">
      <w:numFmt w:val="bullet"/>
      <w:lvlText w:val=""/>
      <w:lvlJc w:val="left"/>
      <w:pPr>
        <w:ind w:left="360" w:firstLine="0"/>
      </w:pPr>
      <w:rPr>
        <w:rFonts w:ascii="Symbol" w:hAnsi="Symbol" w:cs="Symbol"/>
      </w:rPr>
    </w:lvl>
    <w:lvl w:ilvl="1" w:tplc="17CC770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FD056A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B86855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3F4517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7AC93A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ACC4C5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C9AEA4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7346F9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5">
    <w:nsid w:val="5B6C19CB"/>
    <w:multiLevelType w:val="hybridMultilevel"/>
    <w:tmpl w:val="8EC6DCE8"/>
    <w:name w:val="Нумерованный список 54"/>
    <w:lvl w:ilvl="0" w:tplc="4CF00328">
      <w:numFmt w:val="bullet"/>
      <w:lvlText w:val=""/>
      <w:lvlJc w:val="left"/>
      <w:pPr>
        <w:ind w:left="1069" w:firstLine="0"/>
      </w:pPr>
      <w:rPr>
        <w:rFonts w:ascii="Symbol" w:hAnsi="Symbol" w:cs="Symbol"/>
        <w:sz w:val="28"/>
        <w:szCs w:val="28"/>
      </w:rPr>
    </w:lvl>
    <w:lvl w:ilvl="1" w:tplc="625A7F00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9F38D6FE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8B3CE636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54BE9716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C45234D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A670B15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FE9A1F70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7590ADA2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36">
    <w:nsid w:val="636E3A91"/>
    <w:multiLevelType w:val="hybridMultilevel"/>
    <w:tmpl w:val="3B440E30"/>
    <w:name w:val="Нумерованный список 65"/>
    <w:lvl w:ilvl="0" w:tplc="A2AC37F6">
      <w:start w:val="1"/>
      <w:numFmt w:val="lowerLetter"/>
      <w:lvlText w:val="%1)"/>
      <w:lvlJc w:val="left"/>
      <w:pPr>
        <w:ind w:left="717" w:firstLine="0"/>
      </w:pPr>
    </w:lvl>
    <w:lvl w:ilvl="1" w:tplc="2C82F0F2">
      <w:start w:val="1"/>
      <w:numFmt w:val="lowerLetter"/>
      <w:lvlText w:val="%2."/>
      <w:lvlJc w:val="left"/>
      <w:pPr>
        <w:ind w:left="1437" w:firstLine="0"/>
      </w:pPr>
    </w:lvl>
    <w:lvl w:ilvl="2" w:tplc="F7DA2BF0">
      <w:start w:val="1"/>
      <w:numFmt w:val="lowerRoman"/>
      <w:lvlText w:val="%3."/>
      <w:lvlJc w:val="left"/>
      <w:pPr>
        <w:ind w:left="2337" w:firstLine="0"/>
      </w:pPr>
    </w:lvl>
    <w:lvl w:ilvl="3" w:tplc="EC2E5CBE">
      <w:start w:val="1"/>
      <w:numFmt w:val="decimal"/>
      <w:lvlText w:val="%4."/>
      <w:lvlJc w:val="left"/>
      <w:pPr>
        <w:ind w:left="2877" w:firstLine="0"/>
      </w:pPr>
    </w:lvl>
    <w:lvl w:ilvl="4" w:tplc="482AF51C">
      <w:start w:val="1"/>
      <w:numFmt w:val="lowerLetter"/>
      <w:lvlText w:val="%5."/>
      <w:lvlJc w:val="left"/>
      <w:pPr>
        <w:ind w:left="3597" w:firstLine="0"/>
      </w:pPr>
    </w:lvl>
    <w:lvl w:ilvl="5" w:tplc="DFDA498A">
      <w:start w:val="1"/>
      <w:numFmt w:val="lowerRoman"/>
      <w:lvlText w:val="%6."/>
      <w:lvlJc w:val="left"/>
      <w:pPr>
        <w:ind w:left="4497" w:firstLine="0"/>
      </w:pPr>
    </w:lvl>
    <w:lvl w:ilvl="6" w:tplc="B07AC1D2">
      <w:start w:val="1"/>
      <w:numFmt w:val="decimal"/>
      <w:lvlText w:val="%7."/>
      <w:lvlJc w:val="left"/>
      <w:pPr>
        <w:ind w:left="5037" w:firstLine="0"/>
      </w:pPr>
    </w:lvl>
    <w:lvl w:ilvl="7" w:tplc="227EC0C4">
      <w:start w:val="1"/>
      <w:numFmt w:val="lowerLetter"/>
      <w:lvlText w:val="%8."/>
      <w:lvlJc w:val="left"/>
      <w:pPr>
        <w:ind w:left="5757" w:firstLine="0"/>
      </w:pPr>
    </w:lvl>
    <w:lvl w:ilvl="8" w:tplc="B29CB6C4">
      <w:start w:val="1"/>
      <w:numFmt w:val="lowerRoman"/>
      <w:lvlText w:val="%9."/>
      <w:lvlJc w:val="left"/>
      <w:pPr>
        <w:ind w:left="6657" w:firstLine="0"/>
      </w:pPr>
    </w:lvl>
  </w:abstractNum>
  <w:abstractNum w:abstractNumId="37">
    <w:nsid w:val="63BD2186"/>
    <w:multiLevelType w:val="hybridMultilevel"/>
    <w:tmpl w:val="A7363786"/>
    <w:name w:val="Нумерованный список 50"/>
    <w:lvl w:ilvl="0" w:tplc="902A043C">
      <w:numFmt w:val="bullet"/>
      <w:lvlText w:val=""/>
      <w:lvlJc w:val="left"/>
      <w:pPr>
        <w:ind w:left="1069" w:firstLine="0"/>
      </w:pPr>
      <w:rPr>
        <w:rFonts w:ascii="Symbol" w:hAnsi="Symbol" w:cs="Symbol"/>
      </w:rPr>
    </w:lvl>
    <w:lvl w:ilvl="1" w:tplc="EC529382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51DA9120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16C01EF8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7812ECF6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FBC495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D54EC9E8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4CF6FBDC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DA847D5A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38">
    <w:nsid w:val="63D53F47"/>
    <w:multiLevelType w:val="hybridMultilevel"/>
    <w:tmpl w:val="802C8978"/>
    <w:name w:val="Нумерованный список 37"/>
    <w:lvl w:ilvl="0" w:tplc="5FE2FD52">
      <w:numFmt w:val="bullet"/>
      <w:lvlText w:val=""/>
      <w:lvlJc w:val="left"/>
      <w:pPr>
        <w:ind w:left="360" w:firstLine="0"/>
      </w:pPr>
      <w:rPr>
        <w:rFonts w:ascii="Symbol" w:hAnsi="Symbol" w:cs="Symbol"/>
        <w:sz w:val="28"/>
        <w:szCs w:val="28"/>
      </w:rPr>
    </w:lvl>
    <w:lvl w:ilvl="1" w:tplc="B6BAA6E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628A25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85493F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980ACD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AFED48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840EC0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564476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178A89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9">
    <w:nsid w:val="6C537955"/>
    <w:multiLevelType w:val="hybridMultilevel"/>
    <w:tmpl w:val="1C4CD76C"/>
    <w:lvl w:ilvl="0" w:tplc="72AC9C46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696019"/>
    <w:multiLevelType w:val="hybridMultilevel"/>
    <w:tmpl w:val="EAB60E7A"/>
    <w:lvl w:ilvl="0" w:tplc="72AC9C46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72AC9C46"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BE3664"/>
    <w:multiLevelType w:val="hybridMultilevel"/>
    <w:tmpl w:val="8FE248AE"/>
    <w:name w:val="Нумерованный список 60"/>
    <w:lvl w:ilvl="0" w:tplc="949CB13A">
      <w:numFmt w:val="bullet"/>
      <w:lvlText w:val=""/>
      <w:lvlJc w:val="left"/>
      <w:pPr>
        <w:ind w:left="717" w:firstLine="0"/>
      </w:pPr>
      <w:rPr>
        <w:rFonts w:ascii="Symbol" w:hAnsi="Symbol" w:cs="Symbol"/>
      </w:rPr>
    </w:lvl>
    <w:lvl w:ilvl="1" w:tplc="B088006C">
      <w:numFmt w:val="bullet"/>
      <w:lvlText w:val="o"/>
      <w:lvlJc w:val="left"/>
      <w:pPr>
        <w:ind w:left="1437" w:firstLine="0"/>
      </w:pPr>
      <w:rPr>
        <w:rFonts w:ascii="Courier New" w:hAnsi="Courier New" w:cs="Courier New"/>
      </w:rPr>
    </w:lvl>
    <w:lvl w:ilvl="2" w:tplc="7876E2D8">
      <w:numFmt w:val="bullet"/>
      <w:lvlText w:val=""/>
      <w:lvlJc w:val="left"/>
      <w:pPr>
        <w:ind w:left="2157" w:firstLine="0"/>
      </w:pPr>
      <w:rPr>
        <w:rFonts w:ascii="Wingdings" w:eastAsia="Wingdings" w:hAnsi="Wingdings" w:cs="Wingdings"/>
      </w:rPr>
    </w:lvl>
    <w:lvl w:ilvl="3" w:tplc="2820DCA0">
      <w:numFmt w:val="bullet"/>
      <w:lvlText w:val=""/>
      <w:lvlJc w:val="left"/>
      <w:pPr>
        <w:ind w:left="2877" w:firstLine="0"/>
      </w:pPr>
      <w:rPr>
        <w:rFonts w:ascii="Symbol" w:hAnsi="Symbol"/>
      </w:rPr>
    </w:lvl>
    <w:lvl w:ilvl="4" w:tplc="7B223282">
      <w:numFmt w:val="bullet"/>
      <w:lvlText w:val="o"/>
      <w:lvlJc w:val="left"/>
      <w:pPr>
        <w:ind w:left="3597" w:firstLine="0"/>
      </w:pPr>
      <w:rPr>
        <w:rFonts w:ascii="Courier New" w:hAnsi="Courier New" w:cs="Courier New"/>
      </w:rPr>
    </w:lvl>
    <w:lvl w:ilvl="5" w:tplc="FA4246D2">
      <w:numFmt w:val="bullet"/>
      <w:lvlText w:val=""/>
      <w:lvlJc w:val="left"/>
      <w:pPr>
        <w:ind w:left="4317" w:firstLine="0"/>
      </w:pPr>
      <w:rPr>
        <w:rFonts w:ascii="Wingdings" w:eastAsia="Wingdings" w:hAnsi="Wingdings" w:cs="Wingdings"/>
      </w:rPr>
    </w:lvl>
    <w:lvl w:ilvl="6" w:tplc="414C6488">
      <w:numFmt w:val="bullet"/>
      <w:lvlText w:val=""/>
      <w:lvlJc w:val="left"/>
      <w:pPr>
        <w:ind w:left="5037" w:firstLine="0"/>
      </w:pPr>
      <w:rPr>
        <w:rFonts w:ascii="Symbol" w:hAnsi="Symbol"/>
      </w:rPr>
    </w:lvl>
    <w:lvl w:ilvl="7" w:tplc="23863C7C">
      <w:numFmt w:val="bullet"/>
      <w:lvlText w:val="o"/>
      <w:lvlJc w:val="left"/>
      <w:pPr>
        <w:ind w:left="5757" w:firstLine="0"/>
      </w:pPr>
      <w:rPr>
        <w:rFonts w:ascii="Courier New" w:hAnsi="Courier New" w:cs="Courier New"/>
      </w:rPr>
    </w:lvl>
    <w:lvl w:ilvl="8" w:tplc="B64863F6">
      <w:numFmt w:val="bullet"/>
      <w:lvlText w:val=""/>
      <w:lvlJc w:val="left"/>
      <w:pPr>
        <w:ind w:left="6477" w:firstLine="0"/>
      </w:pPr>
      <w:rPr>
        <w:rFonts w:ascii="Wingdings" w:eastAsia="Wingdings" w:hAnsi="Wingdings" w:cs="Wingdings"/>
      </w:rPr>
    </w:lvl>
  </w:abstractNum>
  <w:abstractNum w:abstractNumId="42">
    <w:nsid w:val="75EF28CD"/>
    <w:multiLevelType w:val="hybridMultilevel"/>
    <w:tmpl w:val="EC307D90"/>
    <w:name w:val="Нумерованный список 66"/>
    <w:lvl w:ilvl="0" w:tplc="8924CCC0">
      <w:numFmt w:val="bullet"/>
      <w:lvlText w:val=""/>
      <w:lvlJc w:val="left"/>
      <w:pPr>
        <w:ind w:left="1097" w:firstLine="0"/>
      </w:pPr>
      <w:rPr>
        <w:rFonts w:ascii="Symbol" w:hAnsi="Symbol" w:cs="Symbol"/>
      </w:rPr>
    </w:lvl>
    <w:lvl w:ilvl="1" w:tplc="7D689854">
      <w:numFmt w:val="bullet"/>
      <w:lvlText w:val="o"/>
      <w:lvlJc w:val="left"/>
      <w:pPr>
        <w:ind w:left="1817" w:firstLine="0"/>
      </w:pPr>
      <w:rPr>
        <w:rFonts w:ascii="Courier New" w:hAnsi="Courier New" w:cs="Courier New"/>
      </w:rPr>
    </w:lvl>
    <w:lvl w:ilvl="2" w:tplc="70FCEB48">
      <w:numFmt w:val="bullet"/>
      <w:lvlText w:val=""/>
      <w:lvlJc w:val="left"/>
      <w:pPr>
        <w:ind w:left="2537" w:firstLine="0"/>
      </w:pPr>
      <w:rPr>
        <w:rFonts w:ascii="Wingdings" w:eastAsia="Wingdings" w:hAnsi="Wingdings" w:cs="Wingdings"/>
      </w:rPr>
    </w:lvl>
    <w:lvl w:ilvl="3" w:tplc="ED96126E">
      <w:numFmt w:val="bullet"/>
      <w:lvlText w:val=""/>
      <w:lvlJc w:val="left"/>
      <w:pPr>
        <w:ind w:left="3257" w:firstLine="0"/>
      </w:pPr>
      <w:rPr>
        <w:rFonts w:ascii="Symbol" w:hAnsi="Symbol"/>
      </w:rPr>
    </w:lvl>
    <w:lvl w:ilvl="4" w:tplc="65A49F00">
      <w:numFmt w:val="bullet"/>
      <w:lvlText w:val="o"/>
      <w:lvlJc w:val="left"/>
      <w:pPr>
        <w:ind w:left="3977" w:firstLine="0"/>
      </w:pPr>
      <w:rPr>
        <w:rFonts w:ascii="Courier New" w:hAnsi="Courier New" w:cs="Courier New"/>
      </w:rPr>
    </w:lvl>
    <w:lvl w:ilvl="5" w:tplc="36605A0C">
      <w:numFmt w:val="bullet"/>
      <w:lvlText w:val=""/>
      <w:lvlJc w:val="left"/>
      <w:pPr>
        <w:ind w:left="4697" w:firstLine="0"/>
      </w:pPr>
      <w:rPr>
        <w:rFonts w:ascii="Wingdings" w:eastAsia="Wingdings" w:hAnsi="Wingdings" w:cs="Wingdings"/>
      </w:rPr>
    </w:lvl>
    <w:lvl w:ilvl="6" w:tplc="1B76D4C8">
      <w:numFmt w:val="bullet"/>
      <w:lvlText w:val=""/>
      <w:lvlJc w:val="left"/>
      <w:pPr>
        <w:ind w:left="5417" w:firstLine="0"/>
      </w:pPr>
      <w:rPr>
        <w:rFonts w:ascii="Symbol" w:hAnsi="Symbol"/>
      </w:rPr>
    </w:lvl>
    <w:lvl w:ilvl="7" w:tplc="ADAE98A0">
      <w:numFmt w:val="bullet"/>
      <w:lvlText w:val="o"/>
      <w:lvlJc w:val="left"/>
      <w:pPr>
        <w:ind w:left="6137" w:firstLine="0"/>
      </w:pPr>
      <w:rPr>
        <w:rFonts w:ascii="Courier New" w:hAnsi="Courier New" w:cs="Courier New"/>
      </w:rPr>
    </w:lvl>
    <w:lvl w:ilvl="8" w:tplc="BFC2E89E">
      <w:numFmt w:val="bullet"/>
      <w:lvlText w:val=""/>
      <w:lvlJc w:val="left"/>
      <w:pPr>
        <w:ind w:left="6857" w:firstLine="0"/>
      </w:pPr>
      <w:rPr>
        <w:rFonts w:ascii="Wingdings" w:eastAsia="Wingdings" w:hAnsi="Wingdings" w:cs="Wingdings"/>
      </w:rPr>
    </w:lvl>
  </w:abstractNum>
  <w:abstractNum w:abstractNumId="43">
    <w:nsid w:val="79114FE4"/>
    <w:multiLevelType w:val="hybridMultilevel"/>
    <w:tmpl w:val="3960A360"/>
    <w:name w:val="Нумерованный список 51"/>
    <w:lvl w:ilvl="0" w:tplc="427C0312">
      <w:numFmt w:val="bullet"/>
      <w:lvlText w:val=""/>
      <w:lvlJc w:val="left"/>
      <w:pPr>
        <w:ind w:left="1057" w:firstLine="0"/>
      </w:pPr>
      <w:rPr>
        <w:rFonts w:ascii="Symbol" w:hAnsi="Symbol" w:cs="Symbol"/>
      </w:rPr>
    </w:lvl>
    <w:lvl w:ilvl="1" w:tplc="03FAF5E4">
      <w:numFmt w:val="bullet"/>
      <w:lvlText w:val="o"/>
      <w:lvlJc w:val="left"/>
      <w:pPr>
        <w:ind w:left="1777" w:firstLine="0"/>
      </w:pPr>
      <w:rPr>
        <w:rFonts w:ascii="Courier New" w:hAnsi="Courier New" w:cs="Courier New"/>
      </w:rPr>
    </w:lvl>
    <w:lvl w:ilvl="2" w:tplc="B358DF02">
      <w:numFmt w:val="bullet"/>
      <w:lvlText w:val=""/>
      <w:lvlJc w:val="left"/>
      <w:pPr>
        <w:ind w:left="2497" w:firstLine="0"/>
      </w:pPr>
      <w:rPr>
        <w:rFonts w:ascii="Wingdings" w:eastAsia="Wingdings" w:hAnsi="Wingdings" w:cs="Wingdings"/>
      </w:rPr>
    </w:lvl>
    <w:lvl w:ilvl="3" w:tplc="CCD0BEE4">
      <w:numFmt w:val="bullet"/>
      <w:lvlText w:val=""/>
      <w:lvlJc w:val="left"/>
      <w:pPr>
        <w:ind w:left="3217" w:firstLine="0"/>
      </w:pPr>
      <w:rPr>
        <w:rFonts w:ascii="Symbol" w:hAnsi="Symbol"/>
      </w:rPr>
    </w:lvl>
    <w:lvl w:ilvl="4" w:tplc="BD641B54">
      <w:numFmt w:val="bullet"/>
      <w:lvlText w:val="o"/>
      <w:lvlJc w:val="left"/>
      <w:pPr>
        <w:ind w:left="3937" w:firstLine="0"/>
      </w:pPr>
      <w:rPr>
        <w:rFonts w:ascii="Courier New" w:hAnsi="Courier New" w:cs="Courier New"/>
      </w:rPr>
    </w:lvl>
    <w:lvl w:ilvl="5" w:tplc="D2189CE4">
      <w:numFmt w:val="bullet"/>
      <w:lvlText w:val=""/>
      <w:lvlJc w:val="left"/>
      <w:pPr>
        <w:ind w:left="4657" w:firstLine="0"/>
      </w:pPr>
      <w:rPr>
        <w:rFonts w:ascii="Wingdings" w:eastAsia="Wingdings" w:hAnsi="Wingdings" w:cs="Wingdings"/>
      </w:rPr>
    </w:lvl>
    <w:lvl w:ilvl="6" w:tplc="65444B92">
      <w:numFmt w:val="bullet"/>
      <w:lvlText w:val=""/>
      <w:lvlJc w:val="left"/>
      <w:pPr>
        <w:ind w:left="5377" w:firstLine="0"/>
      </w:pPr>
      <w:rPr>
        <w:rFonts w:ascii="Symbol" w:hAnsi="Symbol"/>
      </w:rPr>
    </w:lvl>
    <w:lvl w:ilvl="7" w:tplc="B598F96E">
      <w:numFmt w:val="bullet"/>
      <w:lvlText w:val="o"/>
      <w:lvlJc w:val="left"/>
      <w:pPr>
        <w:ind w:left="6097" w:firstLine="0"/>
      </w:pPr>
      <w:rPr>
        <w:rFonts w:ascii="Courier New" w:hAnsi="Courier New" w:cs="Courier New"/>
      </w:rPr>
    </w:lvl>
    <w:lvl w:ilvl="8" w:tplc="9618852C">
      <w:numFmt w:val="bullet"/>
      <w:lvlText w:val=""/>
      <w:lvlJc w:val="left"/>
      <w:pPr>
        <w:ind w:left="6817" w:firstLine="0"/>
      </w:pPr>
      <w:rPr>
        <w:rFonts w:ascii="Wingdings" w:eastAsia="Wingdings" w:hAnsi="Wingdings" w:cs="Wingdings"/>
      </w:rPr>
    </w:lvl>
  </w:abstractNum>
  <w:abstractNum w:abstractNumId="44">
    <w:nsid w:val="7DC6744B"/>
    <w:multiLevelType w:val="hybridMultilevel"/>
    <w:tmpl w:val="524CB186"/>
    <w:name w:val="Нумерованный список 63"/>
    <w:lvl w:ilvl="0" w:tplc="09AAFF6A">
      <w:numFmt w:val="bullet"/>
      <w:lvlText w:val=""/>
      <w:lvlJc w:val="left"/>
      <w:pPr>
        <w:ind w:left="1069" w:firstLine="0"/>
      </w:pPr>
      <w:rPr>
        <w:rFonts w:ascii="Symbol" w:hAnsi="Symbol" w:cs="Symbol"/>
      </w:rPr>
    </w:lvl>
    <w:lvl w:ilvl="1" w:tplc="151C31EA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664A8BD0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254C4BC6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79AACD8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BC9433C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ED6259F2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1CBEEBA4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7A4A0A3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45">
    <w:nsid w:val="7DCB27D4"/>
    <w:multiLevelType w:val="hybridMultilevel"/>
    <w:tmpl w:val="33E40F96"/>
    <w:name w:val="Нумерованный список 70"/>
    <w:lvl w:ilvl="0" w:tplc="2F74D6E0">
      <w:numFmt w:val="bullet"/>
      <w:lvlText w:val=""/>
      <w:lvlJc w:val="left"/>
      <w:pPr>
        <w:ind w:left="717" w:firstLine="0"/>
      </w:pPr>
      <w:rPr>
        <w:rFonts w:ascii="Symbol" w:hAnsi="Symbol" w:cs="Symbol"/>
      </w:rPr>
    </w:lvl>
    <w:lvl w:ilvl="1" w:tplc="D796282E">
      <w:numFmt w:val="bullet"/>
      <w:lvlText w:val="o"/>
      <w:lvlJc w:val="left"/>
      <w:pPr>
        <w:ind w:left="1437" w:firstLine="0"/>
      </w:pPr>
      <w:rPr>
        <w:rFonts w:ascii="Courier New" w:hAnsi="Courier New" w:cs="Courier New"/>
      </w:rPr>
    </w:lvl>
    <w:lvl w:ilvl="2" w:tplc="CE80B618">
      <w:numFmt w:val="bullet"/>
      <w:lvlText w:val=""/>
      <w:lvlJc w:val="left"/>
      <w:pPr>
        <w:ind w:left="2157" w:firstLine="0"/>
      </w:pPr>
      <w:rPr>
        <w:rFonts w:ascii="Wingdings" w:eastAsia="Wingdings" w:hAnsi="Wingdings" w:cs="Wingdings"/>
      </w:rPr>
    </w:lvl>
    <w:lvl w:ilvl="3" w:tplc="52026BCA">
      <w:numFmt w:val="bullet"/>
      <w:lvlText w:val=""/>
      <w:lvlJc w:val="left"/>
      <w:pPr>
        <w:ind w:left="2877" w:firstLine="0"/>
      </w:pPr>
      <w:rPr>
        <w:rFonts w:ascii="Symbol" w:hAnsi="Symbol"/>
      </w:rPr>
    </w:lvl>
    <w:lvl w:ilvl="4" w:tplc="99C6AC52">
      <w:numFmt w:val="bullet"/>
      <w:lvlText w:val="o"/>
      <w:lvlJc w:val="left"/>
      <w:pPr>
        <w:ind w:left="3597" w:firstLine="0"/>
      </w:pPr>
      <w:rPr>
        <w:rFonts w:ascii="Courier New" w:hAnsi="Courier New" w:cs="Courier New"/>
      </w:rPr>
    </w:lvl>
    <w:lvl w:ilvl="5" w:tplc="3F18D542">
      <w:numFmt w:val="bullet"/>
      <w:lvlText w:val=""/>
      <w:lvlJc w:val="left"/>
      <w:pPr>
        <w:ind w:left="4317" w:firstLine="0"/>
      </w:pPr>
      <w:rPr>
        <w:rFonts w:ascii="Wingdings" w:eastAsia="Wingdings" w:hAnsi="Wingdings" w:cs="Wingdings"/>
      </w:rPr>
    </w:lvl>
    <w:lvl w:ilvl="6" w:tplc="DF1A87E0">
      <w:numFmt w:val="bullet"/>
      <w:lvlText w:val=""/>
      <w:lvlJc w:val="left"/>
      <w:pPr>
        <w:ind w:left="5037" w:firstLine="0"/>
      </w:pPr>
      <w:rPr>
        <w:rFonts w:ascii="Symbol" w:hAnsi="Symbol"/>
      </w:rPr>
    </w:lvl>
    <w:lvl w:ilvl="7" w:tplc="FE9C5986">
      <w:numFmt w:val="bullet"/>
      <w:lvlText w:val="o"/>
      <w:lvlJc w:val="left"/>
      <w:pPr>
        <w:ind w:left="5757" w:firstLine="0"/>
      </w:pPr>
      <w:rPr>
        <w:rFonts w:ascii="Courier New" w:hAnsi="Courier New" w:cs="Courier New"/>
      </w:rPr>
    </w:lvl>
    <w:lvl w:ilvl="8" w:tplc="D25482A2">
      <w:numFmt w:val="bullet"/>
      <w:lvlText w:val=""/>
      <w:lvlJc w:val="left"/>
      <w:pPr>
        <w:ind w:left="6477" w:firstLine="0"/>
      </w:pPr>
      <w:rPr>
        <w:rFonts w:ascii="Wingdings" w:eastAsia="Wingdings" w:hAnsi="Wingdings" w:cs="Wingdings"/>
      </w:rPr>
    </w:lvl>
  </w:abstractNum>
  <w:num w:numId="1">
    <w:abstractNumId w:val="22"/>
  </w:num>
  <w:num w:numId="2">
    <w:abstractNumId w:val="7"/>
  </w:num>
  <w:num w:numId="3">
    <w:abstractNumId w:val="13"/>
  </w:num>
  <w:num w:numId="4">
    <w:abstractNumId w:val="1"/>
  </w:num>
  <w:num w:numId="5">
    <w:abstractNumId w:val="19"/>
  </w:num>
  <w:num w:numId="6">
    <w:abstractNumId w:val="30"/>
  </w:num>
  <w:num w:numId="7">
    <w:abstractNumId w:val="23"/>
  </w:num>
  <w:num w:numId="8">
    <w:abstractNumId w:val="6"/>
  </w:num>
  <w:num w:numId="9">
    <w:abstractNumId w:val="33"/>
  </w:num>
  <w:num w:numId="10">
    <w:abstractNumId w:val="18"/>
  </w:num>
  <w:num w:numId="11">
    <w:abstractNumId w:val="32"/>
  </w:num>
  <w:num w:numId="12">
    <w:abstractNumId w:val="37"/>
  </w:num>
  <w:num w:numId="13">
    <w:abstractNumId w:val="43"/>
  </w:num>
  <w:num w:numId="14">
    <w:abstractNumId w:val="8"/>
  </w:num>
  <w:num w:numId="15">
    <w:abstractNumId w:val="14"/>
  </w:num>
  <w:num w:numId="16">
    <w:abstractNumId w:val="4"/>
  </w:num>
  <w:num w:numId="17">
    <w:abstractNumId w:val="35"/>
  </w:num>
  <w:num w:numId="18">
    <w:abstractNumId w:val="38"/>
  </w:num>
  <w:num w:numId="19">
    <w:abstractNumId w:val="2"/>
  </w:num>
  <w:num w:numId="20">
    <w:abstractNumId w:val="12"/>
  </w:num>
  <w:num w:numId="21">
    <w:abstractNumId w:val="9"/>
  </w:num>
  <w:num w:numId="22">
    <w:abstractNumId w:val="20"/>
  </w:num>
  <w:num w:numId="23">
    <w:abstractNumId w:val="41"/>
  </w:num>
  <w:num w:numId="24">
    <w:abstractNumId w:val="16"/>
  </w:num>
  <w:num w:numId="25">
    <w:abstractNumId w:val="26"/>
  </w:num>
  <w:num w:numId="26">
    <w:abstractNumId w:val="34"/>
  </w:num>
  <w:num w:numId="27">
    <w:abstractNumId w:val="31"/>
  </w:num>
  <w:num w:numId="28">
    <w:abstractNumId w:val="11"/>
  </w:num>
  <w:num w:numId="29">
    <w:abstractNumId w:val="44"/>
  </w:num>
  <w:num w:numId="30">
    <w:abstractNumId w:val="21"/>
  </w:num>
  <w:num w:numId="31">
    <w:abstractNumId w:val="36"/>
  </w:num>
  <w:num w:numId="32">
    <w:abstractNumId w:val="42"/>
  </w:num>
  <w:num w:numId="33">
    <w:abstractNumId w:val="28"/>
  </w:num>
  <w:num w:numId="34">
    <w:abstractNumId w:val="25"/>
  </w:num>
  <w:num w:numId="35">
    <w:abstractNumId w:val="10"/>
  </w:num>
  <w:num w:numId="36">
    <w:abstractNumId w:val="5"/>
  </w:num>
  <w:num w:numId="37">
    <w:abstractNumId w:val="45"/>
  </w:num>
  <w:num w:numId="38">
    <w:abstractNumId w:val="3"/>
  </w:num>
  <w:num w:numId="39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6"/>
          <w:u w:val="single"/>
        </w:rPr>
      </w:lvl>
    </w:lvlOverride>
  </w:num>
  <w:num w:numId="40">
    <w:abstractNumId w:val="39"/>
  </w:num>
  <w:num w:numId="41">
    <w:abstractNumId w:val="24"/>
  </w:num>
  <w:num w:numId="42">
    <w:abstractNumId w:val="15"/>
  </w:num>
  <w:num w:numId="43">
    <w:abstractNumId w:val="40"/>
  </w:num>
  <w:num w:numId="44">
    <w:abstractNumId w:val="27"/>
  </w:num>
  <w:num w:numId="45">
    <w:abstractNumId w:val="29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B2E"/>
    <w:rsid w:val="000328C6"/>
    <w:rsid w:val="00072644"/>
    <w:rsid w:val="00122054"/>
    <w:rsid w:val="0018346C"/>
    <w:rsid w:val="00401B2E"/>
    <w:rsid w:val="00426F6E"/>
    <w:rsid w:val="00480A91"/>
    <w:rsid w:val="006126F7"/>
    <w:rsid w:val="00626B12"/>
    <w:rsid w:val="006513ED"/>
    <w:rsid w:val="006904E8"/>
    <w:rsid w:val="006C0F91"/>
    <w:rsid w:val="006E532E"/>
    <w:rsid w:val="00781A9D"/>
    <w:rsid w:val="00826AF5"/>
    <w:rsid w:val="00891C41"/>
    <w:rsid w:val="008B2254"/>
    <w:rsid w:val="00997561"/>
    <w:rsid w:val="00B23550"/>
    <w:rsid w:val="00DB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26AF5"/>
    <w:rPr>
      <w:rFonts w:eastAsia="Calibri"/>
      <w:lang w:eastAsia="zh-CN"/>
    </w:rPr>
  </w:style>
  <w:style w:type="paragraph" w:styleId="1">
    <w:name w:val="heading 1"/>
    <w:basedOn w:val="a"/>
    <w:next w:val="a"/>
    <w:link w:val="10"/>
    <w:qFormat/>
    <w:rsid w:val="00826AF5"/>
    <w:pPr>
      <w:keepNext/>
      <w:keepLines/>
      <w:spacing w:before="480"/>
      <w:outlineLvl w:val="0"/>
    </w:pPr>
    <w:rPr>
      <w:rFonts w:ascii="Cambria" w:eastAsia="Cambria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826AF5"/>
    <w:pPr>
      <w:keepNext/>
      <w:keepLines/>
      <w:spacing w:before="200"/>
      <w:outlineLvl w:val="1"/>
    </w:pPr>
    <w:rPr>
      <w:rFonts w:ascii="Cambria" w:eastAsia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26AF5"/>
    <w:pPr>
      <w:keepNext/>
      <w:keepLines/>
      <w:spacing w:before="200"/>
      <w:outlineLvl w:val="2"/>
    </w:pPr>
    <w:rPr>
      <w:rFonts w:ascii="Cambria" w:eastAsia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AF5"/>
    <w:rPr>
      <w:rFonts w:ascii="Cambria" w:eastAsia="Cambria" w:hAnsi="Cambria"/>
      <w:b/>
      <w:bCs/>
      <w:color w:val="365F91"/>
      <w:lang w:eastAsia="zh-CN"/>
    </w:rPr>
  </w:style>
  <w:style w:type="character" w:customStyle="1" w:styleId="20">
    <w:name w:val="Заголовок 2 Знак"/>
    <w:basedOn w:val="a0"/>
    <w:link w:val="2"/>
    <w:rsid w:val="00826AF5"/>
    <w:rPr>
      <w:rFonts w:ascii="Cambria" w:eastAsia="Cambria" w:hAnsi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826AF5"/>
    <w:rPr>
      <w:rFonts w:ascii="Cambria" w:eastAsia="Cambria" w:hAnsi="Cambria"/>
      <w:b/>
      <w:bCs/>
      <w:color w:val="4F81BD"/>
      <w:lang w:eastAsia="zh-CN"/>
    </w:rPr>
  </w:style>
  <w:style w:type="paragraph" w:styleId="a3">
    <w:name w:val="Title"/>
    <w:basedOn w:val="a"/>
    <w:link w:val="a4"/>
    <w:qFormat/>
    <w:rsid w:val="00826AF5"/>
    <w:pPr>
      <w:spacing w:line="240" w:lineRule="auto"/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826AF5"/>
    <w:rPr>
      <w:rFonts w:eastAsia="Calibri"/>
      <w:b/>
      <w:sz w:val="20"/>
      <w:szCs w:val="20"/>
      <w:lang w:eastAsia="zh-CN"/>
    </w:rPr>
  </w:style>
  <w:style w:type="paragraph" w:styleId="a5">
    <w:name w:val="Subtitle"/>
    <w:basedOn w:val="a"/>
    <w:link w:val="a6"/>
    <w:qFormat/>
    <w:rsid w:val="00826AF5"/>
    <w:pPr>
      <w:spacing w:line="240" w:lineRule="auto"/>
      <w:ind w:firstLine="567"/>
    </w:pPr>
    <w:rPr>
      <w:sz w:val="20"/>
      <w:szCs w:val="20"/>
    </w:rPr>
  </w:style>
  <w:style w:type="character" w:customStyle="1" w:styleId="a6">
    <w:name w:val="Подзаголовок Знак"/>
    <w:basedOn w:val="a0"/>
    <w:link w:val="a5"/>
    <w:rsid w:val="00826AF5"/>
    <w:rPr>
      <w:rFonts w:eastAsia="Calibri"/>
      <w:sz w:val="20"/>
      <w:szCs w:val="20"/>
      <w:lang w:eastAsia="zh-CN"/>
    </w:rPr>
  </w:style>
  <w:style w:type="paragraph" w:styleId="a7">
    <w:name w:val="Balloon Text"/>
    <w:basedOn w:val="a"/>
    <w:link w:val="a8"/>
    <w:qFormat/>
    <w:rsid w:val="00826A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6AF5"/>
    <w:rPr>
      <w:rFonts w:ascii="Tahoma" w:eastAsia="Calibri" w:hAnsi="Tahoma" w:cs="Tahoma"/>
      <w:sz w:val="16"/>
      <w:szCs w:val="16"/>
      <w:lang w:eastAsia="zh-CN"/>
    </w:rPr>
  </w:style>
  <w:style w:type="paragraph" w:styleId="a9">
    <w:name w:val="header"/>
    <w:basedOn w:val="a"/>
    <w:link w:val="aa"/>
    <w:qFormat/>
    <w:rsid w:val="00826A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826AF5"/>
    <w:rPr>
      <w:rFonts w:eastAsia="Calibri"/>
      <w:lang w:eastAsia="zh-CN"/>
    </w:rPr>
  </w:style>
  <w:style w:type="paragraph" w:styleId="ab">
    <w:name w:val="footer"/>
    <w:basedOn w:val="a"/>
    <w:link w:val="ac"/>
    <w:qFormat/>
    <w:rsid w:val="00826AF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826AF5"/>
    <w:rPr>
      <w:rFonts w:eastAsia="Calibri"/>
      <w:lang w:eastAsia="zh-CN"/>
    </w:rPr>
  </w:style>
  <w:style w:type="paragraph" w:customStyle="1" w:styleId="ad">
    <w:name w:val="Чертежный"/>
    <w:qFormat/>
    <w:rsid w:val="00826AF5"/>
    <w:pPr>
      <w:jc w:val="both"/>
    </w:pPr>
    <w:rPr>
      <w:rFonts w:ascii="ISOCPEUR" w:eastAsia="Times New Roman" w:hAnsi="ISOCPEUR"/>
      <w:i/>
      <w:szCs w:val="20"/>
      <w:lang w:val="uk-UA" w:eastAsia="zh-CN"/>
    </w:rPr>
  </w:style>
  <w:style w:type="paragraph" w:styleId="ae">
    <w:name w:val="List Paragraph"/>
    <w:basedOn w:val="a"/>
    <w:qFormat/>
    <w:rsid w:val="00826AF5"/>
    <w:pPr>
      <w:ind w:left="720"/>
      <w:contextualSpacing/>
    </w:pPr>
  </w:style>
  <w:style w:type="paragraph" w:styleId="af">
    <w:name w:val="Normal (Web)"/>
    <w:basedOn w:val="a"/>
    <w:qFormat/>
    <w:rsid w:val="00826AF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f0">
    <w:name w:val="TOC Heading"/>
    <w:basedOn w:val="1"/>
    <w:next w:val="a"/>
    <w:qFormat/>
    <w:rsid w:val="00826AF5"/>
    <w:pPr>
      <w:outlineLvl w:val="9"/>
    </w:pPr>
  </w:style>
  <w:style w:type="paragraph" w:styleId="21">
    <w:name w:val="toc 2"/>
    <w:basedOn w:val="a"/>
    <w:next w:val="a"/>
    <w:qFormat/>
    <w:rsid w:val="00826AF5"/>
    <w:pPr>
      <w:spacing w:after="100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qFormat/>
    <w:rsid w:val="00826AF5"/>
    <w:pPr>
      <w:spacing w:after="100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qFormat/>
    <w:rsid w:val="00826AF5"/>
    <w:pPr>
      <w:spacing w:after="100"/>
      <w:ind w:left="440"/>
    </w:pPr>
    <w:rPr>
      <w:rFonts w:ascii="Calibri" w:hAnsi="Calibri"/>
      <w:sz w:val="22"/>
      <w:szCs w:val="22"/>
    </w:rPr>
  </w:style>
  <w:style w:type="paragraph" w:styleId="af1">
    <w:name w:val="footnote text"/>
    <w:basedOn w:val="a"/>
    <w:link w:val="af2"/>
    <w:qFormat/>
    <w:rsid w:val="00826AF5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826AF5"/>
    <w:rPr>
      <w:rFonts w:eastAsia="Calibri"/>
      <w:sz w:val="20"/>
      <w:szCs w:val="20"/>
      <w:lang w:eastAsia="zh-CN"/>
    </w:rPr>
  </w:style>
  <w:style w:type="paragraph" w:customStyle="1" w:styleId="af3">
    <w:name w:val="обычный"/>
    <w:basedOn w:val="a"/>
    <w:qFormat/>
    <w:rsid w:val="00826AF5"/>
    <w:pPr>
      <w:spacing w:line="24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22">
    <w:name w:val="Body Text Indent 2"/>
    <w:basedOn w:val="a"/>
    <w:link w:val="23"/>
    <w:qFormat/>
    <w:rsid w:val="00826AF5"/>
    <w:pPr>
      <w:spacing w:line="240" w:lineRule="auto"/>
      <w:ind w:firstLine="567"/>
    </w:pPr>
    <w:rPr>
      <w:rFonts w:eastAsia="Times New Roman"/>
      <w:szCs w:val="20"/>
    </w:rPr>
  </w:style>
  <w:style w:type="character" w:customStyle="1" w:styleId="23">
    <w:name w:val="Основной текст с отступом 2 Знак"/>
    <w:basedOn w:val="a0"/>
    <w:link w:val="22"/>
    <w:rsid w:val="00826AF5"/>
    <w:rPr>
      <w:rFonts w:eastAsia="Times New Roman"/>
      <w:szCs w:val="20"/>
      <w:lang w:eastAsia="zh-CN"/>
    </w:rPr>
  </w:style>
  <w:style w:type="character" w:styleId="af4">
    <w:name w:val="Hyperlink"/>
    <w:basedOn w:val="a0"/>
    <w:rsid w:val="00826AF5"/>
    <w:rPr>
      <w:color w:val="0000FF"/>
      <w:u w:val="single"/>
    </w:rPr>
  </w:style>
  <w:style w:type="character" w:customStyle="1" w:styleId="tm61">
    <w:name w:val="tm61"/>
    <w:basedOn w:val="a0"/>
    <w:rsid w:val="00826AF5"/>
    <w:rPr>
      <w:sz w:val="28"/>
      <w:szCs w:val="28"/>
    </w:rPr>
  </w:style>
  <w:style w:type="character" w:styleId="af5">
    <w:name w:val="footnote reference"/>
    <w:basedOn w:val="a0"/>
    <w:rsid w:val="00826AF5"/>
    <w:rPr>
      <w:vertAlign w:val="superscript"/>
    </w:rPr>
  </w:style>
  <w:style w:type="character" w:styleId="af6">
    <w:name w:val="Strong"/>
    <w:basedOn w:val="a0"/>
    <w:rsid w:val="00826AF5"/>
    <w:rPr>
      <w:b/>
      <w:bCs/>
    </w:rPr>
  </w:style>
  <w:style w:type="character" w:styleId="af7">
    <w:name w:val="Placeholder Text"/>
    <w:basedOn w:val="a0"/>
    <w:rsid w:val="00826AF5"/>
    <w:rPr>
      <w:color w:val="808080"/>
    </w:rPr>
  </w:style>
  <w:style w:type="character" w:customStyle="1" w:styleId="tm121">
    <w:name w:val="tm121"/>
    <w:basedOn w:val="a0"/>
    <w:rsid w:val="00826AF5"/>
    <w:rPr>
      <w:sz w:val="26"/>
      <w:szCs w:val="26"/>
    </w:rPr>
  </w:style>
  <w:style w:type="character" w:customStyle="1" w:styleId="tm51">
    <w:name w:val="tm51"/>
    <w:basedOn w:val="a0"/>
    <w:rsid w:val="00826AF5"/>
    <w:rPr>
      <w:sz w:val="30"/>
      <w:szCs w:val="30"/>
    </w:rPr>
  </w:style>
  <w:style w:type="table" w:styleId="af8">
    <w:name w:val="Table Grid"/>
    <w:basedOn w:val="a1"/>
    <w:uiPriority w:val="99"/>
    <w:unhideWhenUsed/>
    <w:rsid w:val="00826AF5"/>
    <w:pPr>
      <w:spacing w:line="240" w:lineRule="auto"/>
      <w:ind w:firstLine="0"/>
    </w:pPr>
    <w:rPr>
      <w:rFonts w:eastAsia="Calibri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m81">
    <w:name w:val="tm81"/>
    <w:basedOn w:val="a0"/>
    <w:rsid w:val="00826AF5"/>
    <w:rPr>
      <w:rFonts w:ascii="Bold" w:hAnsi="Bold" w:hint="default"/>
      <w:b/>
      <w:bCs/>
    </w:rPr>
  </w:style>
  <w:style w:type="paragraph" w:styleId="af9">
    <w:name w:val="Body Text Indent"/>
    <w:basedOn w:val="a"/>
    <w:link w:val="afa"/>
    <w:uiPriority w:val="99"/>
    <w:semiHidden/>
    <w:unhideWhenUsed/>
    <w:rsid w:val="00826AF5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826AF5"/>
    <w:rPr>
      <w:rFonts w:eastAsia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26AF5"/>
    <w:rPr>
      <w:rFonts w:eastAsia="Calibri"/>
      <w:lang w:eastAsia="zh-CN"/>
    </w:rPr>
  </w:style>
  <w:style w:type="paragraph" w:styleId="1">
    <w:name w:val="heading 1"/>
    <w:basedOn w:val="a"/>
    <w:next w:val="a"/>
    <w:link w:val="10"/>
    <w:qFormat/>
    <w:rsid w:val="00826AF5"/>
    <w:pPr>
      <w:keepNext/>
      <w:keepLines/>
      <w:spacing w:before="480"/>
      <w:outlineLvl w:val="0"/>
    </w:pPr>
    <w:rPr>
      <w:rFonts w:ascii="Cambria" w:eastAsia="Cambria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826AF5"/>
    <w:pPr>
      <w:keepNext/>
      <w:keepLines/>
      <w:spacing w:before="200"/>
      <w:outlineLvl w:val="1"/>
    </w:pPr>
    <w:rPr>
      <w:rFonts w:ascii="Cambria" w:eastAsia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26AF5"/>
    <w:pPr>
      <w:keepNext/>
      <w:keepLines/>
      <w:spacing w:before="200"/>
      <w:outlineLvl w:val="2"/>
    </w:pPr>
    <w:rPr>
      <w:rFonts w:ascii="Cambria" w:eastAsia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AF5"/>
    <w:rPr>
      <w:rFonts w:ascii="Cambria" w:eastAsia="Cambria" w:hAnsi="Cambria"/>
      <w:b/>
      <w:bCs/>
      <w:color w:val="365F91"/>
      <w:lang w:eastAsia="zh-CN"/>
    </w:rPr>
  </w:style>
  <w:style w:type="character" w:customStyle="1" w:styleId="20">
    <w:name w:val="Заголовок 2 Знак"/>
    <w:basedOn w:val="a0"/>
    <w:link w:val="2"/>
    <w:rsid w:val="00826AF5"/>
    <w:rPr>
      <w:rFonts w:ascii="Cambria" w:eastAsia="Cambria" w:hAnsi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826AF5"/>
    <w:rPr>
      <w:rFonts w:ascii="Cambria" w:eastAsia="Cambria" w:hAnsi="Cambria"/>
      <w:b/>
      <w:bCs/>
      <w:color w:val="4F81BD"/>
      <w:lang w:eastAsia="zh-CN"/>
    </w:rPr>
  </w:style>
  <w:style w:type="paragraph" w:styleId="a3">
    <w:name w:val="Title"/>
    <w:basedOn w:val="a"/>
    <w:link w:val="a4"/>
    <w:qFormat/>
    <w:rsid w:val="00826AF5"/>
    <w:pPr>
      <w:spacing w:line="240" w:lineRule="auto"/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826AF5"/>
    <w:rPr>
      <w:rFonts w:eastAsia="Calibri"/>
      <w:b/>
      <w:sz w:val="20"/>
      <w:szCs w:val="20"/>
      <w:lang w:eastAsia="zh-CN"/>
    </w:rPr>
  </w:style>
  <w:style w:type="paragraph" w:styleId="a5">
    <w:name w:val="Subtitle"/>
    <w:basedOn w:val="a"/>
    <w:link w:val="a6"/>
    <w:qFormat/>
    <w:rsid w:val="00826AF5"/>
    <w:pPr>
      <w:spacing w:line="240" w:lineRule="auto"/>
      <w:ind w:firstLine="567"/>
    </w:pPr>
    <w:rPr>
      <w:sz w:val="20"/>
      <w:szCs w:val="20"/>
    </w:rPr>
  </w:style>
  <w:style w:type="character" w:customStyle="1" w:styleId="a6">
    <w:name w:val="Подзаголовок Знак"/>
    <w:basedOn w:val="a0"/>
    <w:link w:val="a5"/>
    <w:rsid w:val="00826AF5"/>
    <w:rPr>
      <w:rFonts w:eastAsia="Calibri"/>
      <w:sz w:val="20"/>
      <w:szCs w:val="20"/>
      <w:lang w:eastAsia="zh-CN"/>
    </w:rPr>
  </w:style>
  <w:style w:type="paragraph" w:styleId="a7">
    <w:name w:val="Balloon Text"/>
    <w:basedOn w:val="a"/>
    <w:link w:val="a8"/>
    <w:qFormat/>
    <w:rsid w:val="00826A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6AF5"/>
    <w:rPr>
      <w:rFonts w:ascii="Tahoma" w:eastAsia="Calibri" w:hAnsi="Tahoma" w:cs="Tahoma"/>
      <w:sz w:val="16"/>
      <w:szCs w:val="16"/>
      <w:lang w:eastAsia="zh-CN"/>
    </w:rPr>
  </w:style>
  <w:style w:type="paragraph" w:styleId="a9">
    <w:name w:val="header"/>
    <w:basedOn w:val="a"/>
    <w:link w:val="aa"/>
    <w:qFormat/>
    <w:rsid w:val="00826A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826AF5"/>
    <w:rPr>
      <w:rFonts w:eastAsia="Calibri"/>
      <w:lang w:eastAsia="zh-CN"/>
    </w:rPr>
  </w:style>
  <w:style w:type="paragraph" w:styleId="ab">
    <w:name w:val="footer"/>
    <w:basedOn w:val="a"/>
    <w:link w:val="ac"/>
    <w:qFormat/>
    <w:rsid w:val="00826AF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826AF5"/>
    <w:rPr>
      <w:rFonts w:eastAsia="Calibri"/>
      <w:lang w:eastAsia="zh-CN"/>
    </w:rPr>
  </w:style>
  <w:style w:type="paragraph" w:customStyle="1" w:styleId="ad">
    <w:name w:val="Чертежный"/>
    <w:qFormat/>
    <w:rsid w:val="00826AF5"/>
    <w:pPr>
      <w:jc w:val="both"/>
    </w:pPr>
    <w:rPr>
      <w:rFonts w:ascii="ISOCPEUR" w:eastAsia="Times New Roman" w:hAnsi="ISOCPEUR"/>
      <w:i/>
      <w:szCs w:val="20"/>
      <w:lang w:val="uk-UA" w:eastAsia="zh-CN"/>
    </w:rPr>
  </w:style>
  <w:style w:type="paragraph" w:styleId="ae">
    <w:name w:val="List Paragraph"/>
    <w:basedOn w:val="a"/>
    <w:qFormat/>
    <w:rsid w:val="00826AF5"/>
    <w:pPr>
      <w:ind w:left="720"/>
      <w:contextualSpacing/>
    </w:pPr>
  </w:style>
  <w:style w:type="paragraph" w:styleId="af">
    <w:name w:val="Normal (Web)"/>
    <w:basedOn w:val="a"/>
    <w:qFormat/>
    <w:rsid w:val="00826AF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f0">
    <w:name w:val="TOC Heading"/>
    <w:basedOn w:val="1"/>
    <w:next w:val="a"/>
    <w:qFormat/>
    <w:rsid w:val="00826AF5"/>
    <w:pPr>
      <w:outlineLvl w:val="9"/>
    </w:pPr>
  </w:style>
  <w:style w:type="paragraph" w:styleId="21">
    <w:name w:val="toc 2"/>
    <w:basedOn w:val="a"/>
    <w:next w:val="a"/>
    <w:qFormat/>
    <w:rsid w:val="00826AF5"/>
    <w:pPr>
      <w:spacing w:after="100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qFormat/>
    <w:rsid w:val="00826AF5"/>
    <w:pPr>
      <w:spacing w:after="100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qFormat/>
    <w:rsid w:val="00826AF5"/>
    <w:pPr>
      <w:spacing w:after="100"/>
      <w:ind w:left="440"/>
    </w:pPr>
    <w:rPr>
      <w:rFonts w:ascii="Calibri" w:hAnsi="Calibri"/>
      <w:sz w:val="22"/>
      <w:szCs w:val="22"/>
    </w:rPr>
  </w:style>
  <w:style w:type="paragraph" w:styleId="af1">
    <w:name w:val="footnote text"/>
    <w:basedOn w:val="a"/>
    <w:link w:val="af2"/>
    <w:qFormat/>
    <w:rsid w:val="00826AF5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826AF5"/>
    <w:rPr>
      <w:rFonts w:eastAsia="Calibri"/>
      <w:sz w:val="20"/>
      <w:szCs w:val="20"/>
      <w:lang w:eastAsia="zh-CN"/>
    </w:rPr>
  </w:style>
  <w:style w:type="paragraph" w:customStyle="1" w:styleId="af3">
    <w:name w:val="обычный"/>
    <w:basedOn w:val="a"/>
    <w:qFormat/>
    <w:rsid w:val="00826AF5"/>
    <w:pPr>
      <w:spacing w:line="24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22">
    <w:name w:val="Body Text Indent 2"/>
    <w:basedOn w:val="a"/>
    <w:link w:val="23"/>
    <w:qFormat/>
    <w:rsid w:val="00826AF5"/>
    <w:pPr>
      <w:spacing w:line="240" w:lineRule="auto"/>
      <w:ind w:firstLine="567"/>
    </w:pPr>
    <w:rPr>
      <w:rFonts w:eastAsia="Times New Roman"/>
      <w:szCs w:val="20"/>
    </w:rPr>
  </w:style>
  <w:style w:type="character" w:customStyle="1" w:styleId="23">
    <w:name w:val="Основной текст с отступом 2 Знак"/>
    <w:basedOn w:val="a0"/>
    <w:link w:val="22"/>
    <w:rsid w:val="00826AF5"/>
    <w:rPr>
      <w:rFonts w:eastAsia="Times New Roman"/>
      <w:szCs w:val="20"/>
      <w:lang w:eastAsia="zh-CN"/>
    </w:rPr>
  </w:style>
  <w:style w:type="character" w:styleId="af4">
    <w:name w:val="Hyperlink"/>
    <w:basedOn w:val="a0"/>
    <w:rsid w:val="00826AF5"/>
    <w:rPr>
      <w:color w:val="0000FF"/>
      <w:u w:val="single"/>
    </w:rPr>
  </w:style>
  <w:style w:type="character" w:customStyle="1" w:styleId="tm61">
    <w:name w:val="tm61"/>
    <w:basedOn w:val="a0"/>
    <w:rsid w:val="00826AF5"/>
    <w:rPr>
      <w:sz w:val="28"/>
      <w:szCs w:val="28"/>
    </w:rPr>
  </w:style>
  <w:style w:type="character" w:styleId="af5">
    <w:name w:val="footnote reference"/>
    <w:basedOn w:val="a0"/>
    <w:rsid w:val="00826AF5"/>
    <w:rPr>
      <w:vertAlign w:val="superscript"/>
    </w:rPr>
  </w:style>
  <w:style w:type="character" w:styleId="af6">
    <w:name w:val="Strong"/>
    <w:basedOn w:val="a0"/>
    <w:rsid w:val="00826AF5"/>
    <w:rPr>
      <w:b/>
      <w:bCs/>
    </w:rPr>
  </w:style>
  <w:style w:type="character" w:styleId="af7">
    <w:name w:val="Placeholder Text"/>
    <w:basedOn w:val="a0"/>
    <w:rsid w:val="00826AF5"/>
    <w:rPr>
      <w:color w:val="808080"/>
    </w:rPr>
  </w:style>
  <w:style w:type="character" w:customStyle="1" w:styleId="tm121">
    <w:name w:val="tm121"/>
    <w:basedOn w:val="a0"/>
    <w:rsid w:val="00826AF5"/>
    <w:rPr>
      <w:sz w:val="26"/>
      <w:szCs w:val="26"/>
    </w:rPr>
  </w:style>
  <w:style w:type="character" w:customStyle="1" w:styleId="tm51">
    <w:name w:val="tm51"/>
    <w:basedOn w:val="a0"/>
    <w:rsid w:val="00826AF5"/>
    <w:rPr>
      <w:sz w:val="30"/>
      <w:szCs w:val="30"/>
    </w:rPr>
  </w:style>
  <w:style w:type="table" w:styleId="af8">
    <w:name w:val="Table Grid"/>
    <w:basedOn w:val="a1"/>
    <w:uiPriority w:val="99"/>
    <w:unhideWhenUsed/>
    <w:rsid w:val="00826AF5"/>
    <w:pPr>
      <w:spacing w:line="240" w:lineRule="auto"/>
      <w:ind w:firstLine="0"/>
    </w:pPr>
    <w:rPr>
      <w:rFonts w:eastAsia="Calibri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m81">
    <w:name w:val="tm81"/>
    <w:basedOn w:val="a0"/>
    <w:rsid w:val="00826AF5"/>
    <w:rPr>
      <w:rFonts w:ascii="Bold" w:hAnsi="Bold" w:hint="default"/>
      <w:b/>
      <w:bCs/>
    </w:rPr>
  </w:style>
  <w:style w:type="paragraph" w:styleId="af9">
    <w:name w:val="Body Text Indent"/>
    <w:basedOn w:val="a"/>
    <w:link w:val="afa"/>
    <w:uiPriority w:val="99"/>
    <w:semiHidden/>
    <w:unhideWhenUsed/>
    <w:rsid w:val="00826AF5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826AF5"/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1200003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5465-A7BA-48C3-9B25-5353B229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Revent</dc:creator>
  <cp:lastModifiedBy>Revent</cp:lastModifiedBy>
  <cp:revision>2</cp:revision>
  <dcterms:created xsi:type="dcterms:W3CDTF">2022-06-08T17:24:00Z</dcterms:created>
  <dcterms:modified xsi:type="dcterms:W3CDTF">2022-06-08T17:24:00Z</dcterms:modified>
</cp:coreProperties>
</file>