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FE" w:rsidRPr="00B07BFE" w:rsidRDefault="00B07BFE" w:rsidP="00B07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Формально принадлежность к элите («он — элита», «элита — не элита») — это определенная позиция во власти, армии, финансах, науке или культуре, хотя во многом это субъективное мнение людей. Причем поскольку у представителей разных школ, культур, взглядов и направлений обычно есть свои амбиции, то они редко, кроме бесспорных случаев, легко присваивают этот титул кому-либо. Политическую элиту все наблюдают, но неясна граница между теми, кто «на самом деле» принимает важнейшие решения, и видимыми статусными элементами. Например, в большинстве политических партий и движений решения принимаются ограниченной группой лиц, а по формальным признакам всех членов парламентов, министров и прочих «власть придержащих» исследователи относят к «властной» элите. </w:t>
      </w:r>
    </w:p>
    <w:p w:rsidR="00B07BFE" w:rsidRPr="00B07BFE" w:rsidRDefault="00B07BFE" w:rsidP="00B07BFE">
      <w:pPr>
        <w:pStyle w:val="a3"/>
        <w:shd w:val="clear" w:color="auto" w:fill="FFFFFF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t>В общественной сфере, от политики до СМИ, вопрос о выделении элит усложняется различием взглядов социальных слоев. Так что партии, профсоюзы, движения, СМИ могут в общем случае располагать элитами, группами индивидуумов, которые относятся к правящей элите, контрэлитам парламентским и непарламентским, разделяющим общие системные принципы политического устройства или оспаривающим его в тех или иных аспектах. Помимо национальных элит, выделяются, естественно, региональные элиты.</w:t>
      </w:r>
    </w:p>
    <w:p w:rsidR="00B07BFE" w:rsidRPr="00B07BFE" w:rsidRDefault="00B07BFE" w:rsidP="00B07BFE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t>В настоящее время анализ политических элит выделяется как самостоятельное направление отечественной элитологии, при этом наиболее распространены при определении политических элит такие подходы, как структурно-функциональный, институциональный и аксиологический. С точки зрения структурно-функционального подхода политическая элита рассматривается как совокупность субъектов, уполномоченных принимать политические решения. С позиций институционального подхода она представляет собой политический институт, образуемый в процессе легитимизации власти, борьбы за власть и обеспечивающий себе для реализации этой цели доступ к ресурсам и социальную базу. Важной характеристикой элит стало выявление их ценностных ориентаций, дифференциации элит по идеологическим и ценностным основаниям, уровню образования и культуры, профессиональным свойствам, уровню компетенции. Выявлены взаимосвязи структурных, функциональных показателей с ценностными ориентациями политических субъектов.</w:t>
      </w:r>
    </w:p>
    <w:p w:rsidR="00B07BFE" w:rsidRPr="00B07BFE" w:rsidRDefault="00B07BFE" w:rsidP="00B07BFE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t>Теоретико-методологическая база изучения политических элит пополняется историческим и сравнительным подходами, которые позволяют проследить эволюцию политических элит, выявить их динамику, определить степень преемственности в развитии, сравнить количественные и качественные показатели «старой» и «новой» элит, проследить пути становления «новой» элиты.</w:t>
      </w:r>
    </w:p>
    <w:p w:rsidR="00B07BFE" w:rsidRPr="00B07BFE" w:rsidRDefault="00B07BFE" w:rsidP="00B07BFE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lastRenderedPageBreak/>
        <w:t>Политическая элита в современном обществе выполняет чрезвычайно широкие функции, классификация которых производится по разным основаниям: субъектам, сферам деятельности, осуществляемым целям. В зависимости от характера властвующего субъекта выделяются такие функции, как господство, подчинение, мобилизация, интеграция. В различных сферах политические субъекты могут выполнять экономическую, социальную или социокультурную функцию, участвуя в контроле над собственностью, распределении материальных благ для членов социума, производстве и распространении ценностей, идей, норм.</w:t>
      </w:r>
    </w:p>
    <w:p w:rsidR="00B07BFE" w:rsidRPr="00B07BFE" w:rsidRDefault="00B07BFE" w:rsidP="00B07BFE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t>Многофункциональность современной политической элиты привела к появлению новых понятий, расширяющих представление о процессах политической власти и управления – правящего класса и политического класса. Большинство авторов не относит их к политической элите. Г. Моска, который впервые выделил в своих работах понятия «политический класс» и «правящий класс», рассматривал их как синонимы и относил к политической элите. Он выделял два класса людей – класс, который правит, и класс, которым правят, к первому он относил тех, кто монополизирует власть, ко вторым – тех, кто управляется первым</w:t>
      </w:r>
    </w:p>
    <w:p w:rsidR="00B07BFE" w:rsidRPr="00B07BFE" w:rsidRDefault="00B07BFE" w:rsidP="00B07BFE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t>Однако понятия политический и правящий класс не тождественны: во второе включаются не только политические институты, но и те, которые находятся вне политики, представители политического класса (например, члены партии) могут не относиться к правящим группам. С точки зрения таких ученых, как М.Н. Афанасьев, В.И. Буренко, А.В. Шумилов, правящим классом является тот, который выполняет государственные функции, а эффективность его деятельности определяется по выполнению национальных и международных задач, в то время как понятие элита содержит имеет только ценностные показатели, элитой могут называться лишь «лучшие», наиболее достойные люди [1].</w:t>
      </w:r>
    </w:p>
    <w:p w:rsidR="00B07BFE" w:rsidRPr="00B07BFE" w:rsidRDefault="00B07BFE" w:rsidP="00B07BFE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t>Политическая элита концентрируется в политических институтах, распределяясь по горизонтали и вертикали власти, причем в начале становления она формируется как политическое лидерство [4], затем происходит формирование политической элиты, выделяется политический класс и правящий класс, появляются региональные и местные (городские) элиты. Становление политической элиты – это механизм рекрутирования, то есть включения в состав элиты новых субъектов, который может быть открытым и закрытым, осуществляться разными способами в зависимости от типа политического режима.</w:t>
      </w:r>
    </w:p>
    <w:p w:rsidR="00B07BFE" w:rsidRPr="00B07BFE" w:rsidRDefault="00B07BFE" w:rsidP="00B07BFE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07BFE">
        <w:rPr>
          <w:color w:val="333333"/>
          <w:sz w:val="28"/>
          <w:szCs w:val="28"/>
        </w:rPr>
        <w:t>Формирование новой политической элиты происходит тогда, когда изменяется социальная структура общества, появляются новые группы интересов, новые политические институты и политические субъекты. К таким субъектам влияния на разных этапах о</w:t>
      </w:r>
      <w:bookmarkStart w:id="0" w:name="_GoBack"/>
      <w:bookmarkEnd w:id="0"/>
      <w:r w:rsidRPr="00B07BFE">
        <w:rPr>
          <w:color w:val="333333"/>
          <w:sz w:val="28"/>
          <w:szCs w:val="28"/>
        </w:rPr>
        <w:t xml:space="preserve">бщественного бытия могли </w:t>
      </w:r>
      <w:r w:rsidRPr="00B07BFE">
        <w:rPr>
          <w:color w:val="333333"/>
          <w:sz w:val="28"/>
          <w:szCs w:val="28"/>
        </w:rPr>
        <w:lastRenderedPageBreak/>
        <w:t>относиться: военная элита, экономическая элита, интеллектуальная элита. Серьезное влияние военной элиты нередко приводило к тому, что она занимала места правящей элиты (как это было в Чили, в Ираке и других странах, где устанавливались военные режимы), что всегда было связано с усилением авторитарных тенденций в политическом управлении. Сращивание экономической и политической элит приводит к росту коррупции, зависимости в принятии политических решений от интересов экономических «верхов».</w:t>
      </w:r>
    </w:p>
    <w:p w:rsidR="00B07BFE" w:rsidRPr="00B07BFE" w:rsidRDefault="00B07BFE" w:rsidP="00B07B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22AF8" w:rsidRPr="00E5089B" w:rsidRDefault="00522AF8" w:rsidP="00E5089B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522AF8" w:rsidRPr="00E5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41"/>
    <w:rsid w:val="00522AF8"/>
    <w:rsid w:val="007E0C41"/>
    <w:rsid w:val="00B07BFE"/>
    <w:rsid w:val="00E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61ED"/>
  <w15:chartTrackingRefBased/>
  <w15:docId w15:val="{F012E8C5-8341-41F6-8449-97DD9D1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07B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7B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7BF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7B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7BF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1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836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E817-0AF7-4F0C-A36F-E0EF7967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Акробат</dc:creator>
  <cp:keywords/>
  <dc:description/>
  <cp:lastModifiedBy>Акробат</cp:lastModifiedBy>
  <cp:revision>2</cp:revision>
  <dcterms:created xsi:type="dcterms:W3CDTF">2023-05-14T19:00:00Z</dcterms:created>
  <dcterms:modified xsi:type="dcterms:W3CDTF">2023-05-14T19:16:00Z</dcterms:modified>
</cp:coreProperties>
</file>