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C8" w:rsidRDefault="000C14C8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bookmarkStart w:id="0" w:name="_GoBack"/>
      <w:r w:rsidRPr="000C14C8">
        <w:rPr>
          <w:rFonts w:ascii="Tahoma" w:hAnsi="Tahoma" w:cs="Tahoma"/>
        </w:rPr>
        <w:t>Возможна ли прибыльная торговля с помощью волнового анализа?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Единственный в мире, уникальный Динамический Фрактально-Волновой Анализ</w:t>
      </w:r>
      <w:r w:rsidR="0041799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был изобретен в нашей компании </w:t>
      </w:r>
      <w:proofErr w:type="spellStart"/>
      <w:r>
        <w:rPr>
          <w:rFonts w:ascii="Tahoma" w:hAnsi="Tahoma" w:cs="Tahoma"/>
        </w:rPr>
        <w:t>Masterforex</w:t>
      </w:r>
      <w:proofErr w:type="spellEnd"/>
      <w:r>
        <w:rPr>
          <w:rFonts w:ascii="Tahoma" w:hAnsi="Tahoma" w:cs="Tahoma"/>
        </w:rPr>
        <w:t>-V . Трейдеры кафедры не без успеха применяют данное открытие для получения стабильной прибыли, вняв полностью структуру рынка через метод ДФВА. С помощью этого изобретения сделки совершаются осознанно, а прогнозируя движение рынка</w:t>
      </w:r>
      <w:r w:rsidR="0041799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определяется максимальной точностью.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Насколько эффективен динамический фрактально-волновой метод?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21 мая по паре EURUSD Кафедрой нашей компании был сделан  прогноз наиболее вероятного движения на будущую рабочую неделю. Насколько точно работал метод, можно увидеть на рисунке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По паре EURUSD </w:t>
      </w:r>
      <w:r w:rsidR="00417995">
        <w:rPr>
          <w:rFonts w:ascii="Tahoma" w:hAnsi="Tahoma" w:cs="Tahoma"/>
        </w:rPr>
        <w:t>спрогнозировано</w:t>
      </w:r>
      <w:r>
        <w:rPr>
          <w:rFonts w:ascii="Tahoma" w:hAnsi="Tahoma" w:cs="Tahoma"/>
        </w:rPr>
        <w:t>: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EURUSD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Долгосрочная ситуация: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На прошедшей неделе нами может быть замечено начало коррекционного движения вверх, скорее всего, оно уже </w:t>
      </w:r>
      <w:proofErr w:type="gramStart"/>
      <w:r>
        <w:rPr>
          <w:rFonts w:ascii="Tahoma" w:hAnsi="Tahoma" w:cs="Tahoma"/>
        </w:rPr>
        <w:t>закончилось и на данный момент стартовала</w:t>
      </w:r>
      <w:proofErr w:type="gramEnd"/>
      <w:r>
        <w:rPr>
          <w:rFonts w:ascii="Tahoma" w:hAnsi="Tahoma" w:cs="Tahoma"/>
        </w:rPr>
        <w:t xml:space="preserve"> вторая коррекционная волна. Она движется вниз, внизу - мощная поддержка на уровне 1.4000. Вверху - сопротивление на уровне 1,4320. 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Вторая коррекционная волна, имеющая, зачастую, превалирующее направление, приходится самой сложной для торговли, так как в этот период движения рынка наименее прогнозируемы, а торговля - наиболее рискованная. Следующая неделя окажется под влиянием второй волны.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События недели:</w:t>
      </w: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E7823" w:rsidRDefault="00CE7823" w:rsidP="00CE78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Исходя из обзора, можно сделать выводы о том, что рынок всю недели колебался именно в том диапазоне, что и прогнозировался,  и точно в такой же последовательности, что подтверждает важность и перспективность использования рассмотренного метода для анализа рынков.</w:t>
      </w:r>
    </w:p>
    <w:p w:rsidR="005C3DBB" w:rsidRDefault="000C14C8">
      <w:r w:rsidRPr="000C14C8">
        <w:t>http://masterforex-v.org/news/entry10003678.html</w:t>
      </w:r>
      <w:bookmarkEnd w:id="0"/>
    </w:p>
    <w:sectPr w:rsidR="005C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DD"/>
    <w:rsid w:val="000C14C8"/>
    <w:rsid w:val="00154BDD"/>
    <w:rsid w:val="00417995"/>
    <w:rsid w:val="005C3DBB"/>
    <w:rsid w:val="00C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>Krokoz™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</dc:creator>
  <cp:keywords/>
  <dc:description/>
  <cp:lastModifiedBy>Yurik</cp:lastModifiedBy>
  <cp:revision>4</cp:revision>
  <dcterms:created xsi:type="dcterms:W3CDTF">2011-06-22T18:03:00Z</dcterms:created>
  <dcterms:modified xsi:type="dcterms:W3CDTF">2011-09-26T16:01:00Z</dcterms:modified>
</cp:coreProperties>
</file>