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93" w:rsidRDefault="00D15B93" w:rsidP="00D15B93">
      <w:pPr>
        <w:spacing w:line="360" w:lineRule="auto"/>
        <w:ind w:firstLine="708"/>
        <w:jc w:val="both"/>
        <w:rPr>
          <w:b/>
        </w:rPr>
      </w:pPr>
      <w:proofErr w:type="spellStart"/>
      <w:r>
        <w:rPr>
          <w:b/>
        </w:rPr>
        <w:t>Нанотехнологии</w:t>
      </w:r>
      <w:proofErr w:type="spellEnd"/>
      <w:r>
        <w:rPr>
          <w:b/>
        </w:rPr>
        <w:t xml:space="preserve"> и футбол</w:t>
      </w:r>
    </w:p>
    <w:p w:rsidR="00D15B93" w:rsidRDefault="00D15B93" w:rsidP="00D15B93">
      <w:pPr>
        <w:spacing w:line="360" w:lineRule="auto"/>
        <w:ind w:firstLine="708"/>
        <w:jc w:val="both"/>
      </w:pPr>
      <w:r>
        <w:t xml:space="preserve">Декларируемый руководством страны курс на инновационное развитие свое наиболее яркое и известное воплощение получил в национальной </w:t>
      </w:r>
      <w:proofErr w:type="spellStart"/>
      <w:r>
        <w:t>нанотехнологической</w:t>
      </w:r>
      <w:proofErr w:type="spellEnd"/>
      <w:r>
        <w:t xml:space="preserve"> программе и создании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Роснано</w:t>
      </w:r>
      <w:proofErr w:type="spellEnd"/>
      <w:r>
        <w:t>» для реализации этой программы.</w:t>
      </w:r>
    </w:p>
    <w:p w:rsidR="00D15B93" w:rsidRDefault="00D15B93" w:rsidP="00D15B93">
      <w:pPr>
        <w:spacing w:line="360" w:lineRule="auto"/>
        <w:ind w:firstLine="708"/>
        <w:jc w:val="both"/>
        <w:rPr>
          <w:b/>
        </w:rPr>
      </w:pPr>
      <w:r>
        <w:rPr>
          <w:b/>
        </w:rPr>
        <w:t>Почему именно нано?</w:t>
      </w:r>
    </w:p>
    <w:p w:rsidR="00D15B93" w:rsidRDefault="00D15B93" w:rsidP="00D15B93">
      <w:pPr>
        <w:spacing w:line="360" w:lineRule="auto"/>
        <w:ind w:firstLine="708"/>
        <w:jc w:val="both"/>
      </w:pPr>
      <w:r>
        <w:t xml:space="preserve">Зачинатель современного </w:t>
      </w:r>
      <w:proofErr w:type="spellStart"/>
      <w:r>
        <w:t>нанобума</w:t>
      </w:r>
      <w:proofErr w:type="spellEnd"/>
      <w:r>
        <w:t xml:space="preserve"> </w:t>
      </w:r>
      <w:proofErr w:type="spellStart"/>
      <w:r>
        <w:t>Дрекслер</w:t>
      </w:r>
      <w:proofErr w:type="spellEnd"/>
      <w:r>
        <w:t xml:space="preserve"> в своих машинах созидания нарисовал на первый взгляд очень красивую картину полного изобилия. Вот только он даже не задумывался, а как все это можно реализовать технически и можно ли реализовать вообще. Вообще футурологи делают очень много разных прогнозов, которые с завидным постоянством не сбываются, что вполне понятно и закономерно. Но это не останавливает их </w:t>
      </w:r>
      <w:proofErr w:type="gramStart"/>
      <w:r>
        <w:t>от</w:t>
      </w:r>
      <w:proofErr w:type="gramEnd"/>
      <w:r>
        <w:t xml:space="preserve"> </w:t>
      </w:r>
      <w:proofErr w:type="gramStart"/>
      <w:r>
        <w:t>все</w:t>
      </w:r>
      <w:proofErr w:type="gramEnd"/>
      <w:r>
        <w:t xml:space="preserve"> новых и новых прогнозов. </w:t>
      </w:r>
    </w:p>
    <w:p w:rsidR="00D15B93" w:rsidRDefault="00D15B93" w:rsidP="00D15B93">
      <w:pPr>
        <w:spacing w:line="360" w:lineRule="auto"/>
        <w:ind w:firstLine="708"/>
        <w:jc w:val="both"/>
      </w:pPr>
      <w:r>
        <w:t xml:space="preserve">Сторонники современного нано по примеру </w:t>
      </w:r>
      <w:proofErr w:type="spellStart"/>
      <w:r>
        <w:t>Дрекслера</w:t>
      </w:r>
      <w:proofErr w:type="spellEnd"/>
      <w:r>
        <w:t xml:space="preserve"> восторженно рисуют картины технических революций с использованием этого самого нано и пытаются всех убедить, что в будущем без нано вообще ничего не будет делаться. </w:t>
      </w:r>
    </w:p>
    <w:p w:rsidR="00D15B93" w:rsidRDefault="00D15B93" w:rsidP="00D15B93">
      <w:pPr>
        <w:spacing w:line="360" w:lineRule="auto"/>
        <w:ind w:firstLine="708"/>
        <w:jc w:val="both"/>
      </w:pPr>
      <w:r>
        <w:t xml:space="preserve">В качестве подтверждения своих слов кивают на национальную </w:t>
      </w:r>
      <w:proofErr w:type="spellStart"/>
      <w:r>
        <w:t>нанотехнологическую</w:t>
      </w:r>
      <w:proofErr w:type="spellEnd"/>
      <w:r>
        <w:t xml:space="preserve"> инициативу США. И действительно, приводимые цифры финансирования </w:t>
      </w:r>
      <w:proofErr w:type="spellStart"/>
      <w:r>
        <w:t>нанотехнологий</w:t>
      </w:r>
      <w:proofErr w:type="spellEnd"/>
      <w:r>
        <w:t xml:space="preserve"> в Штатах поражают воображение обывателей и убеждают всех в том, что нано это перспективно. Но вот если учесть, а сколько денег за бугром тратиться на не нано, то вырисовывается совсем другая картина. По сравнению с бюджетами на медицину, космос, энергетику </w:t>
      </w:r>
      <w:proofErr w:type="spellStart"/>
      <w:r>
        <w:t>нанотехнологии</w:t>
      </w:r>
      <w:proofErr w:type="spellEnd"/>
      <w:r>
        <w:t xml:space="preserve"> выглядят всего лишь как бедный родственник. </w:t>
      </w:r>
    </w:p>
    <w:p w:rsidR="00D15B93" w:rsidRDefault="00D15B93" w:rsidP="00D15B93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Что же из себя представляют </w:t>
      </w:r>
      <w:proofErr w:type="gramStart"/>
      <w:r>
        <w:rPr>
          <w:b/>
        </w:rPr>
        <w:t>современные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нанотехнологии</w:t>
      </w:r>
      <w:proofErr w:type="spellEnd"/>
      <w:r>
        <w:rPr>
          <w:b/>
        </w:rPr>
        <w:t>:</w:t>
      </w:r>
    </w:p>
    <w:p w:rsidR="00D15B93" w:rsidRDefault="00D15B93" w:rsidP="00D15B93">
      <w:pPr>
        <w:spacing w:line="360" w:lineRule="auto"/>
        <w:ind w:firstLine="708"/>
        <w:jc w:val="both"/>
      </w:pPr>
      <w:r>
        <w:t xml:space="preserve">Самая мощная на сегодня ветвь работы с </w:t>
      </w:r>
      <w:proofErr w:type="spellStart"/>
      <w:r>
        <w:t>наноразмерными</w:t>
      </w:r>
      <w:proofErr w:type="spellEnd"/>
      <w:r>
        <w:t xml:space="preserve"> технологиями - электронная индустрия. Современные процессоры выполняются по 45-нанометровой </w:t>
      </w:r>
      <w:proofErr w:type="gramStart"/>
      <w:r>
        <w:t>технологии</w:t>
      </w:r>
      <w:proofErr w:type="gramEnd"/>
      <w:r>
        <w:t xml:space="preserve"> и планируется ее ближайшее уменьшение до 32-х и еще меньше. Это прекрасно организованная отрасль со сложившимся рынком и огромными деньгами. Вот только они сами не называют себя </w:t>
      </w:r>
      <w:proofErr w:type="spellStart"/>
      <w:r>
        <w:t>нанотехнологами</w:t>
      </w:r>
      <w:proofErr w:type="spellEnd"/>
      <w:r>
        <w:t xml:space="preserve">, а держатся от них на определенной дистанции. С их деньгами и влиянием они могут себе позволить не кидаться сломя голову в очередное новомодное направление. В </w:t>
      </w:r>
      <w:proofErr w:type="spellStart"/>
      <w:r>
        <w:t>нанообласть</w:t>
      </w:r>
      <w:proofErr w:type="spellEnd"/>
      <w:r>
        <w:t xml:space="preserve"> они пришли не потому, что это модно, а </w:t>
      </w:r>
      <w:proofErr w:type="gramStart"/>
      <w:r>
        <w:t>в следствии</w:t>
      </w:r>
      <w:proofErr w:type="gramEnd"/>
      <w:r>
        <w:t xml:space="preserve"> естественного развития отрасли.</w:t>
      </w:r>
    </w:p>
    <w:p w:rsidR="00D15B93" w:rsidRDefault="00D15B93" w:rsidP="00D15B93">
      <w:pPr>
        <w:spacing w:line="360" w:lineRule="auto"/>
        <w:ind w:firstLine="708"/>
        <w:jc w:val="both"/>
      </w:pPr>
      <w:r>
        <w:t xml:space="preserve">Второй по важности ветвью можно считать </w:t>
      </w:r>
      <w:proofErr w:type="spellStart"/>
      <w:r>
        <w:t>нанобиотехнологии</w:t>
      </w:r>
      <w:proofErr w:type="spellEnd"/>
      <w:r>
        <w:t>. Они на сегодня в основном охватывают область создания контейнеров для адресной доставки лека</w:t>
      </w:r>
      <w:proofErr w:type="gramStart"/>
      <w:r>
        <w:t>рств пл</w:t>
      </w:r>
      <w:proofErr w:type="gramEnd"/>
      <w:r>
        <w:t xml:space="preserve">юс новые </w:t>
      </w:r>
      <w:proofErr w:type="spellStart"/>
      <w:r>
        <w:t>биосовместимые</w:t>
      </w:r>
      <w:proofErr w:type="spellEnd"/>
      <w:r>
        <w:t xml:space="preserve"> и ранозаживляющие материалы. Несмотря на огромную важность каждого направления, они представляют лишь небольшой кусок современной медицины и </w:t>
      </w:r>
      <w:proofErr w:type="gramStart"/>
      <w:r>
        <w:t>навряд</w:t>
      </w:r>
      <w:proofErr w:type="gramEnd"/>
      <w:r>
        <w:t xml:space="preserve"> ли смогут совершить полноценную революцию в этой отрасли. Что же </w:t>
      </w:r>
      <w:r>
        <w:lastRenderedPageBreak/>
        <w:t xml:space="preserve">касается медицинских </w:t>
      </w:r>
      <w:proofErr w:type="spellStart"/>
      <w:r>
        <w:t>нанороботов</w:t>
      </w:r>
      <w:proofErr w:type="spellEnd"/>
      <w:r>
        <w:t>, то пока их нет даже на бумаге, они существуют исключительно в мечтах.</w:t>
      </w:r>
    </w:p>
    <w:p w:rsidR="00D15B93" w:rsidRDefault="00D15B93" w:rsidP="00D15B93">
      <w:pPr>
        <w:spacing w:line="360" w:lineRule="auto"/>
        <w:ind w:firstLine="708"/>
        <w:jc w:val="both"/>
      </w:pPr>
      <w:proofErr w:type="gramStart"/>
      <w:r>
        <w:t>Третьим</w:t>
      </w:r>
      <w:proofErr w:type="gramEnd"/>
      <w:r>
        <w:t xml:space="preserve"> претендующим на статус </w:t>
      </w:r>
      <w:proofErr w:type="spellStart"/>
      <w:r>
        <w:t>нанотехнологий</w:t>
      </w:r>
      <w:proofErr w:type="spellEnd"/>
      <w:r>
        <w:t xml:space="preserve"> направлением является разработка новых улучшенных конструкционных материалов, в составе которых находятся </w:t>
      </w:r>
      <w:proofErr w:type="spellStart"/>
      <w:r>
        <w:t>наночастицы</w:t>
      </w:r>
      <w:proofErr w:type="spellEnd"/>
      <w:r>
        <w:t xml:space="preserve"> или </w:t>
      </w:r>
      <w:proofErr w:type="spellStart"/>
      <w:r>
        <w:t>нановолокна</w:t>
      </w:r>
      <w:proofErr w:type="spellEnd"/>
      <w:r>
        <w:t xml:space="preserve">. Однако существуют два фактора, ставящие под вопрос кардинальные изменения в этой области. Первый - это усредненный </w:t>
      </w:r>
      <w:proofErr w:type="gramStart"/>
      <w:r>
        <w:t>контроль за</w:t>
      </w:r>
      <w:proofErr w:type="gramEnd"/>
      <w:r>
        <w:t xml:space="preserve"> добавлением или образованием нано структур во вновь создаваемых материалах. Второй – наличие в материалах </w:t>
      </w:r>
      <w:proofErr w:type="spellStart"/>
      <w:r>
        <w:t>наноструктур</w:t>
      </w:r>
      <w:proofErr w:type="spellEnd"/>
      <w:r>
        <w:t xml:space="preserve"> самих по себе. Все вместе это приводит к тому, что </w:t>
      </w:r>
      <w:proofErr w:type="spellStart"/>
      <w:r>
        <w:t>наноматериалом</w:t>
      </w:r>
      <w:proofErr w:type="spellEnd"/>
      <w:r>
        <w:t xml:space="preserve"> можно назвать почти все, что угодно. В целом эту область можно скорее рассматривать как одну из ветвей обычного материаловедения, выросшую в процессе естественного развития, а не новой революционное направление.</w:t>
      </w:r>
    </w:p>
    <w:p w:rsidR="00D15B93" w:rsidRDefault="00D15B93" w:rsidP="00D15B93">
      <w:pPr>
        <w:spacing w:line="360" w:lineRule="auto"/>
        <w:ind w:firstLine="708"/>
        <w:jc w:val="both"/>
      </w:pPr>
      <w:r>
        <w:t xml:space="preserve"> Четвертым направлением является работа с недавно открытыми специфичными </w:t>
      </w:r>
      <w:proofErr w:type="spellStart"/>
      <w:r>
        <w:t>наноструктурами</w:t>
      </w:r>
      <w:proofErr w:type="spellEnd"/>
      <w:r>
        <w:t xml:space="preserve"> – углеродными </w:t>
      </w:r>
      <w:proofErr w:type="spellStart"/>
      <w:r>
        <w:t>нанотрубками</w:t>
      </w:r>
      <w:proofErr w:type="spellEnd"/>
      <w:r>
        <w:t xml:space="preserve">, фуллеренами, </w:t>
      </w:r>
      <w:proofErr w:type="spellStart"/>
      <w:r>
        <w:t>графеном</w:t>
      </w:r>
      <w:proofErr w:type="spellEnd"/>
      <w:r>
        <w:t xml:space="preserve"> и другими. Такие материалы имеют превосходные характеристики на </w:t>
      </w:r>
      <w:proofErr w:type="spellStart"/>
      <w:r>
        <w:t>наноуровне</w:t>
      </w:r>
      <w:proofErr w:type="spellEnd"/>
      <w:r>
        <w:t xml:space="preserve">, но пока не удается перевести их в </w:t>
      </w:r>
      <w:proofErr w:type="spellStart"/>
      <w:r>
        <w:t>макромасштаб</w:t>
      </w:r>
      <w:proofErr w:type="spellEnd"/>
      <w:r>
        <w:t xml:space="preserve">. На данный момент трудно сказать, удастся ли это </w:t>
      </w:r>
      <w:proofErr w:type="gramStart"/>
      <w:r>
        <w:t xml:space="preserve">когда либо сделать за разумную цену, так что пока не следует смотреть на это направление как на источник </w:t>
      </w:r>
      <w:proofErr w:type="spellStart"/>
      <w:r>
        <w:t>супертехнологий</w:t>
      </w:r>
      <w:proofErr w:type="spellEnd"/>
      <w:proofErr w:type="gramEnd"/>
      <w:r>
        <w:t>.</w:t>
      </w:r>
    </w:p>
    <w:p w:rsidR="00D15B93" w:rsidRDefault="00D15B93" w:rsidP="00D15B93">
      <w:pPr>
        <w:spacing w:line="360" w:lineRule="auto"/>
        <w:ind w:firstLine="708"/>
        <w:jc w:val="both"/>
      </w:pPr>
      <w:r>
        <w:t xml:space="preserve">Если же говорить о </w:t>
      </w:r>
      <w:proofErr w:type="spellStart"/>
      <w:r>
        <w:t>наномеханизмах</w:t>
      </w:r>
      <w:proofErr w:type="spellEnd"/>
      <w:r>
        <w:t xml:space="preserve"> и </w:t>
      </w:r>
      <w:proofErr w:type="spellStart"/>
      <w:r>
        <w:t>нанороботах</w:t>
      </w:r>
      <w:proofErr w:type="spellEnd"/>
      <w:r>
        <w:t>, то пока они существуют лишь теории и не видно даже путей, как их можно создать.</w:t>
      </w:r>
    </w:p>
    <w:p w:rsidR="00D15B93" w:rsidRDefault="00D15B93" w:rsidP="00D15B93">
      <w:pPr>
        <w:spacing w:line="360" w:lineRule="auto"/>
        <w:ind w:firstLine="708"/>
        <w:jc w:val="both"/>
      </w:pPr>
      <w:r>
        <w:t>Таким образом, реальное, а не виртуальное нано – это скорее постепенная эволюция, а не глобальные прорывы.</w:t>
      </w:r>
    </w:p>
    <w:p w:rsidR="00D15B93" w:rsidRDefault="00D15B93" w:rsidP="00D15B93">
      <w:pPr>
        <w:spacing w:line="360" w:lineRule="auto"/>
        <w:ind w:firstLine="708"/>
        <w:jc w:val="both"/>
      </w:pPr>
      <w:r>
        <w:t xml:space="preserve">Сможет ли </w:t>
      </w:r>
      <w:proofErr w:type="gramStart"/>
      <w:r>
        <w:t>российское</w:t>
      </w:r>
      <w:proofErr w:type="gramEnd"/>
      <w:r>
        <w:t xml:space="preserve"> нано стать локомотивом инновационного развития страны? Вряд ли. Ибо управлять им поставили начальников, а не менеджеров. В реализации российской </w:t>
      </w:r>
      <w:proofErr w:type="spellStart"/>
      <w:r>
        <w:t>нанопрограммы</w:t>
      </w:r>
      <w:proofErr w:type="spellEnd"/>
      <w:r>
        <w:t xml:space="preserve"> нет главного, того, что достаточно очевидно для любого мало-мальски квалифицированного менеджера – определения и понимания конечных пользователей продукции и их потребностей. Начальники никогда не задумываются над такой ерундой.</w:t>
      </w:r>
    </w:p>
    <w:p w:rsidR="00D15B93" w:rsidRDefault="00D15B93" w:rsidP="00D15B93">
      <w:pPr>
        <w:spacing w:line="360" w:lineRule="auto"/>
        <w:ind w:firstLine="708"/>
        <w:jc w:val="both"/>
      </w:pPr>
      <w:r>
        <w:t xml:space="preserve">Для российского руководства нано представляется неким священным Граалем, который решит все проблемы. Это напоминает ситуацию конца девяностых – начала двухтысячных годов российском футболе, когда на первые появившиеся там серьезные деньги начали оптом закупать </w:t>
      </w:r>
      <w:proofErr w:type="gramStart"/>
      <w:r>
        <w:t>посредственных</w:t>
      </w:r>
      <w:proofErr w:type="gramEnd"/>
      <w:r>
        <w:t xml:space="preserve"> бразильцев, аргентинцев, нигерийцев и прочих. Руководители клубов всерьез верили, что если игрок бразилец, он будет однозначно лучше российских игроков. А массовая покупка таких бразильцев казалась легким способом поднять уровень команды.</w:t>
      </w:r>
    </w:p>
    <w:p w:rsidR="00D15B93" w:rsidRDefault="00D15B93" w:rsidP="00D15B93">
      <w:pPr>
        <w:spacing w:line="360" w:lineRule="auto"/>
        <w:ind w:firstLine="708"/>
        <w:jc w:val="both"/>
      </w:pPr>
      <w:r>
        <w:lastRenderedPageBreak/>
        <w:t xml:space="preserve">Не получилось. </w:t>
      </w:r>
      <w:proofErr w:type="gramStart"/>
      <w:r>
        <w:t>Посредственные</w:t>
      </w:r>
      <w:proofErr w:type="gramEnd"/>
      <w:r>
        <w:t xml:space="preserve"> бразильцы оказались ничуть не лучше своих российских коллег, что особенно ярко проявилось на международной арене. С появлением первых серьезных денег уровень российского футбола упал.</w:t>
      </w:r>
    </w:p>
    <w:p w:rsidR="00D15B93" w:rsidRDefault="00D15B93" w:rsidP="00D15B93">
      <w:pPr>
        <w:spacing w:line="360" w:lineRule="auto"/>
        <w:ind w:firstLine="708"/>
        <w:jc w:val="both"/>
      </w:pPr>
      <w:r>
        <w:t>Но уроки «</w:t>
      </w:r>
      <w:proofErr w:type="spellStart"/>
      <w:r>
        <w:t>Вардара</w:t>
      </w:r>
      <w:proofErr w:type="spellEnd"/>
      <w:r>
        <w:t xml:space="preserve">» не прошли даром. Футбольные функционеры перестали видеть в легионерах простое средство спасения, и </w:t>
      </w:r>
      <w:proofErr w:type="gramStart"/>
      <w:r>
        <w:t>наконец</w:t>
      </w:r>
      <w:proofErr w:type="gramEnd"/>
      <w:r>
        <w:t xml:space="preserve"> занялись серьезной работой. Точечной селекцией, постановкой игрового процесса, сопутствующими условиями.</w:t>
      </w:r>
    </w:p>
    <w:p w:rsidR="00D15B93" w:rsidRDefault="00D15B93" w:rsidP="00D15B93">
      <w:pPr>
        <w:spacing w:line="360" w:lineRule="auto"/>
        <w:ind w:firstLine="708"/>
        <w:jc w:val="both"/>
      </w:pPr>
      <w:r>
        <w:t>И это дало результат. Два российских клуба являются обладателями европейских кубков. И выступающие российские команды теперь уже не являются мальчиками для битья, а вполне способны дать бой европейским грандам.</w:t>
      </w:r>
    </w:p>
    <w:p w:rsidR="00D15B93" w:rsidRDefault="00D15B93" w:rsidP="00D15B93">
      <w:pPr>
        <w:spacing w:line="360" w:lineRule="auto"/>
        <w:ind w:firstLine="708"/>
        <w:jc w:val="both"/>
      </w:pPr>
      <w:r>
        <w:t xml:space="preserve">И с российским научным развитием, скорее всего, будет та же самая ситуация. </w:t>
      </w:r>
      <w:proofErr w:type="spellStart"/>
      <w:r>
        <w:t>Роснано</w:t>
      </w:r>
      <w:proofErr w:type="spellEnd"/>
      <w:r>
        <w:t xml:space="preserve"> сейчас не сможет правильно распорядиться имеющимися средствами и получить адекватную вложениям отдачу, но благодаря этой программе появятся менеджеры, представляющие, как работает наука и как можно в будущем извлекать прибыль из научных исследований и разработок.</w:t>
      </w:r>
    </w:p>
    <w:p w:rsidR="00D15B93" w:rsidRDefault="00D15B93" w:rsidP="00D15B93"/>
    <w:p w:rsidR="002C3CA7" w:rsidRDefault="002C3CA7"/>
    <w:sectPr w:rsidR="002C3CA7" w:rsidSect="002C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5B93"/>
    <w:rsid w:val="002C3CA7"/>
    <w:rsid w:val="00D1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4992</Characters>
  <Application>Microsoft Office Word</Application>
  <DocSecurity>0</DocSecurity>
  <Lines>41</Lines>
  <Paragraphs>11</Paragraphs>
  <ScaleCrop>false</ScaleCrop>
  <Company>MultiDVD Team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Инна Маргар</dc:creator>
  <cp:keywords/>
  <dc:description/>
  <cp:lastModifiedBy>Сергей Инна Маргар</cp:lastModifiedBy>
  <cp:revision>2</cp:revision>
  <dcterms:created xsi:type="dcterms:W3CDTF">2012-08-06T16:10:00Z</dcterms:created>
  <dcterms:modified xsi:type="dcterms:W3CDTF">2012-08-06T16:10:00Z</dcterms:modified>
</cp:coreProperties>
</file>