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2" w:rsidRPr="00E61662" w:rsidRDefault="00E61662" w:rsidP="00E616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662">
        <w:rPr>
          <w:rFonts w:ascii="Times New Roman" w:hAnsi="Times New Roman" w:cs="Times New Roman"/>
          <w:color w:val="FF0000"/>
          <w:sz w:val="28"/>
          <w:szCs w:val="28"/>
        </w:rPr>
        <w:t>Бейонсе</w:t>
      </w:r>
    </w:p>
    <w:p w:rsidR="00B5777B" w:rsidRPr="00E61662" w:rsidRDefault="00E61662" w:rsidP="00E61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662">
        <w:rPr>
          <w:rFonts w:ascii="Times New Roman" w:hAnsi="Times New Roman" w:cs="Times New Roman"/>
          <w:sz w:val="28"/>
          <w:szCs w:val="28"/>
        </w:rPr>
        <w:t xml:space="preserve">Бейонси Жизель </w:t>
      </w:r>
      <w:bookmarkStart w:id="0" w:name="_GoBack"/>
      <w:bookmarkEnd w:id="0"/>
      <w:r w:rsidRPr="00E61662">
        <w:rPr>
          <w:rFonts w:ascii="Times New Roman" w:hAnsi="Times New Roman" w:cs="Times New Roman"/>
          <w:sz w:val="28"/>
          <w:szCs w:val="28"/>
        </w:rPr>
        <w:t>Ноулз (4 сентября 1981г.) родилась в Хьюстоне, штат Техас. Уже с детства она занималась танцами и участвовала в церковном хоре. Бейонси, Келли Роуланд и Латавия Роберсон объединяются в коллектив. Вскоре к ним присоединяется Латоя Лакетт. Отец Бейонси - Мэтью Ноулз стал менеджером группы. Так появляется R’n’B-коллектив. В 1998 году выходит альбом Destiny’s Child. Тираж пластинок составил 33 млн. копий. Композиция ”No No No” пробивается на лучшие места хит-парадов Великобритании и США. В 1999 выходит следующий альбом под названием «The Writing’s On The Wall”. Через год из группы уходят Роберсон и Лакетт. Их не устраивало слишком большое внимание Ноулза к дочери и племяннице. Их заменили Уильямс и Франклин. Франклин пробыла в группе лишь пол года и затем ушла. Бейонси Ноулз становится автором многих песен для коллектива и выбивается в лидеры группы. В 2001 появляется новый альбом “Survivor, а следом альбом “8 Days of Christmas”. Деятельность группы приостанавливается и Бейонси получает награду - «Автор поп-песни года». В 2002 году зритель увидел певицу в роли Фокси Клеопатры в комедии “Остин Пауэрс: Голдмембер”. В музыке к фильму можно услышать сингл “Work It Out”. Это её первая сольная работа и  альбом “Dangerously In Love” (2003г.). Этот альбом значительно отличается от деятельности певицы в группе.В него вошли -“Me, Myself and I”, “Crazy Love” , “Baby Boy”. Бейонси получила призы «Лучший ритм-н-блюз-исполнитель», «Лучшее ритм-н-блюз-видео» и «Лучшее женское видео». А песня “Crazy In Love” получает призы по категориям «Лучшая песня» и «Лучшая хореография в клипе. “The Fighting Temptation”  -  фильм с участием певицы.</w:t>
      </w:r>
    </w:p>
    <w:sectPr w:rsidR="00B5777B" w:rsidRPr="00E6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2"/>
    <w:rsid w:val="00B5777B"/>
    <w:rsid w:val="00E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1</cp:revision>
  <dcterms:created xsi:type="dcterms:W3CDTF">2012-12-26T14:30:00Z</dcterms:created>
  <dcterms:modified xsi:type="dcterms:W3CDTF">2012-12-26T14:33:00Z</dcterms:modified>
</cp:coreProperties>
</file>