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4A5" w:rsidRDefault="001C0071">
      <w:r>
        <w:t>ВЫПОЛНЕНИЕ ИСПЫТАНИЙ НА ГЕРМЕТИЧНОСТЬ</w:t>
      </w:r>
    </w:p>
    <w:p w:rsidR="001C0071" w:rsidRDefault="001C0071">
      <w:r>
        <w:t>ПЛАСТИКОВЫХ ТРУБОПРОВОДОВ</w:t>
      </w:r>
    </w:p>
    <w:p w:rsidR="001C0071" w:rsidRDefault="001C0071">
      <w:r>
        <w:t xml:space="preserve"> Последние года, благодаря многочисленным инвестиционным программам, реализованным в рамках программ Европейского Союза, имеющего целью исправить ситуацию снабжения в городах и деревнях воды и канализации, приводятся и будут приводиться в исполнение разные инвестиции, связанные с исправлением этой ситуации. Многообразие конструкций труб для подачи воды, особенно, с материальной точки зрения, ставит перед задачей инвесторов, проектировщиков, монтажников и эксплуатацию на всех этапах реализации проекта. Испытания на герметичность трубопровода, выполненного из пластика, является показателем качества реализованных задач, при условии его правильного выполнения, с учетом </w:t>
      </w:r>
      <w:r w:rsidR="007D3AA4">
        <w:t xml:space="preserve">особенностей </w:t>
      </w:r>
      <w:proofErr w:type="spellStart"/>
      <w:proofErr w:type="gramStart"/>
      <w:r w:rsidR="007D3AA4">
        <w:t>вязко-упругих</w:t>
      </w:r>
      <w:proofErr w:type="spellEnd"/>
      <w:proofErr w:type="gramEnd"/>
      <w:r w:rsidR="007D3AA4">
        <w:t xml:space="preserve"> материалов, использованных в производстве труб.</w:t>
      </w:r>
    </w:p>
    <w:p w:rsidR="007D3AA4" w:rsidRDefault="007D3AA4" w:rsidP="007D3AA4">
      <w:pPr>
        <w:pStyle w:val="a3"/>
        <w:numPr>
          <w:ilvl w:val="0"/>
          <w:numId w:val="1"/>
        </w:numPr>
      </w:pPr>
      <w:r>
        <w:t>ВСТУПЛЕНИЕ</w:t>
      </w:r>
    </w:p>
    <w:p w:rsidR="007D3AA4" w:rsidRDefault="007D3AA4" w:rsidP="007D3AA4">
      <w:pPr>
        <w:pStyle w:val="a3"/>
        <w:ind w:left="0" w:firstLine="284"/>
      </w:pPr>
      <w:r>
        <w:t>После многих лет опыта с полимерными пластмассами, как показывает практика, испытания на герметичность пластиковых трубопроводов, должны проводиться согласно с требованиями, учитывающими характерные особенности</w:t>
      </w:r>
      <w:r w:rsidR="00974FD4">
        <w:t xml:space="preserve"> для определенного решения с материалами. Нужно также обратить внимание на тот факт, что критерии условий испытаний на герметичность для разных материалов конструкционных труб имели тенденцию к постоянному сокращению, например, длительности испытания. Также, следует подчеркнуть, что другие критерии, использованные во время испытания, были «размытыми», что свидетельствовало о том, что отчеты, и даже работы, определяющие условия приемки, были характеризованы общими предложениями, например, о паре часов выполнения испытаний, или давлении в течени</w:t>
      </w:r>
      <w:proofErr w:type="gramStart"/>
      <w:r w:rsidR="00974FD4">
        <w:t>и</w:t>
      </w:r>
      <w:proofErr w:type="gramEnd"/>
      <w:r w:rsidR="00974FD4">
        <w:t xml:space="preserve"> 30 минут, не должны быть снижены. Чтобы избежать субъективности оценки результатов испытаний и повысить качество их исполнения, в 1997 году была выпущена норма </w:t>
      </w:r>
      <w:r w:rsidR="00974FD4">
        <w:rPr>
          <w:lang w:val="en-US"/>
        </w:rPr>
        <w:t>PN</w:t>
      </w:r>
      <w:r w:rsidR="00974FD4" w:rsidRPr="00974FD4">
        <w:t>-</w:t>
      </w:r>
      <w:r w:rsidR="00974FD4">
        <w:rPr>
          <w:lang w:val="en-US"/>
        </w:rPr>
        <w:t>B</w:t>
      </w:r>
      <w:r w:rsidR="00974FD4" w:rsidRPr="00974FD4">
        <w:t>-10725</w:t>
      </w:r>
      <w:r w:rsidR="00974FD4">
        <w:t>: декабрь 1997</w:t>
      </w:r>
      <w:r w:rsidR="001812E3">
        <w:t xml:space="preserve"> (действует до сих пор) и норма </w:t>
      </w:r>
      <w:r w:rsidR="001812E3">
        <w:rPr>
          <w:lang w:val="en-US"/>
        </w:rPr>
        <w:t>PN</w:t>
      </w:r>
      <w:r w:rsidR="001812E3" w:rsidRPr="001812E3">
        <w:t>-</w:t>
      </w:r>
      <w:r w:rsidR="001812E3">
        <w:rPr>
          <w:lang w:val="en-US"/>
        </w:rPr>
        <w:t>EN</w:t>
      </w:r>
      <w:r w:rsidR="001812E3" w:rsidRPr="001812E3">
        <w:t xml:space="preserve"> 805</w:t>
      </w:r>
      <w:r w:rsidR="001812E3">
        <w:t>: декабрь 2002, которые имели своей целью приведение в порядок и описание критериев в этой сфере, по-разному соблюдающихся и по-разному интерпретирующихся в практике. С точки зрения на ограничения реферата по объему, в данной работе упомянуты другие, не менее важные процедуры анализа испытаний на герметичность, вытекающие из других норм, относящихся к трубам их пластика.</w:t>
      </w:r>
    </w:p>
    <w:p w:rsidR="001812E3" w:rsidRPr="001812E3" w:rsidRDefault="001812E3" w:rsidP="007D3AA4">
      <w:pPr>
        <w:pStyle w:val="a3"/>
        <w:ind w:left="0" w:firstLine="284"/>
      </w:pPr>
    </w:p>
    <w:p w:rsidR="007D3AA4" w:rsidRDefault="007D3AA4" w:rsidP="007D3AA4">
      <w:pPr>
        <w:pStyle w:val="a3"/>
        <w:numPr>
          <w:ilvl w:val="0"/>
          <w:numId w:val="1"/>
        </w:numPr>
      </w:pPr>
      <w:r>
        <w:t>СОСТОЯНИЕ НОРМАТИВНЫХ ПРАВИЛ</w:t>
      </w:r>
    </w:p>
    <w:p w:rsidR="001812E3" w:rsidRDefault="001812E3" w:rsidP="001812E3">
      <w:pPr>
        <w:pStyle w:val="a3"/>
        <w:ind w:left="0" w:firstLine="284"/>
      </w:pPr>
      <w:r>
        <w:t xml:space="preserve">В объеме выполнения испытаний на герметичность пластиковых трубопроводов на сегодняшний день установлены нормы </w:t>
      </w:r>
      <w:r>
        <w:rPr>
          <w:lang w:val="en-US"/>
        </w:rPr>
        <w:t>PN</w:t>
      </w:r>
      <w:r w:rsidRPr="00974FD4">
        <w:t>-</w:t>
      </w:r>
      <w:r>
        <w:rPr>
          <w:lang w:val="en-US"/>
        </w:rPr>
        <w:t>B</w:t>
      </w:r>
      <w:r w:rsidRPr="00974FD4">
        <w:t>-10725</w:t>
      </w:r>
      <w:r>
        <w:t xml:space="preserve">, установленная Польский </w:t>
      </w:r>
      <w:proofErr w:type="spellStart"/>
      <w:r>
        <w:t>Нормализационный</w:t>
      </w:r>
      <w:proofErr w:type="spellEnd"/>
      <w:r>
        <w:t xml:space="preserve"> Комитет 24декабря 1997, а также норма </w:t>
      </w:r>
      <w:r>
        <w:rPr>
          <w:lang w:val="en-US"/>
        </w:rPr>
        <w:t>PN</w:t>
      </w:r>
      <w:r w:rsidRPr="001812E3">
        <w:t>-</w:t>
      </w:r>
      <w:r>
        <w:rPr>
          <w:lang w:val="en-US"/>
        </w:rPr>
        <w:t>EN</w:t>
      </w:r>
      <w:r w:rsidRPr="001812E3">
        <w:t xml:space="preserve"> 805</w:t>
      </w:r>
      <w:r w:rsidR="003800CF">
        <w:t xml:space="preserve">, 31 декабря 2002. Обе нормы работают до сих пор, </w:t>
      </w:r>
      <w:proofErr w:type="gramStart"/>
      <w:r w:rsidR="003800CF">
        <w:t>при чем</w:t>
      </w:r>
      <w:proofErr w:type="gramEnd"/>
      <w:r w:rsidR="003800CF">
        <w:t>, первая касается внешних проводов (требования и испытания), вторая – требований, касающихся внешних систем и их составных частей. Существенная разница использования норм проистекает из их спектра, который представлен на рис. 1.</w:t>
      </w:r>
    </w:p>
    <w:p w:rsidR="003800CF" w:rsidRDefault="003800CF" w:rsidP="001812E3">
      <w:pPr>
        <w:pStyle w:val="a3"/>
        <w:ind w:left="0" w:firstLine="284"/>
      </w:pPr>
    </w:p>
    <w:p w:rsidR="0039246E" w:rsidRDefault="0039246E" w:rsidP="001812E3">
      <w:pPr>
        <w:pStyle w:val="a3"/>
        <w:ind w:left="0" w:firstLine="284"/>
      </w:pPr>
      <w:r>
        <w:t>Норма</w:t>
      </w:r>
      <w:r w:rsidRPr="0039246E">
        <w:t xml:space="preserve"> </w:t>
      </w:r>
      <w:r>
        <w:rPr>
          <w:lang w:val="en-US"/>
        </w:rPr>
        <w:t>PN</w:t>
      </w:r>
      <w:r w:rsidRPr="00974FD4">
        <w:t>-</w:t>
      </w:r>
      <w:r>
        <w:rPr>
          <w:lang w:val="en-US"/>
        </w:rPr>
        <w:t>B</w:t>
      </w:r>
      <w:r w:rsidRPr="00974FD4">
        <w:t>-10725</w:t>
      </w:r>
      <w:r>
        <w:t xml:space="preserve"> описывает требования и испытания при частичной и окончательной технической приемке водных трубопроводов из стальных, чугунных  труб и труб из </w:t>
      </w:r>
      <w:proofErr w:type="spellStart"/>
      <w:r>
        <w:t>полиэстровых</w:t>
      </w:r>
      <w:proofErr w:type="spellEnd"/>
      <w:r>
        <w:t xml:space="preserve"> или эпоксидных труб с армированием из стекловолокна, а также иных </w:t>
      </w:r>
      <w:r w:rsidR="00772736">
        <w:t>технических</w:t>
      </w:r>
      <w:r>
        <w:t xml:space="preserve"> материалов, имеющих сертификат или декларацию о соответствии с требованиями Польских норм или технических одобрений. Однако</w:t>
      </w:r>
      <w:proofErr w:type="gramStart"/>
      <w:r>
        <w:t>,</w:t>
      </w:r>
      <w:proofErr w:type="gramEnd"/>
      <w:r>
        <w:t xml:space="preserve"> норма  </w:t>
      </w:r>
      <w:r>
        <w:rPr>
          <w:lang w:val="en-US"/>
        </w:rPr>
        <w:t>PN</w:t>
      </w:r>
      <w:r w:rsidRPr="001812E3">
        <w:t>-</w:t>
      </w:r>
      <w:r>
        <w:rPr>
          <w:lang w:val="en-US"/>
        </w:rPr>
        <w:t>EN</w:t>
      </w:r>
      <w:r w:rsidRPr="001812E3">
        <w:t xml:space="preserve"> 805</w:t>
      </w:r>
      <w:r>
        <w:t xml:space="preserve"> в своей сфере относится к общим требованиям, касающимся внешних систем обеспечения водой (см. рис. 2), включающих главный проводы и включает водонапорные, сетевые баки и другое оборудование, а также провод  чистой воды, за исключением станции сортировки и обработки воды.</w:t>
      </w:r>
    </w:p>
    <w:p w:rsidR="0039246E" w:rsidRDefault="0039246E" w:rsidP="001812E3">
      <w:pPr>
        <w:pStyle w:val="a3"/>
        <w:ind w:left="0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64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6E" w:rsidRDefault="0039246E" w:rsidP="0039246E">
      <w:pPr>
        <w:pStyle w:val="a3"/>
        <w:ind w:left="0" w:firstLine="284"/>
        <w:jc w:val="center"/>
      </w:pPr>
      <w:r>
        <w:t xml:space="preserve">Рисунок 2. Объем применения нормы </w:t>
      </w:r>
      <w:r>
        <w:rPr>
          <w:lang w:val="en-US"/>
        </w:rPr>
        <w:t>PN</w:t>
      </w:r>
      <w:r w:rsidRPr="001812E3">
        <w:t>-</w:t>
      </w:r>
      <w:r>
        <w:rPr>
          <w:lang w:val="en-US"/>
        </w:rPr>
        <w:t>EN</w:t>
      </w:r>
      <w:r w:rsidRPr="001812E3">
        <w:t xml:space="preserve"> 805</w:t>
      </w:r>
      <w:r>
        <w:t>: декабрь 2002</w:t>
      </w:r>
    </w:p>
    <w:p w:rsidR="0039246E" w:rsidRDefault="0039246E" w:rsidP="0039246E">
      <w:pPr>
        <w:pStyle w:val="a3"/>
        <w:ind w:left="0" w:firstLine="284"/>
        <w:jc w:val="center"/>
      </w:pPr>
      <w:r>
        <w:t>1 – область применения</w:t>
      </w:r>
    </w:p>
    <w:p w:rsidR="0039246E" w:rsidRDefault="00CD4E46" w:rsidP="00772736">
      <w:pPr>
        <w:pStyle w:val="a3"/>
        <w:ind w:left="0" w:firstLine="284"/>
      </w:pPr>
      <w:r>
        <w:t>Представленные выше разницы, касающие</w:t>
      </w:r>
      <w:r w:rsidR="00772736">
        <w:t>ся объема и сферы</w:t>
      </w:r>
      <w:r w:rsidRPr="00CD4E46">
        <w:t xml:space="preserve"> </w:t>
      </w:r>
      <w:r>
        <w:t xml:space="preserve">применения данных норм могут провоцировать определенную свободу, особенно, если речь идет об испытаниях, проводимых частично, то есть на отрезках трубопроводов. Однозначное решение этого основного вопроса содержится в Европейской норме </w:t>
      </w:r>
      <w:r>
        <w:rPr>
          <w:lang w:val="en-US"/>
        </w:rPr>
        <w:t>ENV</w:t>
      </w:r>
      <w:r>
        <w:t xml:space="preserve"> 1046:2001.</w:t>
      </w:r>
    </w:p>
    <w:p w:rsidR="00CD4E46" w:rsidRPr="00CD4E46" w:rsidRDefault="00CD4E46" w:rsidP="00772736">
      <w:pPr>
        <w:pStyle w:val="a3"/>
        <w:ind w:left="0" w:firstLine="284"/>
      </w:pPr>
      <w:r>
        <w:t>В приведенной норме, в разделе 8, Контроль и испытания, на стр. 35, в подразделе 8.2.1.</w:t>
      </w:r>
      <w:r w:rsidR="006B3321">
        <w:t xml:space="preserve"> Испытания под давлением, однозначно отмечено, что испытания под давлением (испытания на герметичность) следует проводить согласно с соответственно</w:t>
      </w:r>
      <w:proofErr w:type="gramStart"/>
      <w:r w:rsidR="006B3321">
        <w:t>й(</w:t>
      </w:r>
      <w:proofErr w:type="gramEnd"/>
      <w:r w:rsidR="006B3321">
        <w:t>-</w:t>
      </w:r>
      <w:proofErr w:type="spellStart"/>
      <w:r w:rsidR="006B3321">
        <w:t>ными</w:t>
      </w:r>
      <w:proofErr w:type="spellEnd"/>
      <w:r w:rsidR="006B3321">
        <w:t>) Европейской(-ими) Нормой(-</w:t>
      </w:r>
      <w:proofErr w:type="spellStart"/>
      <w:r w:rsidR="006B3321">
        <w:t>ами</w:t>
      </w:r>
      <w:proofErr w:type="spellEnd"/>
      <w:r w:rsidR="006B3321">
        <w:t>). Существенная разница выходит из первоначальной модели трубы, которая в случае первоначального материала, которым является пластмасса, придает конструкции эластичность, так называемые, восприимчивые, имеющие возможность под влиянием внутреннего или внешнего давления изменять, даже значительно, свой объем.</w:t>
      </w:r>
    </w:p>
    <w:p w:rsidR="0039246E" w:rsidRDefault="0039246E" w:rsidP="0039246E">
      <w:pPr>
        <w:pStyle w:val="a3"/>
        <w:ind w:left="0" w:firstLine="284"/>
      </w:pPr>
    </w:p>
    <w:p w:rsidR="007D3AA4" w:rsidRPr="00D729A7" w:rsidRDefault="007D3AA4" w:rsidP="007D3AA4">
      <w:pPr>
        <w:pStyle w:val="a3"/>
        <w:numPr>
          <w:ilvl w:val="0"/>
          <w:numId w:val="1"/>
        </w:numPr>
      </w:pPr>
      <w:r>
        <w:t>ЭЛАСТИЧНАЯ ТРУБА И ДРУГИЕ КОНСТРУКЦИИ ПОЛИМЕРНЫХ ТРУБ</w:t>
      </w:r>
    </w:p>
    <w:p w:rsidR="00D729A7" w:rsidRDefault="00D729A7" w:rsidP="00D729A7">
      <w:pPr>
        <w:pStyle w:val="a3"/>
        <w:ind w:left="0" w:firstLine="284"/>
      </w:pPr>
      <w:r>
        <w:t xml:space="preserve">Согласно </w:t>
      </w:r>
      <w:r>
        <w:rPr>
          <w:lang w:val="en-US"/>
        </w:rPr>
        <w:t>PN</w:t>
      </w:r>
      <w:r w:rsidRPr="001812E3">
        <w:t>-</w:t>
      </w:r>
      <w:r>
        <w:rPr>
          <w:lang w:val="en-US"/>
        </w:rPr>
        <w:t>EN</w:t>
      </w:r>
      <w:r w:rsidRPr="001812E3">
        <w:t xml:space="preserve"> 805</w:t>
      </w:r>
      <w:r>
        <w:t xml:space="preserve">: декабрь 2002 и требований, описанных в ней, норма действует </w:t>
      </w:r>
      <w:proofErr w:type="gramStart"/>
      <w:r>
        <w:t>для</w:t>
      </w:r>
      <w:proofErr w:type="gramEnd"/>
      <w:r>
        <w:t>:</w:t>
      </w:r>
    </w:p>
    <w:p w:rsidR="00D729A7" w:rsidRDefault="00D729A7" w:rsidP="00D729A7">
      <w:pPr>
        <w:pStyle w:val="a3"/>
        <w:numPr>
          <w:ilvl w:val="0"/>
          <w:numId w:val="2"/>
        </w:numPr>
      </w:pPr>
      <w:r>
        <w:t>Проектирования и построения новых систем подачи воды,</w:t>
      </w:r>
    </w:p>
    <w:p w:rsidR="00D729A7" w:rsidRDefault="00D729A7" w:rsidP="00D729A7">
      <w:pPr>
        <w:pStyle w:val="a3"/>
        <w:numPr>
          <w:ilvl w:val="0"/>
          <w:numId w:val="2"/>
        </w:numPr>
      </w:pPr>
      <w:r>
        <w:t>Расширения на значительной площади существующей системы подачи воды, образующей отдельную часть,</w:t>
      </w:r>
    </w:p>
    <w:p w:rsidR="00D729A7" w:rsidRDefault="00D729A7" w:rsidP="00D729A7">
      <w:pPr>
        <w:pStyle w:val="a3"/>
        <w:numPr>
          <w:ilvl w:val="0"/>
          <w:numId w:val="2"/>
        </w:numPr>
      </w:pPr>
      <w:r>
        <w:t>Значительной модификации и/или модернизации существующих систем подачи воды.</w:t>
      </w:r>
    </w:p>
    <w:p w:rsidR="00D729A7" w:rsidRDefault="00D729A7" w:rsidP="00D729A7">
      <w:pPr>
        <w:pStyle w:val="a3"/>
        <w:ind w:left="0" w:firstLine="284"/>
      </w:pPr>
      <w:r>
        <w:t>Одновременно норма описывает, что не рекомендует выполнения изменений в существующих системах подачи воды с целью исполнения требований нынешней нормы, при условии, что не наступило ухудшение качества воды, безопасности, надежности и целостности системы.</w:t>
      </w:r>
    </w:p>
    <w:p w:rsidR="00D729A7" w:rsidRDefault="00D729A7" w:rsidP="00D729A7">
      <w:pPr>
        <w:pStyle w:val="a3"/>
        <w:ind w:left="0" w:firstLine="284"/>
      </w:pPr>
      <w:r>
        <w:t>Присутствие разнородных материалов из пластмасс, используемых в производстве труб, была учтена в первоначальном разделе труб, как первичный элемент системы. С точки зрения на способность переноса напряжения, отличаются:</w:t>
      </w:r>
    </w:p>
    <w:p w:rsidR="00D729A7" w:rsidRDefault="00D729A7" w:rsidP="00AF71FE">
      <w:pPr>
        <w:pStyle w:val="a3"/>
        <w:numPr>
          <w:ilvl w:val="0"/>
          <w:numId w:val="3"/>
        </w:numPr>
      </w:pPr>
      <w:r>
        <w:lastRenderedPageBreak/>
        <w:t>Жесткая труба</w:t>
      </w:r>
      <w:r w:rsidR="00400E27">
        <w:t xml:space="preserve"> – провод, способность которого </w:t>
      </w:r>
      <w:proofErr w:type="gramStart"/>
      <w:r w:rsidR="00AF71FE">
        <w:t>выдерживать</w:t>
      </w:r>
      <w:r w:rsidR="00400E27">
        <w:t xml:space="preserve"> напряжения ограничена</w:t>
      </w:r>
      <w:proofErr w:type="gramEnd"/>
      <w:r w:rsidR="00400E27">
        <w:t xml:space="preserve"> заломом без особенной деформации поперечной секции, так называемое жесткое поведение.</w:t>
      </w:r>
    </w:p>
    <w:p w:rsidR="00400E27" w:rsidRDefault="00400E27" w:rsidP="00AF71FE">
      <w:pPr>
        <w:pStyle w:val="a3"/>
        <w:numPr>
          <w:ilvl w:val="0"/>
          <w:numId w:val="3"/>
        </w:numPr>
      </w:pPr>
      <w:r>
        <w:t xml:space="preserve">Полужесткая труба – провод, </w:t>
      </w:r>
      <w:r w:rsidR="004035E9">
        <w:t xml:space="preserve"> </w:t>
      </w:r>
      <w:r w:rsidR="00AF71FE">
        <w:t xml:space="preserve">способность которого </w:t>
      </w:r>
      <w:proofErr w:type="gramStart"/>
      <w:r w:rsidR="00AF71FE">
        <w:t>выдерживать напряжение ограничена</w:t>
      </w:r>
      <w:proofErr w:type="gramEnd"/>
      <w:r w:rsidR="00AF71FE">
        <w:t xml:space="preserve"> или посредством напряжения (перегрузки), или переломом, так называемым жестким поведением.</w:t>
      </w:r>
    </w:p>
    <w:p w:rsidR="00AF71FE" w:rsidRDefault="00AF71FE" w:rsidP="00AF71FE">
      <w:pPr>
        <w:pStyle w:val="a3"/>
        <w:numPr>
          <w:ilvl w:val="0"/>
          <w:numId w:val="3"/>
        </w:numPr>
      </w:pPr>
      <w:r>
        <w:t xml:space="preserve">Эластичная  труба – провод, способность которого </w:t>
      </w:r>
      <w:proofErr w:type="gramStart"/>
      <w:r>
        <w:t>выдерживать напряжение ограничена</w:t>
      </w:r>
      <w:proofErr w:type="gramEnd"/>
      <w:r>
        <w:t xml:space="preserve"> деформацией (отклонение или деформация формы)</w:t>
      </w:r>
      <w:r w:rsidR="00C43905">
        <w:t>, под напряжением равны</w:t>
      </w:r>
      <w:r>
        <w:t>м пограничному проектному значению, без заломов или разрывов, так называемое, эластичное поведение.</w:t>
      </w:r>
    </w:p>
    <w:p w:rsidR="00AF71FE" w:rsidRDefault="00AF71FE" w:rsidP="00D729A7">
      <w:pPr>
        <w:pStyle w:val="a3"/>
        <w:ind w:left="0" w:firstLine="284"/>
      </w:pPr>
      <w:r>
        <w:t xml:space="preserve">Следует поставить перед собой вопрос: являются ли все трубы, производимые из пластмасс, эластичными трубами (конструкциями)? Если нет, </w:t>
      </w:r>
      <w:proofErr w:type="gramStart"/>
      <w:r>
        <w:t>то</w:t>
      </w:r>
      <w:proofErr w:type="gramEnd"/>
      <w:r>
        <w:t xml:space="preserve"> какие являются, а какие не являются эластичными конструкциями? Какие критерии решают это? Ответ на этот вопрос не так прост. Он содержится в определенных нормах, предусмотренных для данных решений и </w:t>
      </w:r>
      <w:r w:rsidR="00F26A8D">
        <w:t>из-за</w:t>
      </w:r>
      <w:r>
        <w:t xml:space="preserve"> ограниченн</w:t>
      </w:r>
      <w:r w:rsidR="00F26A8D">
        <w:t>ого</w:t>
      </w:r>
      <w:r>
        <w:t xml:space="preserve"> объем</w:t>
      </w:r>
      <w:r w:rsidR="00F26A8D">
        <w:t>а</w:t>
      </w:r>
      <w:r>
        <w:t xml:space="preserve"> данной работы, </w:t>
      </w:r>
      <w:r w:rsidR="00F26A8D">
        <w:t>не был рассмотрен детально. Крайний случай такого сопротивления представлен на рис. 3.</w:t>
      </w:r>
    </w:p>
    <w:p w:rsidR="00F26A8D" w:rsidRDefault="00F26A8D" w:rsidP="00F26A8D">
      <w:pPr>
        <w:pStyle w:val="a3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4592707" cy="16947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66" cy="16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8D" w:rsidRDefault="00F26A8D" w:rsidP="00F26A8D">
      <w:pPr>
        <w:pStyle w:val="a3"/>
        <w:ind w:left="0" w:firstLine="284"/>
        <w:jc w:val="center"/>
      </w:pPr>
      <w:r>
        <w:t>Рисунок 3. Пример эластичной трубы</w:t>
      </w:r>
    </w:p>
    <w:p w:rsidR="00F26A8D" w:rsidRDefault="00F26A8D" w:rsidP="00D729A7">
      <w:pPr>
        <w:pStyle w:val="a3"/>
        <w:ind w:left="0" w:firstLine="284"/>
      </w:pPr>
      <w:r>
        <w:t xml:space="preserve">Из примера (на рис. 3) вытекает, что в представленном случае способность выдерживать напряжение была использована при значительном превышении граничного проектного значения, без появления разрыва, что полностью подтверждает эластичное поведение произведенной трубы. Естественно, представленный случай был выполнен в лабораторных условиях и полностью подтвердил поведение эластичных труб, уложенных в грунте, что представлено на рис. 4. </w:t>
      </w:r>
      <w:r w:rsidR="00C43905">
        <w:t xml:space="preserve"> Здесь следует отметить, что произведенные трубы под давлением будут эластичными трубами в соответствии с принятым определением. В случае невыполнения или поставки под сомнение требований качества, в процессе производства могут также появиться такие случаи, когда трубы будут полужесткими, что при небрежном, и даже стандартном выполнении укладки трубопровода в грунте, уже во время испытаний под давлением, может привести к значительной порче трубопровода. Причиной</w:t>
      </w:r>
      <w:r w:rsidR="00470477">
        <w:t xml:space="preserve"> этих поломок будут значительно </w:t>
      </w:r>
      <w:proofErr w:type="spellStart"/>
      <w:r w:rsidR="00470477">
        <w:t>максимальые</w:t>
      </w:r>
      <w:proofErr w:type="spellEnd"/>
      <w:r w:rsidR="00470477">
        <w:t xml:space="preserve"> прогибы при укладке трубопровода (рис. 4).</w:t>
      </w:r>
    </w:p>
    <w:p w:rsidR="00470477" w:rsidRDefault="00470477" w:rsidP="00D729A7">
      <w:pPr>
        <w:pStyle w:val="a3"/>
        <w:ind w:left="0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674084" cy="3269595"/>
            <wp:effectExtent l="19050" t="0" r="2816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44" cy="327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77" w:rsidRPr="009640AD" w:rsidRDefault="00470477" w:rsidP="00470477">
      <w:pPr>
        <w:pStyle w:val="a3"/>
        <w:ind w:left="0"/>
        <w:jc w:val="center"/>
      </w:pPr>
      <w:r>
        <w:t xml:space="preserve">Рисунок 4. Типичные изменения загиба </w:t>
      </w:r>
      <w:r>
        <w:rPr>
          <w:lang w:val="en-US"/>
        </w:rPr>
        <w:t>Z</w:t>
      </w:r>
      <w:r w:rsidRPr="00470477">
        <w:t xml:space="preserve"> </w:t>
      </w:r>
      <w:r>
        <w:t xml:space="preserve">вдоль трубопровода </w:t>
      </w:r>
      <w:r>
        <w:rPr>
          <w:lang w:val="en-US"/>
        </w:rPr>
        <w:t>L</w:t>
      </w:r>
      <w:r>
        <w:t xml:space="preserve"> для двух уровней качества укладки </w:t>
      </w:r>
      <w:r w:rsidRPr="00470477">
        <w:t>[7]</w:t>
      </w:r>
    </w:p>
    <w:p w:rsidR="00470477" w:rsidRDefault="00470477" w:rsidP="00470477">
      <w:pPr>
        <w:pStyle w:val="a3"/>
        <w:ind w:left="0"/>
        <w:jc w:val="center"/>
      </w:pP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 xml:space="preserve"> – среднее загибов после укладки</w:t>
      </w:r>
    </w:p>
    <w:p w:rsidR="00E94E2D" w:rsidRDefault="00E94E2D" w:rsidP="00470477">
      <w:pPr>
        <w:pStyle w:val="a3"/>
        <w:ind w:left="0" w:firstLine="284"/>
      </w:pPr>
      <w:r>
        <w:t>Смены загиба отражают различные мероприятия по поддержке и различный эффект внешнего давления на трубу.</w:t>
      </w:r>
    </w:p>
    <w:p w:rsidR="00470477" w:rsidRDefault="00E94E2D" w:rsidP="00470477">
      <w:pPr>
        <w:pStyle w:val="a3"/>
        <w:ind w:left="0" w:firstLine="284"/>
      </w:pPr>
      <w:r>
        <w:t xml:space="preserve">Множество ценных результатов испытаний </w:t>
      </w:r>
      <w:r w:rsidR="00425C95">
        <w:t xml:space="preserve">поставили под вопрос проектирования </w:t>
      </w:r>
      <w:proofErr w:type="spellStart"/>
      <w:r w:rsidR="00425C95">
        <w:t>термопластиковых</w:t>
      </w:r>
      <w:proofErr w:type="spellEnd"/>
      <w:r w:rsidR="00425C95">
        <w:t xml:space="preserve"> трубопроводов (чаще всего, </w:t>
      </w:r>
      <w:r w:rsidR="00425C95">
        <w:rPr>
          <w:lang w:val="en-US"/>
        </w:rPr>
        <w:t>PVC</w:t>
      </w:r>
      <w:r w:rsidR="00425C95" w:rsidRPr="00425C95">
        <w:t xml:space="preserve">, </w:t>
      </w:r>
      <w:r w:rsidR="00425C95">
        <w:rPr>
          <w:lang w:val="en-US"/>
        </w:rPr>
        <w:t>PE</w:t>
      </w:r>
      <w:r w:rsidR="00425C95" w:rsidRPr="00425C95">
        <w:t xml:space="preserve">, </w:t>
      </w:r>
      <w:r w:rsidR="00425C95">
        <w:rPr>
          <w:lang w:val="en-US"/>
        </w:rPr>
        <w:t>PP</w:t>
      </w:r>
      <w:r w:rsidR="00425C95">
        <w:t xml:space="preserve">), укладываемых в грунте и их </w:t>
      </w:r>
      <w:proofErr w:type="spellStart"/>
      <w:r w:rsidR="00425C95">
        <w:t>взаиможействия</w:t>
      </w:r>
      <w:proofErr w:type="spellEnd"/>
      <w:r w:rsidR="00425C95">
        <w:t xml:space="preserve"> с грунтовой средой, результаты европейского исследовательского проекта «Проектирование подземных трубопроводов из термопластика» реализованного </w:t>
      </w:r>
      <w:r w:rsidR="00425C95">
        <w:rPr>
          <w:lang w:val="en-US"/>
        </w:rPr>
        <w:t>TEPPFA</w:t>
      </w:r>
      <w:r w:rsidR="00425C95">
        <w:t xml:space="preserve"> и</w:t>
      </w:r>
      <w:r w:rsidR="00425C95" w:rsidRPr="00425C95">
        <w:t xml:space="preserve"> </w:t>
      </w:r>
      <w:r w:rsidR="00425C95">
        <w:rPr>
          <w:lang w:val="en-US"/>
        </w:rPr>
        <w:t>APME</w:t>
      </w:r>
      <w:r>
        <w:t xml:space="preserve"> </w:t>
      </w:r>
      <w:r w:rsidR="00425C95">
        <w:t>несколько лет назад. Также, описано влияние отдельных параметров укладки и применяемых конструкционных решений, на большинство загибов:</w:t>
      </w:r>
    </w:p>
    <w:p w:rsidR="00425C95" w:rsidRDefault="00425C95" w:rsidP="00425C95">
      <w:pPr>
        <w:pStyle w:val="a3"/>
        <w:numPr>
          <w:ilvl w:val="0"/>
          <w:numId w:val="4"/>
        </w:numPr>
      </w:pPr>
      <w:r>
        <w:t>Условия монтажа – 80%</w:t>
      </w:r>
    </w:p>
    <w:p w:rsidR="00425C95" w:rsidRDefault="00425C95" w:rsidP="00425C95">
      <w:pPr>
        <w:pStyle w:val="a3"/>
        <w:numPr>
          <w:ilvl w:val="0"/>
          <w:numId w:val="4"/>
        </w:numPr>
      </w:pPr>
      <w:r>
        <w:t>Глубина укладки трубы – 15%</w:t>
      </w:r>
    </w:p>
    <w:p w:rsidR="00425C95" w:rsidRDefault="00425C95" w:rsidP="00425C95">
      <w:pPr>
        <w:pStyle w:val="a3"/>
        <w:numPr>
          <w:ilvl w:val="0"/>
          <w:numId w:val="4"/>
        </w:numPr>
      </w:pPr>
      <w:r>
        <w:t>Периферийная жесткость трубы – около 3,5%</w:t>
      </w:r>
    </w:p>
    <w:p w:rsidR="00425C95" w:rsidRDefault="00425C95" w:rsidP="00425C95">
      <w:pPr>
        <w:pStyle w:val="a3"/>
        <w:numPr>
          <w:ilvl w:val="0"/>
          <w:numId w:val="4"/>
        </w:numPr>
      </w:pPr>
      <w:r>
        <w:t>Материал трубы – около 1,5%</w:t>
      </w:r>
    </w:p>
    <w:p w:rsidR="00425C95" w:rsidRPr="00470477" w:rsidRDefault="00425C95" w:rsidP="00470477">
      <w:pPr>
        <w:pStyle w:val="a3"/>
        <w:ind w:left="0" w:firstLine="284"/>
      </w:pPr>
      <w:proofErr w:type="gramStart"/>
      <w:r>
        <w:t xml:space="preserve">Из предыдущего разделения выходит, что условия монтажа, его аккуратность подготовки, а далее, основа трубопровода </w:t>
      </w:r>
      <w:r w:rsidR="009640AD">
        <w:t>под давлением из пластмасс, буду</w:t>
      </w:r>
      <w:r>
        <w:t>т</w:t>
      </w:r>
      <w:r w:rsidR="009640AD">
        <w:t>,</w:t>
      </w:r>
      <w:r>
        <w:t xml:space="preserve"> главным образом</w:t>
      </w:r>
      <w:r w:rsidR="009640AD">
        <w:t>,</w:t>
      </w:r>
      <w:r>
        <w:t xml:space="preserve"> влиять на поведение трубы под воздействием внешних и внутренних нагрузок, и этим самым</w:t>
      </w:r>
      <w:r w:rsidR="009640AD">
        <w:t xml:space="preserve"> –</w:t>
      </w:r>
      <w:r>
        <w:t xml:space="preserve"> на надежность функционирования трубопровода.</w:t>
      </w:r>
      <w:proofErr w:type="gramEnd"/>
    </w:p>
    <w:p w:rsidR="001812E3" w:rsidRDefault="001812E3" w:rsidP="001812E3">
      <w:pPr>
        <w:pStyle w:val="a3"/>
        <w:ind w:left="0" w:firstLine="284"/>
      </w:pPr>
    </w:p>
    <w:p w:rsidR="001812E3" w:rsidRDefault="007D3AA4" w:rsidP="001812E3">
      <w:pPr>
        <w:pStyle w:val="a3"/>
        <w:numPr>
          <w:ilvl w:val="0"/>
          <w:numId w:val="1"/>
        </w:numPr>
      </w:pPr>
      <w:r>
        <w:t>ОПРЕССОВКА</w:t>
      </w:r>
    </w:p>
    <w:p w:rsidR="00425C95" w:rsidRDefault="009640AD" w:rsidP="00425C95">
      <w:pPr>
        <w:pStyle w:val="a3"/>
        <w:ind w:left="0" w:firstLine="284"/>
      </w:pPr>
      <w:r>
        <w:t xml:space="preserve">В соответствии с нормой </w:t>
      </w:r>
      <w:r>
        <w:rPr>
          <w:lang w:val="en-US"/>
        </w:rPr>
        <w:t>PN</w:t>
      </w:r>
      <w:r w:rsidRPr="009640AD">
        <w:t>-</w:t>
      </w:r>
      <w:r>
        <w:rPr>
          <w:lang w:val="en-US"/>
        </w:rPr>
        <w:t>ENV</w:t>
      </w:r>
      <w:r w:rsidRPr="009640AD">
        <w:t xml:space="preserve"> 1046</w:t>
      </w:r>
      <w:r>
        <w:t>: апрель 2007, перед проведением опрессовки нужно убедиться, что трубопровод, а в особенности арки, опорные блоки и другая арматура, были спроектированы так, чтобы могли выдерживать силу, вызванную давлением при испытании. Эта норма предписывает проведение испытания согласно с отнесенной Европейской нормой.</w:t>
      </w:r>
    </w:p>
    <w:p w:rsidR="009640AD" w:rsidRDefault="009640AD" w:rsidP="00425C95">
      <w:pPr>
        <w:pStyle w:val="a3"/>
        <w:ind w:left="0" w:firstLine="284"/>
      </w:pPr>
      <w:r>
        <w:t xml:space="preserve">В норме </w:t>
      </w:r>
      <w:r>
        <w:rPr>
          <w:lang w:val="en-US"/>
        </w:rPr>
        <w:t>PN</w:t>
      </w:r>
      <w:r w:rsidRPr="001812E3">
        <w:t>-</w:t>
      </w:r>
      <w:r>
        <w:rPr>
          <w:lang w:val="en-US"/>
        </w:rPr>
        <w:t>EN</w:t>
      </w:r>
      <w:r w:rsidRPr="001812E3">
        <w:t xml:space="preserve"> 805</w:t>
      </w:r>
      <w:r>
        <w:t xml:space="preserve">: декабрь 2002, представлены детальные требования, касающиеся укладки </w:t>
      </w:r>
      <w:r w:rsidR="002004AB">
        <w:t xml:space="preserve">и исследования трубопроводов, выполненных из пластика. Объем требований реализован во </w:t>
      </w:r>
      <w:proofErr w:type="spellStart"/>
      <w:r w:rsidR="002004AB">
        <w:t>вермя</w:t>
      </w:r>
      <w:proofErr w:type="spellEnd"/>
      <w:r w:rsidR="002004AB">
        <w:t xml:space="preserve"> реализации проектировочных и подрядных работ представлено на рис. 5.</w:t>
      </w:r>
    </w:p>
    <w:p w:rsidR="002004AB" w:rsidRDefault="005063DF" w:rsidP="00425C95">
      <w:pPr>
        <w:pStyle w:val="a3"/>
        <w:ind w:left="0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95363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DF" w:rsidRDefault="005063DF" w:rsidP="00425C95">
      <w:pPr>
        <w:pStyle w:val="a3"/>
        <w:ind w:left="0" w:firstLine="284"/>
      </w:pPr>
      <w:r>
        <w:t xml:space="preserve">Рисунок 5. Требования нормы </w:t>
      </w:r>
      <w:r>
        <w:rPr>
          <w:lang w:val="en-US"/>
        </w:rPr>
        <w:t>PN</w:t>
      </w:r>
      <w:r w:rsidRPr="005063DF">
        <w:t>-</w:t>
      </w:r>
      <w:r>
        <w:rPr>
          <w:lang w:val="en-US"/>
        </w:rPr>
        <w:t>EN</w:t>
      </w:r>
      <w:r w:rsidRPr="005063DF">
        <w:t xml:space="preserve"> 805</w:t>
      </w:r>
      <w:r>
        <w:t>: декабрь 2002</w:t>
      </w:r>
    </w:p>
    <w:p w:rsidR="005063DF" w:rsidRDefault="005063DF" w:rsidP="00425C95">
      <w:pPr>
        <w:pStyle w:val="a3"/>
        <w:ind w:left="0" w:firstLine="284"/>
      </w:pPr>
      <w:proofErr w:type="gramStart"/>
      <w:r>
        <w:t>Опрес</w:t>
      </w:r>
      <w:r w:rsidR="00934731">
        <w:t>с</w:t>
      </w:r>
      <w:r>
        <w:t xml:space="preserve">овку следует проводить на всем трубопроводе, а если это не </w:t>
      </w:r>
      <w:proofErr w:type="spellStart"/>
      <w:r>
        <w:t>явялется</w:t>
      </w:r>
      <w:proofErr w:type="spellEnd"/>
      <w:r>
        <w:t xml:space="preserve"> возможным, нужно проводить испытания отрезками.</w:t>
      </w:r>
      <w:proofErr w:type="gramEnd"/>
      <w:r>
        <w:t xml:space="preserve"> Перед началом испытаний нужно удалить с трубопровода все элементы (груз и посторонние предметы). Исследуемый отрезок следует наполнять водой медленно, а все вентиляционные устройства должны быть открыты и соответственно проветрены непосредственно перед выполнением испытания. Настолько, насколько </w:t>
      </w:r>
      <w:proofErr w:type="gramStart"/>
      <w:r>
        <w:t>это</w:t>
      </w:r>
      <w:proofErr w:type="gramEnd"/>
      <w:r>
        <w:t xml:space="preserve"> возможно, нужно удалить воздух из трубопровода. Наполнение следует начать, при возможности, в самой низкой точке трубопровода, и таким образом, чтобы ниже точки наполнения не образовался сифон, и так, чтобы </w:t>
      </w:r>
      <w:r w:rsidR="00934731">
        <w:t>воздух ушел через вентиляционные отверстия.</w:t>
      </w:r>
    </w:p>
    <w:p w:rsidR="00934731" w:rsidRDefault="00934731" w:rsidP="00425C95">
      <w:pPr>
        <w:pStyle w:val="a3"/>
        <w:ind w:left="0" w:firstLine="284"/>
      </w:pPr>
      <w:r>
        <w:t xml:space="preserve">Необходимое испытание трубопровода состоит из проведения опрессовки, </w:t>
      </w:r>
      <w:proofErr w:type="gramStart"/>
      <w:r>
        <w:t>которая</w:t>
      </w:r>
      <w:proofErr w:type="gramEnd"/>
      <w:r>
        <w:t xml:space="preserve"> реализуется согласно трех первоначальных этапов. Эта процедура реализуется без учета </w:t>
      </w:r>
      <w:r w:rsidR="00696378">
        <w:t>вида</w:t>
      </w:r>
      <w:r>
        <w:t xml:space="preserve"> использованных труб и материалов</w:t>
      </w:r>
      <w:r w:rsidR="0068078D">
        <w:t xml:space="preserve">. Процедуру испытания должен обозначить проектировщик, при этом она должна включать в себя три этапа (рис.6): вступительные испытания, пробу спада давления и главную опрессовку, что описано в приложении А.27, ранее упомянутой нормы </w:t>
      </w:r>
      <w:r w:rsidR="0068078D">
        <w:rPr>
          <w:lang w:val="en-US"/>
        </w:rPr>
        <w:t>PN</w:t>
      </w:r>
      <w:r w:rsidR="0068078D" w:rsidRPr="005063DF">
        <w:t>-</w:t>
      </w:r>
      <w:r w:rsidR="0068078D">
        <w:rPr>
          <w:lang w:val="en-US"/>
        </w:rPr>
        <w:t>EN</w:t>
      </w:r>
      <w:r w:rsidR="0068078D" w:rsidRPr="005063DF">
        <w:t xml:space="preserve"> 805</w:t>
      </w:r>
      <w:r w:rsidR="0068078D">
        <w:t>: декабрь 2002.</w:t>
      </w:r>
    </w:p>
    <w:p w:rsidR="0068078D" w:rsidRDefault="0068078D" w:rsidP="00425C95">
      <w:pPr>
        <w:pStyle w:val="a3"/>
        <w:ind w:left="0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397573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8D" w:rsidRDefault="00CB6F14" w:rsidP="00425C95">
      <w:pPr>
        <w:pStyle w:val="a3"/>
        <w:ind w:left="0" w:firstLine="284"/>
      </w:pPr>
      <w:r>
        <w:t xml:space="preserve">Рисунок 6. Процедура испытания трубопроводов с </w:t>
      </w:r>
      <w:proofErr w:type="spellStart"/>
      <w:proofErr w:type="gramStart"/>
      <w:r>
        <w:t>вязко-упругими</w:t>
      </w:r>
      <w:proofErr w:type="spellEnd"/>
      <w:proofErr w:type="gramEnd"/>
      <w:r>
        <w:t xml:space="preserve"> свойствами</w:t>
      </w:r>
    </w:p>
    <w:p w:rsidR="00CB6F14" w:rsidRDefault="00CB6F14" w:rsidP="00425C95">
      <w:pPr>
        <w:pStyle w:val="a3"/>
        <w:ind w:left="0" w:firstLine="284"/>
      </w:pPr>
      <w:r>
        <w:t xml:space="preserve">Длительность вступительного испытания зависит от материалов, из которых выполнен трубопровод, и она должна быть одобрена проектировщиком с учетом соответственных норм продукта. Целью испытания является стабилизация трубопровода с помощью достижения  большинства измененных сдвигов во время испытания. </w:t>
      </w:r>
      <w:r w:rsidR="00F26CCE">
        <w:t xml:space="preserve">Достижение соответственного наполнения водой и получение роста объема трубопровода (эластичные трубы), зависящего от давления, </w:t>
      </w:r>
      <w:proofErr w:type="gramStart"/>
      <w:r w:rsidR="00F26CCE">
        <w:t>перед</w:t>
      </w:r>
      <w:proofErr w:type="gramEnd"/>
      <w:r w:rsidR="00F26CCE">
        <w:t xml:space="preserve"> главной опрессовкой. Повтор фазы главного испытания может быть выполнен только после нового проведения всей процедуры испытания (рис. 6), вместе с учетом времени релаксации, занимающим не менее 60 минут во вступительной фазе. После окончания </w:t>
      </w:r>
      <w:proofErr w:type="spellStart"/>
      <w:r w:rsidR="00F26CCE">
        <w:t>релксации</w:t>
      </w:r>
      <w:proofErr w:type="spellEnd"/>
      <w:r w:rsidR="00F26CCE">
        <w:t xml:space="preserve"> быстро поднять давление беспрерывным методом, менее</w:t>
      </w:r>
      <w:proofErr w:type="gramStart"/>
      <w:r w:rsidR="00F26CCE">
        <w:t>,</w:t>
      </w:r>
      <w:proofErr w:type="gramEnd"/>
      <w:r w:rsidR="00F26CCE">
        <w:t xml:space="preserve"> чем за 10 минут, до значения пробного давления системы </w:t>
      </w:r>
      <w:r w:rsidR="00F26CCE">
        <w:rPr>
          <w:lang w:val="en-US"/>
        </w:rPr>
        <w:t>STR</w:t>
      </w:r>
      <w:r w:rsidR="00F26CCE">
        <w:t xml:space="preserve"> (пробное давление установлено на основе 11.2.3, нормы </w:t>
      </w:r>
      <w:r w:rsidR="00F26CCE">
        <w:rPr>
          <w:lang w:val="en-US"/>
        </w:rPr>
        <w:t>PN</w:t>
      </w:r>
      <w:r w:rsidR="00F26CCE" w:rsidRPr="005063DF">
        <w:t>-</w:t>
      </w:r>
      <w:r w:rsidR="00F26CCE">
        <w:rPr>
          <w:lang w:val="en-US"/>
        </w:rPr>
        <w:t>EN</w:t>
      </w:r>
      <w:r w:rsidR="00F26CCE" w:rsidRPr="005063DF">
        <w:t xml:space="preserve"> 805</w:t>
      </w:r>
      <w:r w:rsidR="00F26CCE">
        <w:t xml:space="preserve">: декабрь 2002). Удержать давление  </w:t>
      </w:r>
      <w:r w:rsidR="00F26CCE">
        <w:rPr>
          <w:lang w:val="en-US"/>
        </w:rPr>
        <w:t>STR</w:t>
      </w:r>
      <w:r w:rsidR="00F26CCE">
        <w:t xml:space="preserve"> в течение 30 минут, посредством постоянного нагнетания или с короткими перерывами, в это время проводить контроль с целью подтверждения всех существующих протечек. Далее прервать нагнетание </w:t>
      </w:r>
      <w:r w:rsidR="009E75EB">
        <w:t xml:space="preserve">и в течение 1 часа наблюдать изменение давления, вызванное удлинением трубопровода вследствие ползучести </w:t>
      </w:r>
      <w:proofErr w:type="spellStart"/>
      <w:proofErr w:type="gramStart"/>
      <w:r w:rsidR="009E75EB">
        <w:t>вязко-упругого</w:t>
      </w:r>
      <w:proofErr w:type="spellEnd"/>
      <w:proofErr w:type="gramEnd"/>
      <w:r w:rsidR="009E75EB">
        <w:t xml:space="preserve"> материала. Считать показатель давления по истечении этого времени.  В случае окончания </w:t>
      </w:r>
      <w:proofErr w:type="spellStart"/>
      <w:r w:rsidR="009E75EB">
        <w:t>всутпительной</w:t>
      </w:r>
      <w:proofErr w:type="spellEnd"/>
      <w:r w:rsidR="009E75EB">
        <w:t xml:space="preserve"> фазы с положительным результатом, продолжать процедуру </w:t>
      </w:r>
      <w:proofErr w:type="spellStart"/>
      <w:r w:rsidR="009E75EB">
        <w:t>исытаний</w:t>
      </w:r>
      <w:proofErr w:type="spellEnd"/>
      <w:r w:rsidR="009E75EB">
        <w:t xml:space="preserve">. Пример опрессовки для трубопровода с </w:t>
      </w:r>
      <w:proofErr w:type="spellStart"/>
      <w:proofErr w:type="gramStart"/>
      <w:r w:rsidR="009E75EB">
        <w:t>вязко-упругими</w:t>
      </w:r>
      <w:proofErr w:type="spellEnd"/>
      <w:proofErr w:type="gramEnd"/>
      <w:r w:rsidR="009E75EB">
        <w:t xml:space="preserve"> свойствами представлен на рис. 7.</w:t>
      </w:r>
    </w:p>
    <w:p w:rsidR="009E75EB" w:rsidRDefault="009E75EB" w:rsidP="00425C95">
      <w:pPr>
        <w:pStyle w:val="a3"/>
        <w:ind w:left="0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23799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09" w:rsidRDefault="00EC246D" w:rsidP="00425C95">
      <w:pPr>
        <w:pStyle w:val="a3"/>
        <w:ind w:left="0" w:firstLine="284"/>
      </w:pPr>
      <w:r>
        <w:t xml:space="preserve">Рисунок 7. Пример опрессовки для трубопровода с </w:t>
      </w:r>
      <w:proofErr w:type="spellStart"/>
      <w:proofErr w:type="gramStart"/>
      <w:r>
        <w:t>вязко-упругими</w:t>
      </w:r>
      <w:proofErr w:type="spellEnd"/>
      <w:proofErr w:type="gramEnd"/>
      <w:r>
        <w:t xml:space="preserve"> свойствами.</w:t>
      </w:r>
    </w:p>
    <w:p w:rsidR="00EC246D" w:rsidRDefault="001E66B2" w:rsidP="00425C95">
      <w:pPr>
        <w:pStyle w:val="a3"/>
        <w:ind w:left="0" w:firstLine="284"/>
      </w:pPr>
      <w:r>
        <w:t xml:space="preserve">Интегрированная проба спада давления прерывает </w:t>
      </w:r>
      <w:proofErr w:type="spellStart"/>
      <w:proofErr w:type="gramStart"/>
      <w:r>
        <w:t>вязко-упругую</w:t>
      </w:r>
      <w:proofErr w:type="spellEnd"/>
      <w:proofErr w:type="gramEnd"/>
      <w:r>
        <w:t xml:space="preserve"> ползучесть, вызванную напряжением, вызванным давлением </w:t>
      </w:r>
      <w:r>
        <w:rPr>
          <w:lang w:val="en-US"/>
        </w:rPr>
        <w:t>STP</w:t>
      </w:r>
      <w:r>
        <w:t>. Вынужденное уменьшение давления ведет к сжатию трубопровода. Правильная оценка необходимого испытания на протечку возможна при условии соответственно низкого содержания воздуха внутри испытуемого отрезка. В связи с этим следует:</w:t>
      </w:r>
    </w:p>
    <w:p w:rsidR="001E66B2" w:rsidRDefault="001E66B2" w:rsidP="00D276AA">
      <w:pPr>
        <w:pStyle w:val="a3"/>
        <w:numPr>
          <w:ilvl w:val="0"/>
          <w:numId w:val="5"/>
        </w:numPr>
      </w:pPr>
      <w:r>
        <w:t xml:space="preserve">В конце вступительной фазы вынужденно снизить давление в трубопроводе </w:t>
      </w:r>
      <w:r>
        <w:sym w:font="Symbol" w:char="F044"/>
      </w:r>
      <w:proofErr w:type="gramStart"/>
      <w:r>
        <w:t>р</w:t>
      </w:r>
      <w:proofErr w:type="gramEnd"/>
      <w:r>
        <w:t xml:space="preserve">=10÷15% </w:t>
      </w:r>
      <w:r>
        <w:rPr>
          <w:lang w:val="en-US"/>
        </w:rPr>
        <w:t>STP</w:t>
      </w:r>
      <w:r w:rsidRPr="001E66B2">
        <w:t xml:space="preserve"> </w:t>
      </w:r>
      <w:r>
        <w:t>через спуск воды с исследуемого отрезка</w:t>
      </w:r>
      <w:r w:rsidR="00D276AA">
        <w:t>;</w:t>
      </w:r>
    </w:p>
    <w:p w:rsidR="00D276AA" w:rsidRDefault="00D276AA" w:rsidP="00D276AA">
      <w:pPr>
        <w:pStyle w:val="a3"/>
        <w:numPr>
          <w:ilvl w:val="0"/>
          <w:numId w:val="5"/>
        </w:numPr>
      </w:pPr>
      <w:r>
        <w:t xml:space="preserve">Точно измерить объем спущенной воды </w:t>
      </w:r>
      <w:r>
        <w:sym w:font="Symbol" w:char="F044"/>
      </w:r>
      <w:r>
        <w:rPr>
          <w:lang w:val="en-US"/>
        </w:rPr>
        <w:t>V</w:t>
      </w:r>
      <w:r>
        <w:t>;</w:t>
      </w:r>
    </w:p>
    <w:p w:rsidR="00D276AA" w:rsidRDefault="00D276AA" w:rsidP="00D276AA">
      <w:pPr>
        <w:pStyle w:val="a3"/>
        <w:numPr>
          <w:ilvl w:val="0"/>
          <w:numId w:val="5"/>
        </w:numPr>
      </w:pPr>
      <w:r>
        <w:t xml:space="preserve">Посчитать допустимый спуск воды </w:t>
      </w:r>
      <w:r>
        <w:sym w:font="Symbol" w:char="F044"/>
      </w:r>
      <w:proofErr w:type="spellStart"/>
      <w:r>
        <w:rPr>
          <w:lang w:val="en-US"/>
        </w:rPr>
        <w:t>V</w:t>
      </w:r>
      <w:r>
        <w:rPr>
          <w:vertAlign w:val="subscript"/>
          <w:lang w:val="en-US"/>
        </w:rPr>
        <w:t>max</w:t>
      </w:r>
      <w:proofErr w:type="spellEnd"/>
      <w:r w:rsidRPr="00D276AA">
        <w:t xml:space="preserve"> </w:t>
      </w:r>
      <w:r>
        <w:t xml:space="preserve">по уравнению, приведенному ниже (1), и </w:t>
      </w:r>
      <w:proofErr w:type="gramStart"/>
      <w:r>
        <w:t>проверить</w:t>
      </w:r>
      <w:proofErr w:type="gramEnd"/>
      <w:r>
        <w:t xml:space="preserve"> не превосходит ли спущенное кол-во воды </w:t>
      </w:r>
      <w:r>
        <w:sym w:font="Symbol" w:char="F044"/>
      </w:r>
      <w:r>
        <w:rPr>
          <w:lang w:val="en-US"/>
        </w:rPr>
        <w:t>V</w:t>
      </w:r>
      <w:r>
        <w:t xml:space="preserve"> допустимого значения </w:t>
      </w:r>
      <w:r>
        <w:sym w:font="Symbol" w:char="F044"/>
      </w:r>
      <w:proofErr w:type="spellStart"/>
      <w:r>
        <w:rPr>
          <w:lang w:val="en-US"/>
        </w:rPr>
        <w:t>V</w:t>
      </w:r>
      <w:r>
        <w:rPr>
          <w:vertAlign w:val="subscript"/>
          <w:lang w:val="en-US"/>
        </w:rPr>
        <w:t>max</w:t>
      </w:r>
      <w:proofErr w:type="spellEnd"/>
      <w:r>
        <w:t>.</w:t>
      </w:r>
    </w:p>
    <w:p w:rsidR="00D276AA" w:rsidRDefault="00D276AA" w:rsidP="00425C95">
      <w:pPr>
        <w:pStyle w:val="a3"/>
        <w:ind w:left="0" w:firstLine="284"/>
      </w:pPr>
      <w:r>
        <w:t xml:space="preserve">Если </w:t>
      </w:r>
      <w:r>
        <w:sym w:font="Symbol" w:char="F044"/>
      </w:r>
      <w:r>
        <w:rPr>
          <w:lang w:val="en-US"/>
        </w:rPr>
        <w:t>V</w:t>
      </w:r>
      <w:r>
        <w:t xml:space="preserve"> больше, чем </w:t>
      </w:r>
      <w:r>
        <w:sym w:font="Symbol" w:char="F044"/>
      </w:r>
      <w:proofErr w:type="spellStart"/>
      <w:r>
        <w:rPr>
          <w:lang w:val="en-US"/>
        </w:rPr>
        <w:t>V</w:t>
      </w:r>
      <w:r>
        <w:rPr>
          <w:vertAlign w:val="subscript"/>
          <w:lang w:val="en-US"/>
        </w:rPr>
        <w:t>max</w:t>
      </w:r>
      <w:proofErr w:type="spellEnd"/>
      <w:r>
        <w:t xml:space="preserve">, это означает, что трубопровод содержит воздух, нужно прервать процедуру испытания, после разгерметизации </w:t>
      </w:r>
      <w:proofErr w:type="spellStart"/>
      <w:r>
        <w:t>провертить</w:t>
      </w:r>
      <w:proofErr w:type="spellEnd"/>
      <w:r>
        <w:t xml:space="preserve"> испытуемый трубопровод (отрезок) и повторить испытание </w:t>
      </w:r>
      <w:proofErr w:type="gramStart"/>
      <w:r>
        <w:t>согласно алгоритма</w:t>
      </w:r>
      <w:proofErr w:type="gramEnd"/>
      <w:r>
        <w:t xml:space="preserve">, </w:t>
      </w:r>
      <w:proofErr w:type="spellStart"/>
      <w:r>
        <w:t>пердставленного</w:t>
      </w:r>
      <w:proofErr w:type="spellEnd"/>
      <w:r>
        <w:t xml:space="preserve"> на рис. 6.</w:t>
      </w:r>
    </w:p>
    <w:p w:rsidR="00D276AA" w:rsidRDefault="00D276AA" w:rsidP="00D276AA">
      <w:pPr>
        <w:pStyle w:val="a3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2763907" cy="58060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8" cy="5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AA" w:rsidRDefault="00D276AA" w:rsidP="00D276AA">
      <w:pPr>
        <w:pStyle w:val="a3"/>
        <w:ind w:left="0" w:firstLine="284"/>
      </w:pPr>
      <w:r>
        <w:t>где:</w:t>
      </w:r>
    </w:p>
    <w:p w:rsidR="00D276AA" w:rsidRDefault="00D276AA" w:rsidP="0065502D">
      <w:pPr>
        <w:pStyle w:val="a3"/>
        <w:spacing w:line="240" w:lineRule="auto"/>
        <w:ind w:left="0" w:firstLine="284"/>
      </w:pPr>
      <w:r>
        <w:sym w:font="Symbol" w:char="F044"/>
      </w:r>
      <w:proofErr w:type="spellStart"/>
      <w:r>
        <w:rPr>
          <w:lang w:val="en-US"/>
        </w:rPr>
        <w:t>V</w:t>
      </w:r>
      <w:r>
        <w:rPr>
          <w:vertAlign w:val="subscript"/>
          <w:lang w:val="en-US"/>
        </w:rPr>
        <w:t>max</w:t>
      </w:r>
      <w:proofErr w:type="spellEnd"/>
      <w:r w:rsidRPr="00D276AA">
        <w:t xml:space="preserve"> </w:t>
      </w:r>
      <w:r>
        <w:t>– допустимый спуск воды, в литрах</w:t>
      </w:r>
    </w:p>
    <w:p w:rsidR="00D276AA" w:rsidRDefault="00D276AA" w:rsidP="0065502D">
      <w:pPr>
        <w:pStyle w:val="a3"/>
        <w:spacing w:line="240" w:lineRule="auto"/>
        <w:ind w:left="0" w:firstLine="284"/>
      </w:pPr>
      <w:r>
        <w:rPr>
          <w:lang w:val="en-US"/>
        </w:rPr>
        <w:t>V</w:t>
      </w:r>
      <w:r>
        <w:t xml:space="preserve"> – </w:t>
      </w:r>
      <w:proofErr w:type="gramStart"/>
      <w:r>
        <w:t>объем</w:t>
      </w:r>
      <w:proofErr w:type="gramEnd"/>
      <w:r>
        <w:t xml:space="preserve"> испытуемого отрезка трубопровода, в литрах</w:t>
      </w:r>
    </w:p>
    <w:p w:rsidR="00D276AA" w:rsidRDefault="00D276AA" w:rsidP="0065502D">
      <w:pPr>
        <w:pStyle w:val="a3"/>
        <w:spacing w:line="240" w:lineRule="auto"/>
        <w:ind w:left="0" w:firstLine="284"/>
      </w:pPr>
      <w:r>
        <w:sym w:font="Symbol" w:char="F044"/>
      </w:r>
      <w:proofErr w:type="spellStart"/>
      <w:proofErr w:type="gramStart"/>
      <w:r>
        <w:t>р</w:t>
      </w:r>
      <w:proofErr w:type="spellEnd"/>
      <w:proofErr w:type="gramEnd"/>
      <w:r>
        <w:t xml:space="preserve"> – измеренное снижение давления</w:t>
      </w:r>
      <w:r w:rsidR="0065502D">
        <w:t>,</w:t>
      </w:r>
      <w:r>
        <w:t xml:space="preserve"> в кПа</w:t>
      </w:r>
    </w:p>
    <w:p w:rsidR="00D276AA" w:rsidRDefault="00D276AA" w:rsidP="0065502D">
      <w:pPr>
        <w:pStyle w:val="a3"/>
        <w:spacing w:line="240" w:lineRule="auto"/>
        <w:ind w:left="0" w:firstLine="284"/>
      </w:pPr>
      <w:r>
        <w:t>Е</w:t>
      </w:r>
      <w:proofErr w:type="gramStart"/>
      <w:r>
        <w:rPr>
          <w:vertAlign w:val="subscript"/>
          <w:lang w:val="en-US"/>
        </w:rPr>
        <w:t>W</w:t>
      </w:r>
      <w:proofErr w:type="gramEnd"/>
      <w:r>
        <w:t xml:space="preserve"> – коэффициент упругости воды</w:t>
      </w:r>
      <w:r w:rsidR="0065502D">
        <w:t>,</w:t>
      </w:r>
      <w:r>
        <w:t xml:space="preserve"> в кПа (2,1 </w:t>
      </w:r>
      <w:proofErr w:type="spellStart"/>
      <w:r>
        <w:t>х</w:t>
      </w:r>
      <w:proofErr w:type="spellEnd"/>
      <w:r>
        <w:t xml:space="preserve"> 10</w:t>
      </w:r>
      <w:r>
        <w:rPr>
          <w:vertAlign w:val="superscript"/>
        </w:rPr>
        <w:t>6</w:t>
      </w:r>
      <w:r>
        <w:t>кПа)</w:t>
      </w:r>
    </w:p>
    <w:p w:rsidR="00D276AA" w:rsidRPr="0065502D" w:rsidRDefault="00D276AA" w:rsidP="0065502D">
      <w:pPr>
        <w:pStyle w:val="a3"/>
        <w:spacing w:line="240" w:lineRule="auto"/>
        <w:ind w:left="0" w:firstLine="284"/>
      </w:pPr>
      <w:r>
        <w:rPr>
          <w:lang w:val="en-US"/>
        </w:rPr>
        <w:t>D</w:t>
      </w:r>
      <w:r w:rsidR="0065502D">
        <w:t xml:space="preserve"> – </w:t>
      </w:r>
      <w:proofErr w:type="gramStart"/>
      <w:r w:rsidR="0065502D">
        <w:t>внутренний</w:t>
      </w:r>
      <w:proofErr w:type="gramEnd"/>
      <w:r w:rsidR="0065502D">
        <w:t xml:space="preserve"> диаметр провода, в м</w:t>
      </w:r>
    </w:p>
    <w:p w:rsidR="00D276AA" w:rsidRPr="0065502D" w:rsidRDefault="00D276AA" w:rsidP="0065502D">
      <w:pPr>
        <w:pStyle w:val="a3"/>
        <w:spacing w:line="240" w:lineRule="auto"/>
        <w:ind w:left="0" w:firstLine="284"/>
      </w:pPr>
      <w:r>
        <w:rPr>
          <w:lang w:val="en-US"/>
        </w:rPr>
        <w:t>e</w:t>
      </w:r>
      <w:r w:rsidR="0065502D">
        <w:t xml:space="preserve"> – </w:t>
      </w:r>
      <w:proofErr w:type="gramStart"/>
      <w:r w:rsidR="0065502D">
        <w:t>толщина</w:t>
      </w:r>
      <w:proofErr w:type="gramEnd"/>
      <w:r w:rsidR="0065502D">
        <w:t xml:space="preserve"> стенки трубопровода, в м</w:t>
      </w:r>
    </w:p>
    <w:p w:rsidR="00D276AA" w:rsidRDefault="00D276AA" w:rsidP="0065502D">
      <w:pPr>
        <w:pStyle w:val="a3"/>
        <w:spacing w:line="240" w:lineRule="auto"/>
        <w:ind w:left="0" w:firstLine="284"/>
      </w:pPr>
      <w:r>
        <w:rPr>
          <w:lang w:val="en-US"/>
        </w:rPr>
        <w:t>E</w:t>
      </w:r>
      <w:r>
        <w:rPr>
          <w:vertAlign w:val="subscript"/>
          <w:lang w:val="en-US"/>
        </w:rPr>
        <w:t>R</w:t>
      </w:r>
      <w:r w:rsidRPr="0065502D">
        <w:t xml:space="preserve"> – </w:t>
      </w:r>
      <w:r>
        <w:t xml:space="preserve">модуль </w:t>
      </w:r>
      <w:r w:rsidR="0065502D">
        <w:t>упругости в направлении периферии, зависящий от материала трубы, в кПа</w:t>
      </w:r>
    </w:p>
    <w:p w:rsidR="0065502D" w:rsidRDefault="0065502D" w:rsidP="00D276AA">
      <w:pPr>
        <w:pStyle w:val="a3"/>
        <w:ind w:left="0" w:firstLine="284"/>
      </w:pPr>
      <w:r>
        <w:t xml:space="preserve">1,2 – исправляющий коэффициент (учитывающий содержание воздуха) во время </w:t>
      </w:r>
      <w:proofErr w:type="gramStart"/>
      <w:r>
        <w:t>главной</w:t>
      </w:r>
      <w:proofErr w:type="gramEnd"/>
      <w:r>
        <w:t xml:space="preserve"> опрессовки.</w:t>
      </w:r>
    </w:p>
    <w:p w:rsidR="0065502D" w:rsidRPr="0065502D" w:rsidRDefault="0065502D" w:rsidP="00D276AA">
      <w:pPr>
        <w:pStyle w:val="a3"/>
        <w:ind w:left="0" w:firstLine="284"/>
      </w:pPr>
      <w:r>
        <w:lastRenderedPageBreak/>
        <w:t xml:space="preserve">В случае, когда </w:t>
      </w:r>
      <w:r>
        <w:sym w:font="Symbol" w:char="F044"/>
      </w:r>
      <w:r>
        <w:rPr>
          <w:lang w:val="en-US"/>
        </w:rPr>
        <w:t>V</w:t>
      </w:r>
      <w:r>
        <w:t xml:space="preserve"> меньше, чем </w:t>
      </w:r>
      <w:r>
        <w:sym w:font="Symbol" w:char="F044"/>
      </w:r>
      <w:proofErr w:type="spellStart"/>
      <w:r>
        <w:rPr>
          <w:lang w:val="en-US"/>
        </w:rPr>
        <w:t>V</w:t>
      </w:r>
      <w:r>
        <w:rPr>
          <w:vertAlign w:val="subscript"/>
          <w:lang w:val="en-US"/>
        </w:rPr>
        <w:t>max</w:t>
      </w:r>
      <w:proofErr w:type="spellEnd"/>
      <w:r>
        <w:t xml:space="preserve">, продолжать процедуру испытания, наблюдая и записывая в течение 30 минут (фаза главного испытания, рис. 7) возрастание показателя давления, вызванный сокращением трубопровода. Фаза главного испытания считается удачной (положительный результат), если кривая давления показывает тенденцию к возрастанию и эта ситуация не изменяется в течение 30 минут, чтобы принять результаты </w:t>
      </w:r>
      <w:proofErr w:type="gramStart"/>
      <w:r>
        <w:t>за</w:t>
      </w:r>
      <w:proofErr w:type="gramEnd"/>
      <w:r>
        <w:t xml:space="preserve"> правильные. Если полученные результаты будут неточными во время фазы главного испытания</w:t>
      </w:r>
      <w:proofErr w:type="gramStart"/>
      <w:r>
        <w:t xml:space="preserve"> </w:t>
      </w:r>
      <w:r w:rsidR="00C840E5">
        <w:t>,</w:t>
      </w:r>
      <w:proofErr w:type="gramEnd"/>
      <w:r w:rsidR="00C840E5">
        <w:t xml:space="preserve"> нужно продлить до 90 минут, а падение давления ограничить до 25кПа, испытание следует записать как отрицательный результат.</w:t>
      </w:r>
    </w:p>
    <w:p w:rsidR="001812E3" w:rsidRDefault="001812E3" w:rsidP="001812E3">
      <w:pPr>
        <w:pStyle w:val="a3"/>
        <w:ind w:left="0" w:firstLine="284"/>
      </w:pPr>
    </w:p>
    <w:p w:rsidR="007D3AA4" w:rsidRDefault="00C840E5" w:rsidP="007D3AA4">
      <w:pPr>
        <w:pStyle w:val="a3"/>
        <w:numPr>
          <w:ilvl w:val="0"/>
          <w:numId w:val="1"/>
        </w:numPr>
      </w:pPr>
      <w:r>
        <w:t>ЗАКЛЮЧЕНИЕ</w:t>
      </w:r>
    </w:p>
    <w:p w:rsidR="00C840E5" w:rsidRDefault="00C840E5" w:rsidP="00C840E5">
      <w:pPr>
        <w:pStyle w:val="a3"/>
        <w:ind w:left="0" w:firstLine="284"/>
      </w:pPr>
      <w:r>
        <w:t xml:space="preserve">С точки зрения на явления, имеющие место во время действия давления во время опрессовки для эластичных труб из </w:t>
      </w:r>
      <w:proofErr w:type="spellStart"/>
      <w:proofErr w:type="gramStart"/>
      <w:r>
        <w:t>вязко-упругих</w:t>
      </w:r>
      <w:proofErr w:type="spellEnd"/>
      <w:proofErr w:type="gramEnd"/>
      <w:r>
        <w:t xml:space="preserve"> материалов, использование приведенной тут нормы </w:t>
      </w:r>
      <w:r>
        <w:rPr>
          <w:lang w:val="en-US"/>
        </w:rPr>
        <w:t>PN</w:t>
      </w:r>
      <w:r w:rsidRPr="00C840E5">
        <w:t>-</w:t>
      </w:r>
      <w:r>
        <w:rPr>
          <w:lang w:val="en-US"/>
        </w:rPr>
        <w:t>B</w:t>
      </w:r>
      <w:r w:rsidRPr="00C840E5">
        <w:t>-10275</w:t>
      </w:r>
      <w:r>
        <w:t xml:space="preserve"> с 1997 года является необоснованным, что указано выше.</w:t>
      </w:r>
    </w:p>
    <w:p w:rsidR="00C840E5" w:rsidRDefault="00C840E5" w:rsidP="00C840E5">
      <w:pPr>
        <w:pStyle w:val="a3"/>
        <w:ind w:left="0" w:firstLine="284"/>
      </w:pPr>
      <w:r>
        <w:t>В очередной раз следует подчеркнуть особенную роль проектировщика, особенно при описании детальных условий выполнения вступительной фазы</w:t>
      </w:r>
      <w:r w:rsidRPr="00C840E5">
        <w:t xml:space="preserve"> </w:t>
      </w:r>
      <w:r>
        <w:t>испытания, зависящей от вида материала использованных труб.</w:t>
      </w:r>
    </w:p>
    <w:p w:rsidR="00C840E5" w:rsidRDefault="00C840E5" w:rsidP="00C840E5">
      <w:pPr>
        <w:pStyle w:val="a3"/>
        <w:ind w:left="0" w:firstLine="284"/>
      </w:pPr>
      <w:r>
        <w:t xml:space="preserve">Проведение испытаний несогласно с требуемыми нормами </w:t>
      </w:r>
      <w:r>
        <w:rPr>
          <w:lang w:val="en-US"/>
        </w:rPr>
        <w:t>PN</w:t>
      </w:r>
      <w:r w:rsidRPr="005063DF">
        <w:t>-</w:t>
      </w:r>
      <w:r>
        <w:rPr>
          <w:lang w:val="en-US"/>
        </w:rPr>
        <w:t>EN</w:t>
      </w:r>
      <w:r w:rsidRPr="005063DF">
        <w:t xml:space="preserve"> 805</w:t>
      </w:r>
      <w:r>
        <w:t xml:space="preserve">: декабрь 2002, для современных решений по материалу из </w:t>
      </w:r>
      <w:proofErr w:type="spellStart"/>
      <w:r>
        <w:t>паластика</w:t>
      </w:r>
      <w:proofErr w:type="spellEnd"/>
      <w:r>
        <w:t>, может привести к неверной интерпретации полученных результатов испытаний, что может иметь последствия, выраженные в необоснованном повторении испытаний и ненужном повышении цен, в фазе реализации инвестиций.</w:t>
      </w:r>
    </w:p>
    <w:p w:rsidR="00BC66AF" w:rsidRDefault="00BC66AF" w:rsidP="00C840E5">
      <w:pPr>
        <w:pStyle w:val="a3"/>
        <w:ind w:left="0" w:firstLine="284"/>
      </w:pPr>
    </w:p>
    <w:p w:rsidR="00BC66AF" w:rsidRDefault="00BC66AF" w:rsidP="00C840E5">
      <w:pPr>
        <w:pStyle w:val="a3"/>
        <w:ind w:left="0" w:firstLine="284"/>
      </w:pPr>
      <w:r>
        <w:t>БИБЛИОГРАФИЯ</w:t>
      </w:r>
    </w:p>
    <w:p w:rsidR="00BC66AF" w:rsidRDefault="00BC66AF" w:rsidP="00BC66AF">
      <w:pPr>
        <w:pStyle w:val="a3"/>
        <w:numPr>
          <w:ilvl w:val="0"/>
          <w:numId w:val="6"/>
        </w:numPr>
        <w:rPr>
          <w:lang w:val="pl-PL"/>
        </w:rPr>
      </w:pPr>
      <w:r w:rsidRPr="00BC66AF">
        <w:rPr>
          <w:lang w:val="pl-PL"/>
        </w:rPr>
        <w:t>Bolt A., Suligowski Z.; P</w:t>
      </w:r>
      <w:r>
        <w:rPr>
          <w:lang w:val="pl-PL"/>
        </w:rPr>
        <w:t>róby szczelności rurociągów ciśnieniowych z tworzyw polimerowych. INSTAL 7-8/2007, str. 70.</w:t>
      </w:r>
    </w:p>
    <w:p w:rsidR="00BC66AF" w:rsidRDefault="00BC66AF" w:rsidP="00BC66AF">
      <w:pPr>
        <w:pStyle w:val="a3"/>
        <w:numPr>
          <w:ilvl w:val="0"/>
          <w:numId w:val="6"/>
        </w:numPr>
        <w:rPr>
          <w:lang w:val="pl-PL"/>
        </w:rPr>
      </w:pPr>
      <w:r>
        <w:rPr>
          <w:lang w:val="pl-PL"/>
        </w:rPr>
        <w:t>Kuliczkowski A.; Rury kanalizacyjne, Własności materiałowe. Monografia, Wydawnictwo Politechniki śwętokrzyskiej, Kielce 2001 r.</w:t>
      </w:r>
    </w:p>
    <w:p w:rsidR="00BC66AF" w:rsidRDefault="00BC66AF" w:rsidP="00BC66AF">
      <w:pPr>
        <w:pStyle w:val="a3"/>
        <w:numPr>
          <w:ilvl w:val="0"/>
          <w:numId w:val="6"/>
        </w:numPr>
        <w:rPr>
          <w:lang w:val="pl-PL"/>
        </w:rPr>
      </w:pPr>
      <w:r>
        <w:rPr>
          <w:lang w:val="pl-PL"/>
        </w:rPr>
        <w:t>Żuchowska D.; Polimery konstrukcyjne, WNT, Warszawa 2000 r.</w:t>
      </w:r>
    </w:p>
    <w:p w:rsidR="00BC66AF" w:rsidRDefault="00BC66AF" w:rsidP="00BC66AF">
      <w:pPr>
        <w:pStyle w:val="a3"/>
        <w:numPr>
          <w:ilvl w:val="0"/>
          <w:numId w:val="6"/>
        </w:numPr>
        <w:rPr>
          <w:lang w:val="en-US"/>
        </w:rPr>
      </w:pPr>
      <w:r w:rsidRPr="00BC66AF">
        <w:rPr>
          <w:lang w:val="en-US"/>
        </w:rPr>
        <w:t>„Design of Buried Thermoplastics Pipes</w:t>
      </w:r>
      <w:proofErr w:type="gramStart"/>
      <w:r w:rsidRPr="00BC66AF">
        <w:rPr>
          <w:lang w:val="en-US"/>
        </w:rPr>
        <w:t xml:space="preserve">. </w:t>
      </w:r>
      <w:proofErr w:type="gramEnd"/>
      <w:r>
        <w:rPr>
          <w:lang w:val="en-US"/>
        </w:rPr>
        <w:t>Results of European Research Project</w:t>
      </w:r>
      <w:r w:rsidRPr="00BC66AF">
        <w:rPr>
          <w:lang w:val="en-US"/>
        </w:rPr>
        <w:t>”</w:t>
      </w:r>
      <w:r>
        <w:rPr>
          <w:lang w:val="en-US"/>
        </w:rPr>
        <w:t>. TEPPFA, March 1999.</w:t>
      </w:r>
    </w:p>
    <w:p w:rsidR="00BC66AF" w:rsidRDefault="00BC66AF" w:rsidP="00BC66AF">
      <w:pPr>
        <w:pStyle w:val="a3"/>
        <w:numPr>
          <w:ilvl w:val="0"/>
          <w:numId w:val="6"/>
        </w:numPr>
        <w:rPr>
          <w:lang w:val="pl-PL"/>
        </w:rPr>
      </w:pPr>
      <w:r w:rsidRPr="00BC66AF">
        <w:rPr>
          <w:lang w:val="pl-PL"/>
        </w:rPr>
        <w:t>Instalacje wodociągowe I kanalizacyjne, I ko</w:t>
      </w:r>
      <w:r>
        <w:rPr>
          <w:lang w:val="pl-PL"/>
        </w:rPr>
        <w:t>nferencja Naukowo Techniczna, Wydawnictwo Szejdel-Przywiecki Sp. Z o.o., 2004 r.</w:t>
      </w:r>
    </w:p>
    <w:p w:rsidR="00BC66AF" w:rsidRPr="00BC66AF" w:rsidRDefault="00BC66AF" w:rsidP="00BC66AF">
      <w:pPr>
        <w:pStyle w:val="a3"/>
        <w:numPr>
          <w:ilvl w:val="0"/>
          <w:numId w:val="6"/>
        </w:numPr>
        <w:rPr>
          <w:lang w:val="pl-PL"/>
        </w:rPr>
      </w:pPr>
      <w:r>
        <w:rPr>
          <w:lang w:val="pl-PL"/>
        </w:rPr>
        <w:t>Norma EN 805: grudzień 2002, Zaopatrenie w wodę. Wymagania dotyczące systemów zewnętrznych i ich części składowych</w:t>
      </w:r>
      <w:r w:rsidR="000962A9">
        <w:rPr>
          <w:lang w:val="pl-PL"/>
        </w:rPr>
        <w:t>, PKN, Warszawa 2002.</w:t>
      </w:r>
    </w:p>
    <w:sectPr w:rsidR="00BC66AF" w:rsidRPr="00BC66AF" w:rsidSect="008D5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2225"/>
    <w:multiLevelType w:val="hybridMultilevel"/>
    <w:tmpl w:val="2BB665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880267"/>
    <w:multiLevelType w:val="hybridMultilevel"/>
    <w:tmpl w:val="9D0C4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CF2561"/>
    <w:multiLevelType w:val="hybridMultilevel"/>
    <w:tmpl w:val="9706439E"/>
    <w:lvl w:ilvl="0" w:tplc="62F26B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98F6791"/>
    <w:multiLevelType w:val="hybridMultilevel"/>
    <w:tmpl w:val="C5C486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21752A8"/>
    <w:multiLevelType w:val="hybridMultilevel"/>
    <w:tmpl w:val="32E0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E2A"/>
    <w:multiLevelType w:val="hybridMultilevel"/>
    <w:tmpl w:val="D974BA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C0071"/>
    <w:rsid w:val="000962A9"/>
    <w:rsid w:val="001812E3"/>
    <w:rsid w:val="001C0071"/>
    <w:rsid w:val="001E66B2"/>
    <w:rsid w:val="002004AB"/>
    <w:rsid w:val="00337302"/>
    <w:rsid w:val="003800CF"/>
    <w:rsid w:val="0039246E"/>
    <w:rsid w:val="00400E27"/>
    <w:rsid w:val="004035E9"/>
    <w:rsid w:val="00425C95"/>
    <w:rsid w:val="004653ED"/>
    <w:rsid w:val="00470477"/>
    <w:rsid w:val="005063DF"/>
    <w:rsid w:val="00617D60"/>
    <w:rsid w:val="0065502D"/>
    <w:rsid w:val="0068078D"/>
    <w:rsid w:val="00696378"/>
    <w:rsid w:val="006B3321"/>
    <w:rsid w:val="00772736"/>
    <w:rsid w:val="007D3AA4"/>
    <w:rsid w:val="00896EA1"/>
    <w:rsid w:val="008D54A5"/>
    <w:rsid w:val="00934731"/>
    <w:rsid w:val="00944C51"/>
    <w:rsid w:val="009640AD"/>
    <w:rsid w:val="00974FD4"/>
    <w:rsid w:val="009E75EB"/>
    <w:rsid w:val="009F1F81"/>
    <w:rsid w:val="00AF71FE"/>
    <w:rsid w:val="00B1237D"/>
    <w:rsid w:val="00BC66AF"/>
    <w:rsid w:val="00C43905"/>
    <w:rsid w:val="00C840E5"/>
    <w:rsid w:val="00CB6F14"/>
    <w:rsid w:val="00CD4E46"/>
    <w:rsid w:val="00D276AA"/>
    <w:rsid w:val="00D729A7"/>
    <w:rsid w:val="00E94E2D"/>
    <w:rsid w:val="00EC246D"/>
    <w:rsid w:val="00EE1209"/>
    <w:rsid w:val="00F26A8D"/>
    <w:rsid w:val="00F2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A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8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ILIM Group</Company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2012-12-06T06:01:00Z</dcterms:created>
  <dcterms:modified xsi:type="dcterms:W3CDTF">2012-12-10T05:47:00Z</dcterms:modified>
</cp:coreProperties>
</file>