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38" w:rsidRPr="00CC7B38" w:rsidRDefault="00CC7B38" w:rsidP="00CC7B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>Контрольная работа по дисциплине:</w:t>
      </w:r>
    </w:p>
    <w:p w:rsidR="00CC7B38" w:rsidRPr="00CC7B38" w:rsidRDefault="00CC7B38" w:rsidP="00CC7B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>«физическая география материков и океанов»</w:t>
      </w:r>
    </w:p>
    <w:p w:rsidR="00CC7B38" w:rsidRPr="00CC7B38" w:rsidRDefault="00CC7B38" w:rsidP="00CC7B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7B38" w:rsidRPr="00CC7B38" w:rsidRDefault="00CC7B38" w:rsidP="00CC7B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СРАВНИТЕЛЬНАЯ  ХАРАКТЕРИСТИКА  </w:t>
      </w:r>
    </w:p>
    <w:p w:rsidR="00CC7B38" w:rsidRPr="00CC7B38" w:rsidRDefault="00CC7B38" w:rsidP="00CC7B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>ПОЛУОСТРОВОВ КАМЧАТКА И КАЛИФОРНИЯ</w:t>
      </w:r>
    </w:p>
    <w:p w:rsidR="00CC7B38" w:rsidRPr="00CC7B38" w:rsidRDefault="00CC7B38" w:rsidP="00CC7B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7B38" w:rsidRPr="00CC7B38" w:rsidRDefault="00CC7B38" w:rsidP="00CC7B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>ПЛАН</w:t>
      </w:r>
    </w:p>
    <w:p w:rsidR="00CC7B38" w:rsidRPr="00CC7B38" w:rsidRDefault="00CC7B38" w:rsidP="00CC7B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1. Географическое положение полуостровов  Камчатка и 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 Калифорния………………………………………………………………3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2. Особенности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морфоструктуры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, определяемые 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>географическим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  положением……………………………………………………………...4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>3. Климат полуостровов   ………………………………………………….9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>4. Почвенно-растительный покров, культурная растительность………17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>1</w:t>
      </w:r>
      <w:r w:rsidRPr="00CC7B38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CC7B38">
        <w:rPr>
          <w:rFonts w:ascii="Times New Roman" w:hAnsi="Times New Roman" w:cs="Times New Roman"/>
          <w:b/>
          <w:sz w:val="20"/>
          <w:szCs w:val="20"/>
        </w:rPr>
        <w:t>Камча́тка</w:t>
      </w:r>
      <w:proofErr w:type="spellEnd"/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 — полуостров в северо-восточной части материка Евразия на территории России. Омывается с запада Охотским морем, с востока — Беринговым морем и Тихим океаном.  Полуостров вытянут с северо-востока на юго-запад на </w:t>
      </w:r>
      <w:smartTag w:uri="urn:schemas-microsoft-com:office:smarttags" w:element="metricconverter">
        <w:smartTagPr>
          <w:attr w:name="ProductID" w:val="1200 к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1200 км</w:t>
        </w:r>
      </w:smartTag>
      <w:r w:rsidRPr="00CC7B38">
        <w:rPr>
          <w:rFonts w:ascii="Times New Roman" w:hAnsi="Times New Roman" w:cs="Times New Roman"/>
          <w:sz w:val="20"/>
          <w:szCs w:val="20"/>
        </w:rPr>
        <w:t xml:space="preserve">. Соединяется с материком узким (до </w:t>
      </w:r>
      <w:smartTag w:uri="urn:schemas-microsoft-com:office:smarttags" w:element="metricconverter">
        <w:smartTagPr>
          <w:attr w:name="ProductID" w:val="93 к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93 км</w:t>
        </w:r>
      </w:smartTag>
      <w:r w:rsidRPr="00CC7B38">
        <w:rPr>
          <w:rFonts w:ascii="Times New Roman" w:hAnsi="Times New Roman" w:cs="Times New Roman"/>
          <w:sz w:val="20"/>
          <w:szCs w:val="20"/>
        </w:rPr>
        <w:t xml:space="preserve">) перешейком —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Парапольским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долом. Наибольшая ширина (до </w:t>
      </w:r>
      <w:smartTag w:uri="urn:schemas-microsoft-com:office:smarttags" w:element="metricconverter">
        <w:smartTagPr>
          <w:attr w:name="ProductID" w:val="440 к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440 км</w:t>
        </w:r>
      </w:smartTag>
      <w:r w:rsidRPr="00CC7B38">
        <w:rPr>
          <w:rFonts w:ascii="Times New Roman" w:hAnsi="Times New Roman" w:cs="Times New Roman"/>
          <w:sz w:val="20"/>
          <w:szCs w:val="20"/>
        </w:rPr>
        <w:t xml:space="preserve">) — на широте мыса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Кроноцкий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. Общая площадь полуострова — 472,3 тыс. км². Самая южная точка полуострова — мыс Лопатка находится на 50° 51' 55'' с.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>. На территории полуострова расположен субъект РФ Камчатский край.</w:t>
      </w:r>
    </w:p>
    <w:p w:rsidR="00CC7B38" w:rsidRPr="00CC7B38" w:rsidRDefault="00CC7B38" w:rsidP="00CC7B38">
      <w:pPr>
        <w:pStyle w:val="a4"/>
        <w:spacing w:before="0" w:beforeAutospacing="0" w:after="0" w:afterAutospacing="0"/>
        <w:rPr>
          <w:sz w:val="20"/>
          <w:szCs w:val="20"/>
        </w:rPr>
      </w:pPr>
      <w:proofErr w:type="spellStart"/>
      <w:proofErr w:type="gramStart"/>
      <w:r w:rsidRPr="00CC7B38">
        <w:rPr>
          <w:b/>
          <w:bCs/>
          <w:sz w:val="20"/>
          <w:szCs w:val="20"/>
        </w:rPr>
        <w:t>Калифо́рния</w:t>
      </w:r>
      <w:proofErr w:type="spellEnd"/>
      <w:proofErr w:type="gramEnd"/>
      <w:r w:rsidRPr="00CC7B38">
        <w:rPr>
          <w:b/>
          <w:sz w:val="20"/>
          <w:szCs w:val="20"/>
        </w:rPr>
        <w:t xml:space="preserve"> (Нижняя Калифорния или Калифорнийский полуостров;</w:t>
      </w:r>
      <w:r w:rsidRPr="00CC7B38">
        <w:rPr>
          <w:sz w:val="20"/>
          <w:szCs w:val="20"/>
        </w:rPr>
        <w:t xml:space="preserve"> </w:t>
      </w:r>
      <w:hyperlink r:id="rId4" w:tooltip="Испанский язык" w:history="1">
        <w:r w:rsidRPr="00CC7B38">
          <w:rPr>
            <w:rStyle w:val="a3"/>
            <w:color w:val="auto"/>
            <w:sz w:val="20"/>
            <w:szCs w:val="20"/>
            <w:u w:val="none"/>
          </w:rPr>
          <w:t>исп.</w:t>
        </w:r>
      </w:hyperlink>
      <w:r w:rsidRPr="00CC7B38">
        <w:rPr>
          <w:sz w:val="20"/>
          <w:szCs w:val="20"/>
        </w:rPr>
        <w:t> </w:t>
      </w:r>
      <w:r w:rsidRPr="00CC7B38">
        <w:rPr>
          <w:iCs/>
          <w:sz w:val="20"/>
          <w:szCs w:val="20"/>
          <w:lang w:val="es-ES"/>
        </w:rPr>
        <w:t>Baja California</w:t>
      </w:r>
      <w:r w:rsidRPr="00CC7B38">
        <w:rPr>
          <w:sz w:val="20"/>
          <w:szCs w:val="20"/>
        </w:rPr>
        <w:t xml:space="preserve">) — длинный и узкий </w:t>
      </w:r>
      <w:hyperlink r:id="rId5" w:tooltip="Полуостров" w:history="1">
        <w:r w:rsidRPr="00CC7B38">
          <w:rPr>
            <w:rStyle w:val="a3"/>
            <w:color w:val="auto"/>
            <w:sz w:val="20"/>
            <w:szCs w:val="20"/>
            <w:u w:val="none"/>
          </w:rPr>
          <w:t>полуостров</w:t>
        </w:r>
      </w:hyperlink>
      <w:r w:rsidRPr="00CC7B38">
        <w:rPr>
          <w:sz w:val="20"/>
          <w:szCs w:val="20"/>
        </w:rPr>
        <w:t xml:space="preserve"> на западе </w:t>
      </w:r>
      <w:hyperlink r:id="rId6" w:tooltip="Северная Америка" w:history="1">
        <w:r w:rsidRPr="00CC7B38">
          <w:rPr>
            <w:rStyle w:val="a3"/>
            <w:color w:val="auto"/>
            <w:sz w:val="20"/>
            <w:szCs w:val="20"/>
            <w:u w:val="none"/>
          </w:rPr>
          <w:t>Северной Америки</w:t>
        </w:r>
      </w:hyperlink>
      <w:r w:rsidRPr="00CC7B38">
        <w:rPr>
          <w:sz w:val="20"/>
          <w:szCs w:val="20"/>
        </w:rPr>
        <w:t xml:space="preserve">, в северо-западной </w:t>
      </w:r>
      <w:hyperlink r:id="rId7" w:tooltip="Мексика" w:history="1">
        <w:r w:rsidRPr="00CC7B38">
          <w:rPr>
            <w:rStyle w:val="a3"/>
            <w:color w:val="auto"/>
            <w:sz w:val="20"/>
            <w:szCs w:val="20"/>
            <w:u w:val="none"/>
          </w:rPr>
          <w:t>Мексике</w:t>
        </w:r>
      </w:hyperlink>
      <w:r w:rsidRPr="00CC7B38">
        <w:rPr>
          <w:sz w:val="20"/>
          <w:szCs w:val="20"/>
        </w:rPr>
        <w:t xml:space="preserve">. Омывается </w:t>
      </w:r>
      <w:hyperlink r:id="rId8" w:tooltip="Тихий океан" w:history="1">
        <w:r w:rsidRPr="00CC7B38">
          <w:rPr>
            <w:rStyle w:val="a3"/>
            <w:color w:val="auto"/>
            <w:sz w:val="20"/>
            <w:szCs w:val="20"/>
            <w:u w:val="none"/>
          </w:rPr>
          <w:t>Тихим океаном</w:t>
        </w:r>
      </w:hyperlink>
      <w:r w:rsidRPr="00CC7B38">
        <w:rPr>
          <w:sz w:val="20"/>
          <w:szCs w:val="20"/>
        </w:rPr>
        <w:t xml:space="preserve"> на западе и </w:t>
      </w:r>
      <w:hyperlink r:id="rId9" w:tooltip="Калифорнийский залив" w:history="1">
        <w:r w:rsidRPr="00CC7B38">
          <w:rPr>
            <w:rStyle w:val="a3"/>
            <w:color w:val="auto"/>
            <w:sz w:val="20"/>
            <w:szCs w:val="20"/>
            <w:u w:val="none"/>
          </w:rPr>
          <w:t>Калифорнийским заливом</w:t>
        </w:r>
      </w:hyperlink>
      <w:r w:rsidRPr="00CC7B38">
        <w:rPr>
          <w:sz w:val="20"/>
          <w:szCs w:val="20"/>
        </w:rPr>
        <w:t xml:space="preserve"> на востоке. Его длина составляет </w:t>
      </w:r>
      <w:smartTag w:uri="urn:schemas-microsoft-com:office:smarttags" w:element="metricconverter">
        <w:smartTagPr>
          <w:attr w:name="ProductID" w:val="1200 км"/>
        </w:smartTagPr>
        <w:r w:rsidRPr="00CC7B38">
          <w:rPr>
            <w:sz w:val="20"/>
            <w:szCs w:val="20"/>
          </w:rPr>
          <w:t>1200 км</w:t>
        </w:r>
      </w:smartTag>
      <w:r w:rsidRPr="00CC7B38">
        <w:rPr>
          <w:sz w:val="20"/>
          <w:szCs w:val="20"/>
        </w:rPr>
        <w:t xml:space="preserve">, а максимальная ширина </w:t>
      </w:r>
      <w:smartTag w:uri="urn:schemas-microsoft-com:office:smarttags" w:element="metricconverter">
        <w:smartTagPr>
          <w:attr w:name="ProductID" w:val="240 км"/>
        </w:smartTagPr>
        <w:r w:rsidRPr="00CC7B38">
          <w:rPr>
            <w:sz w:val="20"/>
            <w:szCs w:val="20"/>
          </w:rPr>
          <w:t>240 км</w:t>
        </w:r>
      </w:smartTag>
      <w:r w:rsidRPr="00CC7B38">
        <w:rPr>
          <w:sz w:val="20"/>
          <w:szCs w:val="20"/>
        </w:rPr>
        <w:t xml:space="preserve">. На полуострове расположены мексиканские штаты </w:t>
      </w:r>
      <w:hyperlink r:id="rId10" w:tooltip="Северная Нижняя Калифорния" w:history="1">
        <w:r w:rsidRPr="00CC7B38">
          <w:rPr>
            <w:rStyle w:val="a3"/>
            <w:color w:val="auto"/>
            <w:sz w:val="20"/>
            <w:szCs w:val="20"/>
            <w:u w:val="none"/>
          </w:rPr>
          <w:t>Северная Нижняя Калифорния</w:t>
        </w:r>
      </w:hyperlink>
      <w:r w:rsidRPr="00CC7B38">
        <w:rPr>
          <w:sz w:val="20"/>
          <w:szCs w:val="20"/>
        </w:rPr>
        <w:t xml:space="preserve"> и </w:t>
      </w:r>
      <w:hyperlink r:id="rId11" w:tooltip="Южная Нижняя Калифорния" w:history="1">
        <w:r w:rsidRPr="00CC7B38">
          <w:rPr>
            <w:rStyle w:val="a3"/>
            <w:color w:val="auto"/>
            <w:sz w:val="20"/>
            <w:szCs w:val="20"/>
            <w:u w:val="none"/>
          </w:rPr>
          <w:t>Южная Нижняя Калифорния</w:t>
        </w:r>
      </w:hyperlink>
      <w:r w:rsidRPr="00CC7B38">
        <w:rPr>
          <w:sz w:val="20"/>
          <w:szCs w:val="20"/>
        </w:rPr>
        <w:t xml:space="preserve">. По площади (144 тыс. </w:t>
      </w:r>
      <w:proofErr w:type="gramStart"/>
      <w:r w:rsidRPr="00CC7B38">
        <w:rPr>
          <w:sz w:val="20"/>
          <w:szCs w:val="20"/>
        </w:rPr>
        <w:t>км²) по</w:t>
      </w:r>
      <w:proofErr w:type="gramEnd"/>
      <w:r w:rsidRPr="00CC7B38">
        <w:rPr>
          <w:sz w:val="20"/>
          <w:szCs w:val="20"/>
        </w:rPr>
        <w:t xml:space="preserve">луостров соразмерен с </w:t>
      </w:r>
      <w:hyperlink r:id="rId12" w:tooltip="Апеннинский полуостров" w:history="1">
        <w:proofErr w:type="spellStart"/>
        <w:r w:rsidRPr="00CC7B38">
          <w:rPr>
            <w:rStyle w:val="a3"/>
            <w:color w:val="auto"/>
            <w:sz w:val="20"/>
            <w:szCs w:val="20"/>
            <w:u w:val="none"/>
          </w:rPr>
          <w:t>Апеннинский</w:t>
        </w:r>
        <w:proofErr w:type="spellEnd"/>
        <w:r w:rsidRPr="00CC7B38">
          <w:rPr>
            <w:rStyle w:val="a3"/>
            <w:color w:val="auto"/>
            <w:sz w:val="20"/>
            <w:szCs w:val="20"/>
            <w:u w:val="none"/>
          </w:rPr>
          <w:t xml:space="preserve"> полуостров</w:t>
        </w:r>
      </w:hyperlink>
      <w:r w:rsidRPr="00CC7B38">
        <w:rPr>
          <w:sz w:val="20"/>
          <w:szCs w:val="20"/>
        </w:rPr>
        <w:t xml:space="preserve"> (</w:t>
      </w:r>
      <w:proofErr w:type="spellStart"/>
      <w:r w:rsidRPr="00CC7B38">
        <w:rPr>
          <w:sz w:val="20"/>
          <w:szCs w:val="20"/>
        </w:rPr>
        <w:t>ок</w:t>
      </w:r>
      <w:proofErr w:type="spellEnd"/>
      <w:r w:rsidRPr="00CC7B38">
        <w:rPr>
          <w:sz w:val="20"/>
          <w:szCs w:val="20"/>
        </w:rPr>
        <w:t xml:space="preserve">. 149 тыс. км²) и является в два раза более крупным, чем </w:t>
      </w:r>
      <w:hyperlink r:id="rId13" w:tooltip="Флорида (полуостров)" w:history="1">
        <w:r w:rsidRPr="00CC7B38">
          <w:rPr>
            <w:rStyle w:val="a3"/>
            <w:color w:val="auto"/>
            <w:sz w:val="20"/>
            <w:szCs w:val="20"/>
            <w:u w:val="none"/>
          </w:rPr>
          <w:t>Флорида</w:t>
        </w:r>
      </w:hyperlink>
      <w:r w:rsidRPr="00CC7B38">
        <w:rPr>
          <w:sz w:val="20"/>
          <w:szCs w:val="20"/>
        </w:rPr>
        <w:t>. Большая часть Нижней Калифорнии представляет собой пустыню (</w:t>
      </w:r>
      <w:hyperlink r:id="rId14" w:tooltip="Сонора (пустыня)" w:history="1">
        <w:proofErr w:type="spellStart"/>
        <w:r w:rsidRPr="00CC7B38">
          <w:rPr>
            <w:rStyle w:val="a3"/>
            <w:color w:val="auto"/>
            <w:sz w:val="20"/>
            <w:szCs w:val="20"/>
            <w:u w:val="none"/>
          </w:rPr>
          <w:t>Сонора</w:t>
        </w:r>
        <w:proofErr w:type="spellEnd"/>
      </w:hyperlink>
      <w:r w:rsidRPr="00CC7B38">
        <w:rPr>
          <w:sz w:val="20"/>
          <w:szCs w:val="20"/>
        </w:rPr>
        <w:t xml:space="preserve"> и </w:t>
      </w:r>
      <w:hyperlink r:id="rId15" w:tooltip="Нижнекалифорнийская пустыня" w:history="1">
        <w:proofErr w:type="spellStart"/>
        <w:r w:rsidRPr="00CC7B38">
          <w:rPr>
            <w:rStyle w:val="a3"/>
            <w:color w:val="auto"/>
            <w:sz w:val="20"/>
            <w:szCs w:val="20"/>
            <w:u w:val="none"/>
          </w:rPr>
          <w:t>Нижнекалифорнийская</w:t>
        </w:r>
        <w:proofErr w:type="spellEnd"/>
        <w:r w:rsidRPr="00CC7B38">
          <w:rPr>
            <w:rStyle w:val="a3"/>
            <w:color w:val="auto"/>
            <w:sz w:val="20"/>
            <w:szCs w:val="20"/>
            <w:u w:val="none"/>
          </w:rPr>
          <w:t xml:space="preserve"> пустыня</w:t>
        </w:r>
      </w:hyperlink>
      <w:r w:rsidRPr="00CC7B38">
        <w:rPr>
          <w:sz w:val="20"/>
          <w:szCs w:val="20"/>
        </w:rPr>
        <w:t>).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На севере полуостров прилегает к штату </w:t>
      </w:r>
      <w:hyperlink r:id="rId16" w:tooltip="Калифорния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Калифорния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(</w:t>
      </w:r>
      <w:hyperlink r:id="rId17" w:tooltip="США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США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) и западной части мексиканского штата </w:t>
      </w:r>
      <w:hyperlink r:id="rId18" w:tooltip="Сонора (штат)" w:history="1">
        <w:proofErr w:type="spellStart"/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Сонора</w:t>
        </w:r>
        <w:proofErr w:type="spellEnd"/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, на западе его омывает </w:t>
      </w:r>
      <w:hyperlink r:id="rId19" w:tooltip="Тихий океан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Тихий океан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, а на востоке </w:t>
      </w:r>
      <w:hyperlink r:id="rId20" w:tooltip="Калифорнийский залив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Калифорнийский залив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. Оба побережья весьма отличаются друг от друга. На западном побережье, вдоль которого протекают холодные </w:t>
      </w:r>
      <w:hyperlink r:id="rId21" w:tooltip="Морское течение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морские течения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из глубин Тихого океана, в заливе </w:t>
      </w:r>
      <w:hyperlink r:id="rId22" w:tooltip="Эль-Вискаино" w:history="1">
        <w:proofErr w:type="spellStart"/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Эль-Вискаино</w:t>
        </w:r>
        <w:proofErr w:type="spellEnd"/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и лагуне </w:t>
      </w:r>
      <w:hyperlink r:id="rId23" w:tooltip="Охо-де-Льебре" w:history="1">
        <w:proofErr w:type="spellStart"/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Охо-де-Льебре</w:t>
        </w:r>
        <w:proofErr w:type="spellEnd"/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можно наблюдать </w:t>
      </w:r>
      <w:hyperlink r:id="rId24" w:tooltip="Китообразные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китов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, мигрирующих к тропическим широтам и назад.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Калифонийский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залив, также именующийся в честь своего открывателя «Морем </w:t>
      </w:r>
      <w:hyperlink r:id="rId25" w:tooltip="Кортес Монро Писсаро Альтамирано, Фернандо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Кортеса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» (исп. </w:t>
      </w:r>
      <w:proofErr w:type="spellStart"/>
      <w:r w:rsidRPr="00CC7B38">
        <w:rPr>
          <w:rFonts w:ascii="Times New Roman" w:hAnsi="Times New Roman" w:cs="Times New Roman"/>
          <w:i/>
          <w:iCs/>
          <w:sz w:val="20"/>
          <w:szCs w:val="20"/>
        </w:rPr>
        <w:t>Mar</w:t>
      </w:r>
      <w:proofErr w:type="spellEnd"/>
      <w:r w:rsidRPr="00CC7B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C7B38">
        <w:rPr>
          <w:rFonts w:ascii="Times New Roman" w:hAnsi="Times New Roman" w:cs="Times New Roman"/>
          <w:i/>
          <w:iCs/>
          <w:sz w:val="20"/>
          <w:szCs w:val="20"/>
        </w:rPr>
        <w:t>de</w:t>
      </w:r>
      <w:proofErr w:type="spellEnd"/>
      <w:r w:rsidRPr="00CC7B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C7B38">
        <w:rPr>
          <w:rFonts w:ascii="Times New Roman" w:hAnsi="Times New Roman" w:cs="Times New Roman"/>
          <w:i/>
          <w:iCs/>
          <w:sz w:val="20"/>
          <w:szCs w:val="20"/>
        </w:rPr>
        <w:t>Cortez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), более похож на </w:t>
      </w:r>
      <w:hyperlink r:id="rId26" w:tooltip="Средиземное море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Средиземное море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, так как температура воды в нём существенно выше. На севере залива в него впадает река </w:t>
      </w:r>
      <w:hyperlink r:id="rId27" w:tooltip="Колорадо (река)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Колорадо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или то, что от неё остаётся ниже </w:t>
      </w:r>
      <w:hyperlink r:id="rId28" w:tooltip="Плотина Гувера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Плотины Гувера</w:t>
        </w:r>
      </w:hyperlink>
      <w:r w:rsidRPr="00CC7B38">
        <w:rPr>
          <w:rFonts w:ascii="Times New Roman" w:hAnsi="Times New Roman" w:cs="Times New Roman"/>
          <w:sz w:val="20"/>
          <w:szCs w:val="20"/>
        </w:rPr>
        <w:t>.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    На севере залива из-за высокой амплитуды приливов и отливов на мелководье существуют сильные течения. Южнее залив весьма тихий. В некоторых местах ночью можно наблюдать интересные феномены </w:t>
      </w:r>
      <w:hyperlink r:id="rId29" w:tooltip="Биолюминесценция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биолюминесценции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, а также </w:t>
      </w:r>
      <w:hyperlink r:id="rId30" w:tooltip="Дельфины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дельфинов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31" w:tooltip="Тюлени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тюленей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во время охоты. У западного побережья полуострова сосредоточены значимые рыболовные пространства. Небо на тихоокеанском побережье часто затянуто облаками. Летом туманы на нём держатся далеко за полдень.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Единственной трассой, идущей через весь полуостров с севера на юг, с </w:t>
      </w:r>
      <w:hyperlink r:id="rId32" w:tooltip="1976 год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1976 года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является </w:t>
      </w:r>
      <w:hyperlink r:id="rId33" w:tooltip="Транспенинсуларное шоссе (страница отсутствует)" w:history="1">
        <w:proofErr w:type="spellStart"/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Транспенинсуларное</w:t>
        </w:r>
        <w:proofErr w:type="spellEnd"/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шоссе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C7B38">
        <w:rPr>
          <w:rFonts w:ascii="Times New Roman" w:hAnsi="Times New Roman" w:cs="Times New Roman"/>
          <w:i/>
          <w:iCs/>
          <w:sz w:val="20"/>
          <w:szCs w:val="20"/>
        </w:rPr>
        <w:t>Transpeninsular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). Оно идёт от границы с </w:t>
      </w:r>
      <w:hyperlink r:id="rId34" w:tooltip="США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США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до самого южного населённого пункта полуострова </w:t>
      </w:r>
      <w:hyperlink r:id="rId35" w:tooltip="Кабо-Сан-Лукас" w:history="1">
        <w:proofErr w:type="spellStart"/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Кабо-Сан-Лукас</w:t>
        </w:r>
        <w:proofErr w:type="spellEnd"/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. Он является четвёртым по величине морским </w:t>
      </w:r>
      <w:hyperlink r:id="rId36" w:tooltip="Курорт" w:history="1"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курортом</w:t>
        </w:r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Мексики после </w:t>
      </w:r>
      <w:hyperlink r:id="rId37" w:tooltip="Канкун" w:history="1">
        <w:proofErr w:type="spellStart"/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Канкуна</w:t>
        </w:r>
        <w:proofErr w:type="spellEnd"/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, </w:t>
      </w:r>
      <w:hyperlink r:id="rId38" w:tooltip="Пуэрто-Вальярта" w:history="1">
        <w:proofErr w:type="spellStart"/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Пуэрто-Вальярты</w:t>
        </w:r>
        <w:proofErr w:type="spellEnd"/>
      </w:hyperlink>
      <w:r w:rsidRPr="00CC7B3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39" w:tooltip="Акапулько" w:history="1">
        <w:proofErr w:type="gramStart"/>
        <w:r w:rsidRPr="00CC7B3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Акапуль</w:t>
        </w:r>
      </w:hyperlink>
      <w:r w:rsidRPr="00CC7B38">
        <w:rPr>
          <w:rFonts w:ascii="Times New Roman" w:hAnsi="Times New Roman" w:cs="Times New Roman"/>
          <w:sz w:val="20"/>
          <w:szCs w:val="20"/>
        </w:rPr>
        <w:t>ко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>.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2. </w:t>
      </w:r>
      <w:r w:rsidRPr="00CC7B38">
        <w:rPr>
          <w:rFonts w:ascii="Times New Roman" w:hAnsi="Times New Roman" w:cs="Times New Roman"/>
          <w:b/>
          <w:sz w:val="20"/>
          <w:szCs w:val="20"/>
        </w:rPr>
        <w:t>Рельеф Камчатки</w:t>
      </w:r>
      <w:r w:rsidRPr="00CC7B38">
        <w:rPr>
          <w:rFonts w:ascii="Times New Roman" w:hAnsi="Times New Roman" w:cs="Times New Roman"/>
          <w:sz w:val="20"/>
          <w:szCs w:val="20"/>
        </w:rPr>
        <w:t xml:space="preserve"> отличается сильной изрезанностью и крутизной береговой линии с востока, и сглаженной приморской равниной-низменностью - с запада. Преобладает общая линейность основных асимметричных хребтов (ступенчатых горстов) и впадин (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грабенообразных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депрессий) с уникальными вулканическими (</w:t>
      </w:r>
      <w:proofErr w:type="spellStart"/>
      <w:proofErr w:type="gramStart"/>
      <w:r w:rsidRPr="00CC7B38">
        <w:rPr>
          <w:rFonts w:ascii="Times New Roman" w:hAnsi="Times New Roman" w:cs="Times New Roman"/>
          <w:sz w:val="20"/>
          <w:szCs w:val="20"/>
        </w:rPr>
        <w:t>вулкано-тектоническими</w:t>
      </w:r>
      <w:proofErr w:type="spellEnd"/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) структурами действующих и потухших вулканов (часто с кратерными озерами), с предгорными холмисто-увалистыми равнинами. 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Центральную часть полуострова пересекают два параллельных хребта — Срединный хребет и Восточный хребет, между ними находится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Центральнокамчатская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низменность, по которой протекает река Камчатка.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 xml:space="preserve">Горная система хр. Срединный (средняя высота – </w:t>
      </w:r>
      <w:smartTag w:uri="urn:schemas-microsoft-com:office:smarttags" w:element="metricconverter">
        <w:smartTagPr>
          <w:attr w:name="ProductID" w:val="2000 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2000 м</w:t>
        </w:r>
      </w:smartTag>
      <w:r w:rsidRPr="00CC7B38">
        <w:rPr>
          <w:rFonts w:ascii="Times New Roman" w:hAnsi="Times New Roman" w:cs="Times New Roman"/>
          <w:sz w:val="20"/>
          <w:szCs w:val="20"/>
        </w:rPr>
        <w:t xml:space="preserve">, максимальная - </w:t>
      </w:r>
      <w:smartTag w:uri="urn:schemas-microsoft-com:office:smarttags" w:element="metricconverter">
        <w:smartTagPr>
          <w:attr w:name="ProductID" w:val="3621 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3621 м</w:t>
        </w:r>
      </w:smartTag>
      <w:r w:rsidRPr="00CC7B38">
        <w:rPr>
          <w:rFonts w:ascii="Times New Roman" w:hAnsi="Times New Roman" w:cs="Times New Roman"/>
          <w:sz w:val="20"/>
          <w:szCs w:val="20"/>
        </w:rPr>
        <w:t>) в центральной и южной части представляет собой сильно расчлененное горное сооружение с крутым обрывистым восточным и пологим сглаженным западным склонами.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 К северу от действующего вулкана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Ичинский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(высота </w:t>
      </w:r>
      <w:smartTag w:uri="urn:schemas-microsoft-com:office:smarttags" w:element="metricconverter">
        <w:smartTagPr>
          <w:attr w:name="ProductID" w:val="3970 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3970 м</w:t>
        </w:r>
      </w:smartTag>
      <w:r w:rsidRPr="00CC7B38">
        <w:rPr>
          <w:rFonts w:ascii="Times New Roman" w:hAnsi="Times New Roman" w:cs="Times New Roman"/>
          <w:sz w:val="20"/>
          <w:szCs w:val="20"/>
        </w:rPr>
        <w:t>) преобладают резко расчлененные кряжи (высоты 1200-</w:t>
      </w:r>
      <w:smartTag w:uri="urn:schemas-microsoft-com:office:smarttags" w:element="metricconverter">
        <w:smartTagPr>
          <w:attr w:name="ProductID" w:val="1900 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1900 м</w:t>
        </w:r>
      </w:smartTag>
      <w:r w:rsidRPr="00CC7B3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Горная система хр. 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>Восточный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 состоит из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кулисообразных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цепей (гряд и локальных хребтов) часто с альпинотипными формами и лишь хр.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Кумроч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имеет овальные вершины. Уникальная вулканическая гряда под острым углом отходит от хр. Восточный (средняя высота лавового плато 800-</w:t>
      </w:r>
      <w:smartTag w:uri="urn:schemas-microsoft-com:office:smarttags" w:element="metricconverter">
        <w:smartTagPr>
          <w:attr w:name="ProductID" w:val="1100 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1100 м</w:t>
        </w:r>
      </w:smartTag>
      <w:r w:rsidRPr="00CC7B38">
        <w:rPr>
          <w:rFonts w:ascii="Times New Roman" w:hAnsi="Times New Roman" w:cs="Times New Roman"/>
          <w:sz w:val="20"/>
          <w:szCs w:val="20"/>
        </w:rPr>
        <w:t xml:space="preserve">, максимальная высота отдельных вулканов до </w:t>
      </w:r>
      <w:smartTag w:uri="urn:schemas-microsoft-com:office:smarttags" w:element="metricconverter">
        <w:smartTagPr>
          <w:attr w:name="ProductID" w:val="4800 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4800 м</w:t>
        </w:r>
      </w:smartTag>
      <w:r w:rsidRPr="00CC7B38">
        <w:rPr>
          <w:rFonts w:ascii="Times New Roman" w:hAnsi="Times New Roman" w:cs="Times New Roman"/>
          <w:sz w:val="20"/>
          <w:szCs w:val="20"/>
        </w:rPr>
        <w:t xml:space="preserve"> – г. Ключевская), насчитывает около 80 вулканов, из которых 28 действующих. 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 xml:space="preserve">Южная часть Камчатки представлена, с одной стороны – локальным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субширотно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вытянутым хребтом Балаганчик (средняя высота – </w:t>
      </w:r>
      <w:smartTag w:uri="urn:schemas-microsoft-com:office:smarttags" w:element="metricconverter">
        <w:smartTagPr>
          <w:attr w:name="ProductID" w:val="1700 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1700 м</w:t>
        </w:r>
      </w:smartTag>
      <w:r w:rsidRPr="00CC7B38">
        <w:rPr>
          <w:rFonts w:ascii="Times New Roman" w:hAnsi="Times New Roman" w:cs="Times New Roman"/>
          <w:sz w:val="20"/>
          <w:szCs w:val="20"/>
        </w:rPr>
        <w:t xml:space="preserve">, максимальная – </w:t>
      </w:r>
      <w:smartTag w:uri="urn:schemas-microsoft-com:office:smarttags" w:element="metricconverter">
        <w:smartTagPr>
          <w:attr w:name="ProductID" w:val="2475 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2475 м</w:t>
        </w:r>
      </w:smartTag>
      <w:r w:rsidRPr="00CC7B38">
        <w:rPr>
          <w:rFonts w:ascii="Times New Roman" w:hAnsi="Times New Roman" w:cs="Times New Roman"/>
          <w:sz w:val="20"/>
          <w:szCs w:val="20"/>
        </w:rPr>
        <w:t>) и серией небольших сопок (вулканов) центрального типа (средние высоты – 2000-</w:t>
      </w:r>
      <w:smartTag w:uri="urn:schemas-microsoft-com:office:smarttags" w:element="metricconverter">
        <w:smartTagPr>
          <w:attr w:name="ProductID" w:val="2300 м"/>
        </w:smartTagPr>
        <w:r w:rsidRPr="00CC7B38">
          <w:rPr>
            <w:rFonts w:ascii="Times New Roman" w:hAnsi="Times New Roman" w:cs="Times New Roman"/>
            <w:sz w:val="20"/>
            <w:szCs w:val="20"/>
          </w:rPr>
          <w:t>2300 м</w:t>
        </w:r>
      </w:smartTag>
      <w:r w:rsidRPr="00CC7B38">
        <w:rPr>
          <w:rFonts w:ascii="Times New Roman" w:hAnsi="Times New Roman" w:cs="Times New Roman"/>
          <w:sz w:val="20"/>
          <w:szCs w:val="20"/>
        </w:rPr>
        <w:t>), а с другой – общим продолжением южных фрагментов региональных орографических элементов северо-восточного простирания (Восточный хребет, вулканическая гряда и др.), которые далее в юго-западном направлении переходят в островную систему Большой Курильской гряды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. Наиболее крупные депрессии Камчатки – Центрально-Камчатская низменность (асимметричный грабен) и Западная Камчатская равнина (предгорный прогиб) с многочисленными прибрежными озерами. 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lastRenderedPageBreak/>
        <w:t>Восточный берег полуострова сильно изрезан, образует крупные заливы (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Авачинский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>роноцкий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, Камчатский, Озерной,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Карагинский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, Корфа) и бухты (Авачинская,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Карага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Оссора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и др.). Далеко выступают в море скалистые полуострова (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Шипунский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Кроноцкий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, Камчатский, 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>Озерной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>).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 Строго определить точное количество вулканов, расположенных на Камчатском полуострове, затруднительно. В различных источниках упоминается от нескольких сотен, 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 более 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>чем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 тысячи вулканов. Для вулканов Камчатки характерно большое разнообразие форм и размеров, они формировались в различные геологические эпохи и в настоящее время проявляют активность в различной степени. Большинство из них относится к древним вулканам, не проявляющим активности в настоящее время, однако некоторые вулканы являются действующими. Для некоторых вулканов полуострова часто применяют слово «сопка» вместо слова «вулкан». Также некоторые вулканы, в особенности потухшие и невысокие, нередко называют просто горами, несмотря на их вулканическое происхождение.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   В настоящее время среди вулканов Камчатки насчитывается около 28 действующих. Понятие действующего вулкана 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>достаточно относительное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. Действующим принято считать вулкан, извергавшийся в исторический период времени. Часть вулканов последний раз извергались около 1000 или даже 4000 лет назад и эти вулканы по разным классификациям имеют разный статус. Таким образом, активный вулкан не обязательно должен непрерывно находиться в стадии извержения. Большинство активных вулканов в «свободное от работы время» выпускают в атмосферу водяной пар и другие газы, то есть идёт так называемая фумарольная активность. Высота самого большого вулкана Камчатки — Ключевской сопки, составляет </w:t>
      </w:r>
      <w:smartTag w:uri="urn:schemas-microsoft-com:office:smarttags" w:element="metricconverter">
        <w:smartTagPr>
          <w:attr w:name="ProductID" w:val="5000 метров"/>
        </w:smartTagPr>
        <w:r w:rsidRPr="00CC7B38">
          <w:rPr>
            <w:rFonts w:ascii="Times New Roman" w:hAnsi="Times New Roman" w:cs="Times New Roman"/>
            <w:sz w:val="20"/>
            <w:szCs w:val="20"/>
          </w:rPr>
          <w:t>5000 метров</w:t>
        </w:r>
      </w:smartTag>
      <w:r w:rsidRPr="00CC7B38">
        <w:rPr>
          <w:rFonts w:ascii="Times New Roman" w:hAnsi="Times New Roman" w:cs="Times New Roman"/>
          <w:sz w:val="20"/>
          <w:szCs w:val="20"/>
        </w:rPr>
        <w:t xml:space="preserve"> над уровнем моря. Этот вулкан является самым высоким в Евразии и одним из наиболее 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>активных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 на полуострове.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>Расположение вулканов.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>Область активного вулканизма на Камчатском полуострове исторически передвигалась с запада на восток, образовав два основных наложенных вулканических пояса — Срединный вулканический пояс и более молодой Восточно-Камчатский вулканический пояс. Образование срединного вулканического пояса относится к эпохе плейстоцена. Он протягивается по водоразделу Срединного хребта, расположенного в центральной части Камчатки, расширяясь к югу. Активные вулканы в данном поясе являются единичными. Восточно-Камчатский вулканический пояс протянулся с севера на юг вдоль всей Камчатки, от полуострова Озерного на севере до мыса Лопатка на юге. Пояс формировался в плейстоцене и в голоцене, в настоящее время к нему относится большинство активных вулканов Камчатки.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7B38">
        <w:rPr>
          <w:rFonts w:ascii="Times New Roman" w:hAnsi="Times New Roman" w:cs="Times New Roman"/>
          <w:b/>
          <w:sz w:val="20"/>
          <w:szCs w:val="20"/>
        </w:rPr>
        <w:t>Рельеф Калифорнии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  П-ов Калифорния сложен древними кристаллическими и более молодыми мезозойскими осадочными породами. На них залегают палеогеновые и неогеновые толщи. В редких местах на них расположены потухшие вулканы. Побережье Калифорнийского залива, в том числе полуостров Нижняя Калифорния, движутся в северо-западном направлении на Тихоокеанской плите. </w:t>
      </w:r>
      <w:proofErr w:type="gramStart"/>
      <w:r w:rsidRPr="00CC7B38">
        <w:rPr>
          <w:rFonts w:ascii="Times New Roman" w:hAnsi="Times New Roman" w:cs="Times New Roman"/>
          <w:sz w:val="20"/>
          <w:szCs w:val="20"/>
        </w:rPr>
        <w:t>Двигаясь вдоль друг друга</w:t>
      </w:r>
      <w:proofErr w:type="gramEnd"/>
      <w:r w:rsidRPr="00CC7B38">
        <w:rPr>
          <w:rFonts w:ascii="Times New Roman" w:hAnsi="Times New Roman" w:cs="Times New Roman"/>
          <w:sz w:val="20"/>
          <w:szCs w:val="20"/>
        </w:rPr>
        <w:t xml:space="preserve">, Тихоокеанская и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Северо-Американская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плиты формируют трансформный разлом, который является южным продолжением калифорнийского разлома Сан-Андреас. Непрерывное движение вдоль этого разлома сформировало Калифорнийский залив, отделив Нижнюю Калифорнию от основной части материка, и является источником землетрясений в западной части Мексики. Географически несуразный по своему контуру, полуостров </w:t>
      </w:r>
      <w:r w:rsidRPr="00CC7B38">
        <w:rPr>
          <w:rStyle w:val="a5"/>
          <w:rFonts w:ascii="Times New Roman" w:hAnsi="Times New Roman" w:cs="Times New Roman"/>
          <w:b w:val="0"/>
          <w:sz w:val="20"/>
          <w:szCs w:val="20"/>
        </w:rPr>
        <w:t>Нижняя Калифорния</w:t>
      </w:r>
      <w:r w:rsidRPr="00CC7B38">
        <w:rPr>
          <w:rFonts w:ascii="Times New Roman" w:hAnsi="Times New Roman" w:cs="Times New Roman"/>
          <w:b/>
          <w:sz w:val="20"/>
          <w:szCs w:val="20"/>
        </w:rPr>
        <w:t>,</w:t>
      </w:r>
      <w:r w:rsidRPr="00CC7B38">
        <w:rPr>
          <w:rFonts w:ascii="Times New Roman" w:hAnsi="Times New Roman" w:cs="Times New Roman"/>
          <w:sz w:val="20"/>
          <w:szCs w:val="20"/>
        </w:rPr>
        <w:t xml:space="preserve"> издавна известный как Сухая рука, неординарен не только по своему рельефу и климатическим условиям, но характеризуется также своеобразием растительного покрова, немалую часть которого составляют </w:t>
      </w:r>
      <w:r w:rsidRPr="00CC7B38">
        <w:rPr>
          <w:rStyle w:val="a5"/>
          <w:rFonts w:ascii="Times New Roman" w:hAnsi="Times New Roman" w:cs="Times New Roman"/>
          <w:b w:val="0"/>
          <w:sz w:val="20"/>
          <w:szCs w:val="20"/>
        </w:rPr>
        <w:t>суккуленты</w:t>
      </w:r>
      <w:r w:rsidRPr="00CC7B3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C7B38">
        <w:rPr>
          <w:rFonts w:ascii="Times New Roman" w:hAnsi="Times New Roman" w:cs="Times New Roman"/>
          <w:sz w:val="20"/>
          <w:szCs w:val="20"/>
        </w:rPr>
        <w:t>Полуостров преимущественно горный и пустынный - вдоль него проходят четыре горные системы, которые, спускаясь к морю, переходят в пустыни. Здесь создается ощущение какого-то нереального лунного пейзажа, который очень оживляют кактусы разных размеров и сортов, а также множество колючих кустарников. В северной части, где выпадает больше осадков, есть несколько плодородных долин, микроклимат которых идеально подходит для выращивания винограда. </w:t>
      </w:r>
    </w:p>
    <w:p w:rsidR="00CC7B38" w:rsidRPr="00CC7B38" w:rsidRDefault="00CC7B38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7B38">
        <w:rPr>
          <w:rFonts w:ascii="Times New Roman" w:hAnsi="Times New Roman" w:cs="Times New Roman"/>
          <w:sz w:val="20"/>
          <w:szCs w:val="20"/>
        </w:rPr>
        <w:t xml:space="preserve">    Полуостров Калифорния имеет площадь, равную примерно 144 тыс. кв. км. Берега полуострова обрывистые, на западе они кое-где имеют лагунный тип. На юге есть большое количество прибрежных островков и тихих бухточек. На южном побережье полуострова, в том месте, где Тихий океан встречается с морем Кортеса, располагается курортная зона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Лос-Кабос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- район, находящийся между городами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Сан-Лукас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Cabo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San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Lucas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>) и 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Сан-Хосе-дель-Кабо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San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Jose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Cabo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>). Вдоль побережья здесь тянутся бесконечные белые песчаные пляжи, и здесь же сосредоточено и большинство роскошных отелей. Одна из главных природных достопримечательностей этого места - величественная скала «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7B38">
        <w:rPr>
          <w:rFonts w:ascii="Times New Roman" w:hAnsi="Times New Roman" w:cs="Times New Roman"/>
          <w:sz w:val="20"/>
          <w:szCs w:val="20"/>
        </w:rPr>
        <w:t>Arco</w:t>
      </w:r>
      <w:proofErr w:type="spellEnd"/>
      <w:r w:rsidRPr="00CC7B38">
        <w:rPr>
          <w:rFonts w:ascii="Times New Roman" w:hAnsi="Times New Roman" w:cs="Times New Roman"/>
          <w:sz w:val="20"/>
          <w:szCs w:val="20"/>
        </w:rPr>
        <w:t xml:space="preserve">», в которой будто специально кто-то выдолбил гигантскую арку для перехода с одного пляжа на другой. </w:t>
      </w:r>
    </w:p>
    <w:p w:rsidR="00BE39FD" w:rsidRPr="00CC7B38" w:rsidRDefault="00BE39FD" w:rsidP="00CC7B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E39FD" w:rsidRPr="00CC7B38" w:rsidSect="00CC7B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B38"/>
    <w:rsid w:val="00BE39FD"/>
    <w:rsid w:val="00CC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B38"/>
    <w:rPr>
      <w:color w:val="0000FF"/>
      <w:u w:val="single"/>
    </w:rPr>
  </w:style>
  <w:style w:type="paragraph" w:styleId="a4">
    <w:name w:val="Normal (Web)"/>
    <w:basedOn w:val="a"/>
    <w:rsid w:val="00CC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C7B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8%D1%85%D0%B8%D0%B9_%D0%BE%D0%BA%D0%B5%D0%B0%D0%BD" TargetMode="External"/><Relationship Id="rId13" Type="http://schemas.openxmlformats.org/officeDocument/2006/relationships/hyperlink" Target="http://ru.wikipedia.org/wiki/%D0%A4%D0%BB%D0%BE%D1%80%D0%B8%D0%B4%D0%B0_%28%D0%BF%D0%BE%D0%BB%D1%83%D0%BE%D1%81%D1%82%D1%80%D0%BE%D0%B2%29" TargetMode="External"/><Relationship Id="rId18" Type="http://schemas.openxmlformats.org/officeDocument/2006/relationships/hyperlink" Target="http://ru.wikipedia.org/wiki/%D0%A1%D0%BE%D0%BD%D0%BE%D1%80%D0%B0_%28%D1%88%D1%82%D0%B0%D1%82%29" TargetMode="External"/><Relationship Id="rId26" Type="http://schemas.openxmlformats.org/officeDocument/2006/relationships/hyperlink" Target="http://ru.wikipedia.org/wiki/%D0%A1%D1%80%D0%B5%D0%B4%D0%B8%D0%B7%D0%B5%D0%BC%D0%BD%D0%BE%D0%B5_%D0%BC%D0%BE%D1%80%D0%B5" TargetMode="External"/><Relationship Id="rId39" Type="http://schemas.openxmlformats.org/officeDocument/2006/relationships/hyperlink" Target="http://ru.wikipedia.org/wiki/%D0%90%D0%BA%D0%B0%D0%BF%D1%83%D0%BB%D1%8C%D0%BA%D0%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%D0%9C%D0%BE%D1%80%D1%81%D0%BA%D0%BE%D0%B5_%D1%82%D0%B5%D1%87%D0%B5%D0%BD%D0%B8%D0%B5" TargetMode="External"/><Relationship Id="rId34" Type="http://schemas.openxmlformats.org/officeDocument/2006/relationships/hyperlink" Target="http://ru.wikipedia.org/wiki/%D0%A1%D0%A8%D0%90" TargetMode="External"/><Relationship Id="rId7" Type="http://schemas.openxmlformats.org/officeDocument/2006/relationships/hyperlink" Target="http://ru.wikipedia.org/wiki/%D0%9C%D0%B5%D0%BA%D1%81%D0%B8%D0%BA%D0%B0" TargetMode="External"/><Relationship Id="rId12" Type="http://schemas.openxmlformats.org/officeDocument/2006/relationships/hyperlink" Target="http://ru.wikipedia.org/wiki/%D0%90%D0%BF%D0%B5%D0%BD%D0%BD%D0%B8%D0%BD%D1%81%D0%BA%D0%B8%D0%B9_%D0%BF%D0%BE%D0%BB%D1%83%D0%BE%D1%81%D1%82%D1%80%D0%BE%D0%B2" TargetMode="External"/><Relationship Id="rId17" Type="http://schemas.openxmlformats.org/officeDocument/2006/relationships/hyperlink" Target="http://ru.wikipedia.org/wiki/%D0%A1%D0%A8%D0%90" TargetMode="External"/><Relationship Id="rId25" Type="http://schemas.openxmlformats.org/officeDocument/2006/relationships/hyperlink" Target="http://ru.wikipedia.org/wiki/%D0%9A%D0%BE%D1%80%D1%82%D0%B5%D1%81_%D0%9C%D0%BE%D0%BD%D1%80%D0%BE_%D0%9F%D0%B8%D1%81%D1%81%D0%B0%D1%80%D0%BE_%D0%90%D0%BB%D1%8C%D1%82%D0%B0%D0%BC%D0%B8%D1%80%D0%B0%D0%BD%D0%BE,_%D0%A4%D0%B5%D1%80%D0%BD%D0%B0%D0%BD%D0%B4%D0%BE" TargetMode="External"/><Relationship Id="rId33" Type="http://schemas.openxmlformats.org/officeDocument/2006/relationships/hyperlink" Target="http://ru.wikipedia.org/w/index.php?title=%D0%A2%D1%80%D0%B0%D0%BD%D1%81%D0%BF%D0%B5%D0%BD%D0%B8%D0%BD%D1%81%D1%83%D0%BB%D0%B0%D1%80%D0%BD%D0%BE%D0%B5_%D1%88%D0%BE%D1%81%D1%81%D0%B5&amp;action=edit&amp;redlink=1" TargetMode="External"/><Relationship Id="rId38" Type="http://schemas.openxmlformats.org/officeDocument/2006/relationships/hyperlink" Target="http://ru.wikipedia.org/wiki/%D0%9F%D1%83%D1%8D%D1%80%D1%82%D0%BE-%D0%92%D0%B0%D0%BB%D1%8C%D1%8F%D1%80%D1%82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A%D0%B0%D0%BB%D0%B8%D1%84%D0%BE%D1%80%D0%BD%D0%B8%D1%8F" TargetMode="External"/><Relationship Id="rId20" Type="http://schemas.openxmlformats.org/officeDocument/2006/relationships/hyperlink" Target="http://ru.wikipedia.org/wiki/%D0%9A%D0%B0%D0%BB%D0%B8%D1%84%D0%BE%D1%80%D0%BD%D0%B8%D0%B9%D1%81%D0%BA%D0%B8%D0%B9_%D0%B7%D0%B0%D0%BB%D0%B8%D0%B2" TargetMode="External"/><Relationship Id="rId29" Type="http://schemas.openxmlformats.org/officeDocument/2006/relationships/hyperlink" Target="http://ru.wikipedia.org/wiki/%D0%91%D0%B8%D0%BE%D0%BB%D1%8E%D0%BC%D0%B8%D0%BD%D0%B5%D1%81%D1%86%D0%B5%D0%BD%D1%86%D0%B8%D1%8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5%D0%B2%D0%B5%D1%80%D0%BD%D0%B0%D1%8F_%D0%90%D0%BC%D0%B5%D1%80%D0%B8%D0%BA%D0%B0" TargetMode="External"/><Relationship Id="rId11" Type="http://schemas.openxmlformats.org/officeDocument/2006/relationships/hyperlink" Target="http://ru.wikipedia.org/wiki/%D0%AE%D0%B6%D0%BD%D0%B0%D1%8F_%D0%9D%D0%B8%D0%B6%D0%BD%D1%8F%D1%8F_%D0%9A%D0%B0%D0%BB%D0%B8%D1%84%D0%BE%D1%80%D0%BD%D0%B8%D1%8F" TargetMode="External"/><Relationship Id="rId24" Type="http://schemas.openxmlformats.org/officeDocument/2006/relationships/hyperlink" Target="http://ru.wikipedia.org/wiki/%D0%9A%D0%B8%D1%82%D0%BE%D0%BE%D0%B1%D1%80%D0%B0%D0%B7%D0%BD%D1%8B%D0%B5" TargetMode="External"/><Relationship Id="rId32" Type="http://schemas.openxmlformats.org/officeDocument/2006/relationships/hyperlink" Target="http://ru.wikipedia.org/wiki/1976_%D0%B3%D0%BE%D0%B4" TargetMode="External"/><Relationship Id="rId37" Type="http://schemas.openxmlformats.org/officeDocument/2006/relationships/hyperlink" Target="http://ru.wikipedia.org/wiki/%D0%9A%D0%B0%D0%BD%D0%BA%D1%83%D0%BD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ru.wikipedia.org/wiki/%D0%9F%D0%BE%D0%BB%D1%83%D0%BE%D1%81%D1%82%D1%80%D0%BE%D0%B2" TargetMode="External"/><Relationship Id="rId15" Type="http://schemas.openxmlformats.org/officeDocument/2006/relationships/hyperlink" Target="http://ru.wikipedia.org/wiki/%D0%9D%D0%B8%D0%B6%D0%BD%D0%B5%D0%BA%D0%B0%D0%BB%D0%B8%D1%84%D0%BE%D1%80%D0%BD%D0%B8%D0%B9%D1%81%D0%BA%D0%B0%D1%8F_%D0%BF%D1%83%D1%81%D1%82%D1%8B%D0%BD%D1%8F" TargetMode="External"/><Relationship Id="rId23" Type="http://schemas.openxmlformats.org/officeDocument/2006/relationships/hyperlink" Target="http://ru.wikipedia.org/wiki/%D0%9E%D1%85%D0%BE-%D0%B4%D0%B5-%D0%9B%D1%8C%D0%B5%D0%B1%D1%80%D0%B5" TargetMode="External"/><Relationship Id="rId28" Type="http://schemas.openxmlformats.org/officeDocument/2006/relationships/hyperlink" Target="http://ru.wikipedia.org/wiki/%D0%9F%D0%BB%D0%BE%D1%82%D0%B8%D0%BD%D0%B0_%D0%93%D1%83%D0%B2%D0%B5%D1%80%D0%B0" TargetMode="External"/><Relationship Id="rId36" Type="http://schemas.openxmlformats.org/officeDocument/2006/relationships/hyperlink" Target="http://ru.wikipedia.org/wiki/%D0%9A%D1%83%D1%80%D0%BE%D1%80%D1%82" TargetMode="External"/><Relationship Id="rId10" Type="http://schemas.openxmlformats.org/officeDocument/2006/relationships/hyperlink" Target="http://ru.wikipedia.org/wiki/%D0%A1%D0%B5%D0%B2%D0%B5%D1%80%D0%BD%D0%B0%D1%8F_%D0%9D%D0%B8%D0%B6%D0%BD%D1%8F%D1%8F_%D0%9A%D0%B0%D0%BB%D0%B8%D1%84%D0%BE%D1%80%D0%BD%D0%B8%D1%8F" TargetMode="External"/><Relationship Id="rId19" Type="http://schemas.openxmlformats.org/officeDocument/2006/relationships/hyperlink" Target="http://ru.wikipedia.org/wiki/%D0%A2%D0%B8%D1%85%D0%B8%D0%B9_%D0%BE%D0%BA%D0%B5%D0%B0%D0%BD" TargetMode="External"/><Relationship Id="rId31" Type="http://schemas.openxmlformats.org/officeDocument/2006/relationships/hyperlink" Target="http://ru.wikipedia.org/wiki/%D0%A2%D1%8E%D0%BB%D0%B5%D0%BD%D0%B8" TargetMode="External"/><Relationship Id="rId4" Type="http://schemas.openxmlformats.org/officeDocument/2006/relationships/hyperlink" Target="http://ru.wikipedia.org/wiki/%D0%98%D1%81%D0%BF%D0%B0%D0%BD%D1%81%D0%BA%D0%B8%D0%B9_%D1%8F%D0%B7%D1%8B%D0%BA" TargetMode="External"/><Relationship Id="rId9" Type="http://schemas.openxmlformats.org/officeDocument/2006/relationships/hyperlink" Target="http://ru.wikipedia.org/wiki/%D0%9A%D0%B0%D0%BB%D0%B8%D1%84%D0%BE%D1%80%D0%BD%D0%B8%D0%B9%D1%81%D0%BA%D0%B8%D0%B9_%D0%B7%D0%B0%D0%BB%D0%B8%D0%B2" TargetMode="External"/><Relationship Id="rId14" Type="http://schemas.openxmlformats.org/officeDocument/2006/relationships/hyperlink" Target="http://ru.wikipedia.org/wiki/%D0%A1%D0%BE%D0%BD%D0%BE%D1%80%D0%B0_%28%D0%BF%D1%83%D1%81%D1%82%D1%8B%D0%BD%D1%8F%29" TargetMode="External"/><Relationship Id="rId22" Type="http://schemas.openxmlformats.org/officeDocument/2006/relationships/hyperlink" Target="http://ru.wikipedia.org/wiki/%D0%AD%D0%BB%D1%8C-%D0%92%D0%B8%D1%81%D0%BA%D0%B0%D0%B8%D0%BD%D0%BE" TargetMode="External"/><Relationship Id="rId27" Type="http://schemas.openxmlformats.org/officeDocument/2006/relationships/hyperlink" Target="http://ru.wikipedia.org/wiki/%D0%9A%D0%BE%D0%BB%D0%BE%D1%80%D0%B0%D0%B4%D0%BE_%28%D1%80%D0%B5%D0%BA%D0%B0%29" TargetMode="External"/><Relationship Id="rId30" Type="http://schemas.openxmlformats.org/officeDocument/2006/relationships/hyperlink" Target="http://ru.wikipedia.org/wiki/%D0%94%D0%B5%D0%BB%D1%8C%D1%84%D0%B8%D0%BD%D1%8B" TargetMode="External"/><Relationship Id="rId35" Type="http://schemas.openxmlformats.org/officeDocument/2006/relationships/hyperlink" Target="http://ru.wikipedia.org/wiki/%D0%9A%D0%B0%D0%B1%D0%BE-%D0%A1%D0%B0%D0%BD-%D0%9B%D1%83%D0%BA%D0%B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2301</Words>
  <Characters>13120</Characters>
  <Application>Microsoft Office Word</Application>
  <DocSecurity>0</DocSecurity>
  <Lines>109</Lines>
  <Paragraphs>30</Paragraphs>
  <ScaleCrop>false</ScaleCrop>
  <Company>Microsoft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2013-08-11T06:12:00Z</dcterms:created>
  <dcterms:modified xsi:type="dcterms:W3CDTF">2013-08-11T06:14:00Z</dcterms:modified>
</cp:coreProperties>
</file>