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3D" w:rsidRPr="00277707" w:rsidRDefault="0074383D" w:rsidP="00AF657E">
      <w:pPr>
        <w:spacing w:before="20" w:after="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Влияние интернета на </w:t>
      </w:r>
      <w:r w:rsidR="00AF657E" w:rsidRPr="00277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малый и средний бизнес.</w:t>
      </w:r>
    </w:p>
    <w:p w:rsidR="00AF657E" w:rsidRPr="00277707" w:rsidRDefault="00AF657E" w:rsidP="00AF657E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09E" w:rsidRPr="00277707" w:rsidRDefault="00997A97" w:rsidP="00AF657E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век-</w:t>
      </w:r>
      <w:r w:rsidR="00D97D15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97D15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ек информационных технологий.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Зачастую мы не пойдем в кино, заранее не забронирую билеты на сайте кинотеатра, не идем в кафе, предварительно не просмотрев  отзывы и фотографии этого заведения.</w:t>
      </w:r>
      <w:r w:rsidR="00D97D15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F8A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если мы,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являющиеся</w:t>
      </w:r>
      <w:r w:rsidR="00096F8A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единица общества, не представляем свою жизнь,  без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интерне</w:t>
      </w:r>
      <w:proofErr w:type="gramStart"/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6F8A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096F8A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="00096F8A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29409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409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говорить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409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29409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влияет на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малый и средний бизнес</w:t>
      </w:r>
      <w:r w:rsidR="0029409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Рассматривая спектр влияние на нашу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экономику,</w:t>
      </w:r>
      <w:r w:rsidR="0029409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выделить несколько типов взаимодействия.</w:t>
      </w:r>
    </w:p>
    <w:p w:rsidR="0029409E" w:rsidRPr="00277707" w:rsidRDefault="0029409E" w:rsidP="00997A97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Буквально 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назад для нас было нормально копировать информа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цию, нужно было переписывать инфо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рмацию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то сейчас ее можно просто скачать их интернета. Что в сумме дает множество сэкономленных часов, что повышает производительность.</w:t>
      </w:r>
    </w:p>
    <w:p w:rsidR="00997A97" w:rsidRPr="00277707" w:rsidRDefault="0029409E" w:rsidP="00AF657E">
      <w:pPr>
        <w:spacing w:before="20" w:after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стирает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один из действующих важных барьеров входа, как реклама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Соперничество</w:t>
      </w:r>
      <w:r w:rsidR="005D5573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573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возникшее между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производителями информации</w:t>
      </w:r>
      <w:r w:rsidR="005D5573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усили</w:t>
      </w:r>
      <w:r w:rsidR="005D5573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, что в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последствии  обеспечивает качественную работу специалистов.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начинающему бизнесмену, </w:t>
      </w:r>
      <w:r w:rsidR="001E42D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42D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ределится с выбором сво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ей направленности достаточно по клику</w:t>
      </w:r>
      <w:r w:rsidR="001E42D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мышки проштудировать </w:t>
      </w:r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рынок спроса, при этом не требую</w:t>
      </w:r>
      <w:r w:rsidR="001E42D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тся затраты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4383D" w:rsidRPr="00277707" w:rsidRDefault="001E42D7" w:rsidP="00303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="0029409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6F8A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 всю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главную и нужную 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рмацию о себе для потребителя в сеть. 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Основывают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концепции электронной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коммерции.</w:t>
      </w:r>
      <w:r w:rsidR="00E54A3E" w:rsidRPr="0027770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коммерция вклю</w:t>
      </w:r>
      <w:r w:rsidR="0030382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ает  в себя не только купли-продажи товаров и услуг</w:t>
      </w:r>
      <w:r w:rsidR="0030382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82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операции, прямо связанные куплей-продажей товаров и услуг для непосредственного извлечения прибыли. В это понятие входит и </w:t>
      </w:r>
      <w:r w:rsidR="00E54A3E" w:rsidRPr="0027770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поддержка </w:t>
      </w:r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извлечения прибыли: например, создание спроса на товары и услуги, предложение послепродажной поддержки и обслуживания</w:t>
      </w:r>
      <w:r w:rsidR="00303821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>клиентов</w:t>
      </w:r>
      <w:proofErr w:type="gramEnd"/>
      <w:r w:rsidR="00E54A3E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облегчение взаимодействия между деловыми партнерами.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Интернет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изменяет 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разнообразие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бизнес-процессов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. </w:t>
      </w:r>
      <w:proofErr w:type="gramStart"/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Такие</w:t>
      </w:r>
      <w:proofErr w:type="gramEnd"/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как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: </w:t>
      </w:r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логистика, торговля, маркетинг. Они заменяются  на </w:t>
      </w:r>
      <w:proofErr w:type="spellStart"/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онлайн</w:t>
      </w:r>
      <w:proofErr w:type="spellEnd"/>
      <w:proofErr w:type="gramStart"/>
      <w:r w:rsidR="0074383D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..</w:t>
      </w:r>
      <w:proofErr w:type="gramEnd"/>
    </w:p>
    <w:p w:rsidR="0074383D" w:rsidRPr="00277707" w:rsidRDefault="0074383D" w:rsidP="00997A97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</w:pPr>
      <w:r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Стирается понятие посредник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. Каждый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руководитель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предоставляет полную и точную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информацию, делая ее более прозрачной и понятной для потенциального клиента. Что 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в свою очередь, говорит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 о серьезности данного </w:t>
      </w:r>
      <w:r w:rsidR="00997A97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предприятия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.</w:t>
      </w:r>
    </w:p>
    <w:p w:rsidR="00AF657E" w:rsidRDefault="00997A97" w:rsidP="00997A97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</w:pPr>
      <w:r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Как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показывает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статистика: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больше чем 30 процентов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предприятий переносят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бизнес в интернет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-ресурс, более 30процентов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компаний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подмечают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сжатие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издержек за счет интернета,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больше чем  10 процентов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-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подъем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продуктивности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работы. А </w:t>
      </w:r>
      <w:r w:rsidR="00DE65B1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подмечено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, что 3 процента экономии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осуществляется 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за счёт </w:t>
      </w:r>
      <w:r w:rsidR="00B04E22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>переведения</w:t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 документооборота в электронный вид</w:t>
      </w:r>
      <w:r w:rsidR="00FD602E" w:rsidRPr="0027770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footnoteReference w:id="1"/>
      </w:r>
      <w:r w:rsidR="00AF657E"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t xml:space="preserve">. </w:t>
      </w:r>
      <w:r w:rsidRPr="002777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  <w:lastRenderedPageBreak/>
        <w:t>Как показывает практика в настоящее время степень влияние интернет ресурсов на малый и средний бизнес высока.</w:t>
      </w:r>
    </w:p>
    <w:p w:rsidR="00930C94" w:rsidRDefault="00930C94" w:rsidP="00997A97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</w:pPr>
    </w:p>
    <w:p w:rsidR="00930C94" w:rsidRDefault="00930C94" w:rsidP="00997A97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8"/>
        </w:rPr>
      </w:pPr>
    </w:p>
    <w:p w:rsidR="00930C94" w:rsidRPr="00277707" w:rsidRDefault="00930C94" w:rsidP="00997A97">
      <w:pPr>
        <w:spacing w:before="20" w:after="2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0C94" w:rsidRPr="00277707" w:rsidSect="0044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72" w:rsidRDefault="00997172" w:rsidP="00FD602E">
      <w:pPr>
        <w:spacing w:after="0" w:line="240" w:lineRule="auto"/>
      </w:pPr>
      <w:r>
        <w:separator/>
      </w:r>
    </w:p>
  </w:endnote>
  <w:endnote w:type="continuationSeparator" w:id="0">
    <w:p w:rsidR="00997172" w:rsidRDefault="00997172" w:rsidP="00FD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72" w:rsidRDefault="00997172" w:rsidP="00FD602E">
      <w:pPr>
        <w:spacing w:after="0" w:line="240" w:lineRule="auto"/>
      </w:pPr>
      <w:r>
        <w:separator/>
      </w:r>
    </w:p>
  </w:footnote>
  <w:footnote w:type="continuationSeparator" w:id="0">
    <w:p w:rsidR="00997172" w:rsidRDefault="00997172" w:rsidP="00FD602E">
      <w:pPr>
        <w:spacing w:after="0" w:line="240" w:lineRule="auto"/>
      </w:pPr>
      <w:r>
        <w:continuationSeparator/>
      </w:r>
    </w:p>
  </w:footnote>
  <w:footnote w:id="1">
    <w:p w:rsidR="00FD602E" w:rsidRDefault="00FD602E">
      <w:pPr>
        <w:pStyle w:val="a3"/>
      </w:pPr>
      <w:r>
        <w:rPr>
          <w:rStyle w:val="a5"/>
        </w:rPr>
        <w:footnoteRef/>
      </w:r>
      <w:r>
        <w:t xml:space="preserve"> </w:t>
      </w:r>
      <w:r w:rsidRPr="00FD602E">
        <w:t>http://www.thg.ru/business/vliyanie_interneta_na_biznes/index.html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15"/>
    <w:rsid w:val="00030A3F"/>
    <w:rsid w:val="00096F8A"/>
    <w:rsid w:val="001E42D7"/>
    <w:rsid w:val="00277707"/>
    <w:rsid w:val="0029409E"/>
    <w:rsid w:val="00303821"/>
    <w:rsid w:val="004431EA"/>
    <w:rsid w:val="00490CF1"/>
    <w:rsid w:val="004A4E5D"/>
    <w:rsid w:val="00586B38"/>
    <w:rsid w:val="005D5573"/>
    <w:rsid w:val="0074383D"/>
    <w:rsid w:val="00841847"/>
    <w:rsid w:val="00930C94"/>
    <w:rsid w:val="00997172"/>
    <w:rsid w:val="00997A97"/>
    <w:rsid w:val="00AC0B53"/>
    <w:rsid w:val="00AF657E"/>
    <w:rsid w:val="00B04E22"/>
    <w:rsid w:val="00D44CAB"/>
    <w:rsid w:val="00D97D15"/>
    <w:rsid w:val="00DE65B1"/>
    <w:rsid w:val="00E54A3E"/>
    <w:rsid w:val="00FD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60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60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6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CEA5-1F66-4AD2-A8C7-07A2C026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</dc:creator>
  <cp:lastModifiedBy>Anastasi</cp:lastModifiedBy>
  <cp:revision>7</cp:revision>
  <cp:lastPrinted>2013-03-26T18:29:00Z</cp:lastPrinted>
  <dcterms:created xsi:type="dcterms:W3CDTF">2013-03-12T14:18:00Z</dcterms:created>
  <dcterms:modified xsi:type="dcterms:W3CDTF">2014-01-11T07:21:00Z</dcterms:modified>
</cp:coreProperties>
</file>