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2D" w:rsidRPr="00DE562D" w:rsidRDefault="00DE562D" w:rsidP="00DE562D">
      <w:pPr>
        <w:pStyle w:val="a4"/>
        <w:spacing w:after="0"/>
        <w:rPr>
          <w:b/>
          <w:color w:val="000000"/>
          <w:sz w:val="28"/>
          <w:szCs w:val="28"/>
          <w:lang w:val="ru-RU"/>
        </w:rPr>
      </w:pPr>
      <w:r w:rsidRPr="00DE562D">
        <w:rPr>
          <w:b/>
          <w:color w:val="000000"/>
          <w:sz w:val="28"/>
          <w:szCs w:val="28"/>
          <w:lang w:val="ru-RU"/>
        </w:rPr>
        <w:t>Новый визовый центр</w:t>
      </w:r>
    </w:p>
    <w:p w:rsidR="008C1782" w:rsidRPr="00DE562D" w:rsidRDefault="00726958" w:rsidP="00DE562D">
      <w:pPr>
        <w:pStyle w:val="a4"/>
        <w:spacing w:after="0"/>
        <w:jc w:val="both"/>
        <w:rPr>
          <w:color w:val="000000"/>
          <w:lang w:val="ru-RU"/>
        </w:rPr>
      </w:pPr>
      <w:r w:rsidRPr="00DE562D">
        <w:rPr>
          <w:color w:val="000000"/>
          <w:lang w:val="ru-RU"/>
        </w:rPr>
        <w:t xml:space="preserve">В январе </w:t>
      </w:r>
      <w:r w:rsidR="00C617B9">
        <w:rPr>
          <w:color w:val="000000"/>
          <w:lang w:val="ru-RU"/>
        </w:rPr>
        <w:t>был открыт</w:t>
      </w:r>
      <w:r w:rsidRPr="00DE562D">
        <w:rPr>
          <w:color w:val="000000"/>
          <w:lang w:val="ru-RU"/>
        </w:rPr>
        <w:t xml:space="preserve"> еще один немецкий визовый центр на территории России – на этот раз в Перми. Пока в центре предусмотрено рассмотрение обращений граждан за обычными визами в Германию (не срочными). </w:t>
      </w:r>
    </w:p>
    <w:p w:rsidR="008C1782" w:rsidRPr="00DE562D" w:rsidRDefault="008C1782" w:rsidP="00DE562D">
      <w:pPr>
        <w:pStyle w:val="a4"/>
        <w:spacing w:after="0"/>
        <w:jc w:val="both"/>
        <w:rPr>
          <w:color w:val="000000"/>
          <w:lang w:val="ru-RU"/>
        </w:rPr>
      </w:pPr>
      <w:r w:rsidRPr="00DE562D">
        <w:rPr>
          <w:color w:val="000000"/>
          <w:lang w:val="ru-RU"/>
        </w:rPr>
        <w:t xml:space="preserve">Центр находится по адресу: </w:t>
      </w:r>
      <w:r w:rsidR="00DE562D">
        <w:rPr>
          <w:color w:val="000000"/>
          <w:lang w:val="ru-RU"/>
        </w:rPr>
        <w:t xml:space="preserve">г. </w:t>
      </w:r>
      <w:r w:rsidRPr="00DE562D">
        <w:rPr>
          <w:color w:val="000000"/>
          <w:lang w:val="ru-RU"/>
        </w:rPr>
        <w:t>Пермь, ул. Ленина, д. 26, оф. 209. Телефон: +7 (343) 384-56-59. Время работы: 9:00 – 16:00 по будням. Также можно назначать время подачи документов заранее по телефону.</w:t>
      </w:r>
    </w:p>
    <w:p w:rsidR="00726958" w:rsidRPr="00DE562D" w:rsidRDefault="00726958" w:rsidP="00DE562D">
      <w:pPr>
        <w:pStyle w:val="a4"/>
        <w:spacing w:after="0"/>
        <w:jc w:val="both"/>
        <w:rPr>
          <w:color w:val="000000"/>
          <w:lang w:val="ru-RU"/>
        </w:rPr>
      </w:pPr>
      <w:r w:rsidRPr="00DE562D">
        <w:rPr>
          <w:color w:val="000000"/>
          <w:lang w:val="ru-RU"/>
        </w:rPr>
        <w:t xml:space="preserve">В случае </w:t>
      </w:r>
      <w:r w:rsidR="008C1782" w:rsidRPr="00DE562D">
        <w:rPr>
          <w:color w:val="000000"/>
          <w:lang w:val="ru-RU"/>
        </w:rPr>
        <w:t xml:space="preserve">же </w:t>
      </w:r>
      <w:r w:rsidRPr="00DE562D">
        <w:rPr>
          <w:color w:val="000000"/>
          <w:lang w:val="ru-RU"/>
        </w:rPr>
        <w:t xml:space="preserve">необходимости срочного оформления визы следует </w:t>
      </w:r>
      <w:r w:rsidR="008C1782" w:rsidRPr="00DE562D">
        <w:rPr>
          <w:color w:val="000000"/>
          <w:lang w:val="ru-RU"/>
        </w:rPr>
        <w:t xml:space="preserve">по-прежнему </w:t>
      </w:r>
      <w:r w:rsidRPr="00DE562D">
        <w:rPr>
          <w:color w:val="000000"/>
          <w:lang w:val="ru-RU"/>
        </w:rPr>
        <w:t>обращаться в Генеральное консульство Германии в Екатеринбурге.</w:t>
      </w:r>
    </w:p>
    <w:p w:rsidR="00726958" w:rsidRPr="00DE562D" w:rsidRDefault="00D6640E" w:rsidP="00DE562D">
      <w:pPr>
        <w:pStyle w:val="a4"/>
        <w:spacing w:after="0"/>
        <w:jc w:val="both"/>
        <w:rPr>
          <w:color w:val="000000"/>
          <w:lang w:val="ru-RU"/>
        </w:rPr>
      </w:pPr>
      <w:r w:rsidRPr="00DE562D">
        <w:rPr>
          <w:color w:val="000000"/>
          <w:lang w:val="ru-RU"/>
        </w:rPr>
        <w:t xml:space="preserve">В этом году планируется открытие еще ряда визовых центров Германии в России – в </w:t>
      </w:r>
      <w:r w:rsidRPr="00DE562D">
        <w:rPr>
          <w:color w:val="000000"/>
          <w:lang w:val="ru-RU"/>
        </w:rPr>
        <w:t>Омске,</w:t>
      </w:r>
      <w:r w:rsidRPr="00DE562D">
        <w:rPr>
          <w:color w:val="000000"/>
          <w:lang w:val="ru-RU"/>
        </w:rPr>
        <w:t xml:space="preserve"> </w:t>
      </w:r>
      <w:r w:rsidRPr="00DE562D">
        <w:rPr>
          <w:color w:val="000000"/>
          <w:lang w:val="ru-RU"/>
        </w:rPr>
        <w:t>Самаре,</w:t>
      </w:r>
      <w:r w:rsidRPr="00DE562D">
        <w:rPr>
          <w:color w:val="000000"/>
          <w:lang w:val="ru-RU"/>
        </w:rPr>
        <w:t xml:space="preserve"> </w:t>
      </w:r>
      <w:r w:rsidRPr="00DE562D">
        <w:rPr>
          <w:color w:val="000000"/>
          <w:lang w:val="ru-RU"/>
        </w:rPr>
        <w:t>Красноярске</w:t>
      </w:r>
      <w:r w:rsidRPr="00DE562D">
        <w:rPr>
          <w:color w:val="000000"/>
          <w:lang w:val="ru-RU"/>
        </w:rPr>
        <w:t>,</w:t>
      </w:r>
      <w:r w:rsidRPr="00DE562D">
        <w:rPr>
          <w:color w:val="000000"/>
          <w:lang w:val="ru-RU"/>
        </w:rPr>
        <w:t xml:space="preserve"> Сочи, </w:t>
      </w:r>
      <w:r w:rsidRPr="00DE562D">
        <w:rPr>
          <w:color w:val="000000"/>
          <w:lang w:val="ru-RU"/>
        </w:rPr>
        <w:t>Иркутске, Владивостоке и Хабаровске.</w:t>
      </w:r>
    </w:p>
    <w:p w:rsidR="00C907F5" w:rsidRDefault="00C907F5" w:rsidP="00C907F5">
      <w:pPr>
        <w:pStyle w:val="a4"/>
        <w:rPr>
          <w:rFonts w:ascii="Arial" w:hAnsi="Arial" w:cs="Arial"/>
          <w:color w:val="000000"/>
          <w:lang w:val="ru-RU"/>
        </w:rPr>
      </w:pPr>
    </w:p>
    <w:p w:rsidR="00DE562D" w:rsidRPr="00DE562D" w:rsidRDefault="00DE562D" w:rsidP="00DE562D">
      <w:pPr>
        <w:pStyle w:val="a4"/>
        <w:spacing w:after="0"/>
        <w:jc w:val="both"/>
        <w:rPr>
          <w:b/>
          <w:color w:val="000000"/>
          <w:sz w:val="28"/>
          <w:szCs w:val="28"/>
          <w:lang w:val="ru-RU"/>
        </w:rPr>
      </w:pPr>
      <w:r w:rsidRPr="00DE562D">
        <w:rPr>
          <w:b/>
          <w:color w:val="000000"/>
          <w:sz w:val="28"/>
          <w:szCs w:val="28"/>
          <w:lang w:val="ru-RU"/>
        </w:rPr>
        <w:t>Во Франкфурте-на-Майне взорван небоскреб</w:t>
      </w:r>
    </w:p>
    <w:p w:rsidR="004B51D3" w:rsidRPr="00DE562D" w:rsidRDefault="004B51D3" w:rsidP="00DE562D">
      <w:pPr>
        <w:pStyle w:val="a4"/>
        <w:spacing w:after="0"/>
        <w:jc w:val="both"/>
        <w:rPr>
          <w:color w:val="000000"/>
          <w:lang w:val="ru-RU"/>
        </w:rPr>
      </w:pPr>
      <w:r w:rsidRPr="00DE562D">
        <w:rPr>
          <w:color w:val="000000"/>
          <w:lang w:val="ru-RU"/>
        </w:rPr>
        <w:t xml:space="preserve">02 февраля во Франкфурте-на-Майне по решению </w:t>
      </w:r>
      <w:r w:rsidR="00197714" w:rsidRPr="00DE562D">
        <w:rPr>
          <w:color w:val="000000"/>
          <w:lang w:val="ru-RU"/>
        </w:rPr>
        <w:t xml:space="preserve">городских </w:t>
      </w:r>
      <w:r w:rsidRPr="00DE562D">
        <w:rPr>
          <w:color w:val="000000"/>
          <w:lang w:val="ru-RU"/>
        </w:rPr>
        <w:t xml:space="preserve">властей было взорвано одно из зданий местного университета, 38-этажный небоскреб. </w:t>
      </w:r>
      <w:r w:rsidR="00197714" w:rsidRPr="00DE562D">
        <w:rPr>
          <w:color w:val="000000"/>
          <w:lang w:val="ru-RU"/>
        </w:rPr>
        <w:t xml:space="preserve">Башня, некогда бывшая самым высоким зданием в городе, ныне морально устарела и давно уже являлась предметом споров. В итоге было принято решение не сносить </w:t>
      </w:r>
      <w:r w:rsidR="0001508F" w:rsidRPr="00DE562D">
        <w:rPr>
          <w:color w:val="000000"/>
          <w:lang w:val="ru-RU"/>
        </w:rPr>
        <w:t>небоскреб постепенно, а разрушить за один раз с помощью взрыва.</w:t>
      </w:r>
    </w:p>
    <w:p w:rsidR="0001508F" w:rsidRPr="00DE562D" w:rsidRDefault="0001508F" w:rsidP="00DE562D">
      <w:pPr>
        <w:pStyle w:val="a4"/>
        <w:spacing w:after="0"/>
        <w:jc w:val="both"/>
        <w:rPr>
          <w:color w:val="000000"/>
          <w:lang w:val="ru-RU"/>
        </w:rPr>
      </w:pPr>
      <w:r w:rsidRPr="00DE562D">
        <w:rPr>
          <w:color w:val="000000"/>
          <w:lang w:val="ru-RU"/>
        </w:rPr>
        <w:t xml:space="preserve">Таким образом, здание высотой 116 метров стало самым высоким сооружением в Европе, уничтоженным благодаря заряду взрывчатки. Взрыв состоялся в прошедшее воскресенье и привлек примерно 10 тысяч зрителей. На месте башни будет построено два новых </w:t>
      </w:r>
      <w:proofErr w:type="gramStart"/>
      <w:r w:rsidRPr="00DE562D">
        <w:rPr>
          <w:color w:val="000000"/>
          <w:lang w:val="ru-RU"/>
        </w:rPr>
        <w:t>бизнес-центра</w:t>
      </w:r>
      <w:proofErr w:type="gramEnd"/>
      <w:r w:rsidRPr="00DE562D">
        <w:rPr>
          <w:color w:val="000000"/>
          <w:lang w:val="ru-RU"/>
        </w:rPr>
        <w:t>.</w:t>
      </w:r>
    </w:p>
    <w:p w:rsidR="00C907F5" w:rsidRDefault="00C907F5" w:rsidP="00C907F5">
      <w:pPr>
        <w:pStyle w:val="a4"/>
        <w:rPr>
          <w:rFonts w:ascii="Arial" w:hAnsi="Arial" w:cs="Arial"/>
          <w:color w:val="000000"/>
          <w:lang w:val="ru-RU"/>
        </w:rPr>
      </w:pPr>
    </w:p>
    <w:p w:rsidR="00DE562D" w:rsidRPr="00DE562D" w:rsidRDefault="00DE562D" w:rsidP="00DE562D">
      <w:pPr>
        <w:pStyle w:val="a4"/>
        <w:spacing w:after="0"/>
        <w:rPr>
          <w:b/>
          <w:color w:val="000000"/>
          <w:sz w:val="28"/>
          <w:szCs w:val="28"/>
          <w:lang w:val="ru-RU"/>
        </w:rPr>
      </w:pPr>
      <w:r w:rsidRPr="00DE562D">
        <w:rPr>
          <w:b/>
          <w:color w:val="000000"/>
          <w:sz w:val="28"/>
          <w:szCs w:val="28"/>
          <w:lang w:val="ru-RU"/>
        </w:rPr>
        <w:t>Замедление роста</w:t>
      </w:r>
    </w:p>
    <w:p w:rsidR="0001508F" w:rsidRPr="00DE562D" w:rsidRDefault="005E769E" w:rsidP="00DE562D">
      <w:pPr>
        <w:pStyle w:val="a4"/>
        <w:spacing w:after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ВВП Германии вырос</w:t>
      </w:r>
      <w:r w:rsidR="0001508F" w:rsidRPr="00DE562D">
        <w:rPr>
          <w:color w:val="000000"/>
          <w:lang w:val="ru-RU"/>
        </w:rPr>
        <w:t xml:space="preserve"> в 2013 году всего на 0,4%, что стало самым низким показателем после 2009 года. Например, по итогам 2012 года рост составил 0,7%</w:t>
      </w:r>
      <w:r w:rsidR="00AE7E65" w:rsidRPr="00DE562D">
        <w:rPr>
          <w:color w:val="000000"/>
          <w:lang w:val="ru-RU"/>
        </w:rPr>
        <w:t xml:space="preserve">, а </w:t>
      </w:r>
      <w:r>
        <w:rPr>
          <w:color w:val="000000"/>
          <w:lang w:val="ru-RU"/>
        </w:rPr>
        <w:t xml:space="preserve">в </w:t>
      </w:r>
      <w:r w:rsidR="00AE7E65" w:rsidRPr="00DE562D">
        <w:rPr>
          <w:color w:val="000000"/>
          <w:lang w:val="ru-RU"/>
        </w:rPr>
        <w:t xml:space="preserve">2011 </w:t>
      </w:r>
      <w:r>
        <w:rPr>
          <w:color w:val="000000"/>
          <w:lang w:val="ru-RU"/>
        </w:rPr>
        <w:t>и вовсе</w:t>
      </w:r>
      <w:r w:rsidR="00AE7E65" w:rsidRPr="00DE562D">
        <w:rPr>
          <w:color w:val="000000"/>
          <w:lang w:val="ru-RU"/>
        </w:rPr>
        <w:t xml:space="preserve"> 3%.</w:t>
      </w:r>
      <w:r w:rsidR="0001508F" w:rsidRPr="00DE562D">
        <w:rPr>
          <w:color w:val="000000"/>
          <w:lang w:val="ru-RU"/>
        </w:rPr>
        <w:t xml:space="preserve"> По мнению экспертов, основная причина столь неудовлетворительного результата – европейский кризис и его негативное влияние на экспорт немецких товаров.</w:t>
      </w:r>
    </w:p>
    <w:p w:rsidR="0001508F" w:rsidRPr="00DE562D" w:rsidRDefault="0001508F" w:rsidP="00DE562D">
      <w:pPr>
        <w:pStyle w:val="a4"/>
        <w:spacing w:after="0"/>
        <w:jc w:val="both"/>
        <w:rPr>
          <w:color w:val="000000"/>
          <w:lang w:val="ru-RU"/>
        </w:rPr>
      </w:pPr>
      <w:r w:rsidRPr="00DE562D">
        <w:rPr>
          <w:color w:val="000000"/>
          <w:lang w:val="ru-RU"/>
        </w:rPr>
        <w:t>Так, в 2013 году немецкий экспорт увеличился только на 0,6%</w:t>
      </w:r>
      <w:r w:rsidR="00CE0D44" w:rsidRPr="00DE562D">
        <w:rPr>
          <w:color w:val="000000"/>
          <w:lang w:val="ru-RU"/>
        </w:rPr>
        <w:t xml:space="preserve"> (для сравнения в предыдущем году рост экспорта достиг 3,2%). Учитывая, что Германия обладает самым большим в мире положительным сальдо торгового баланса, снижение спроса на предметы немецкого экспорта в других странах (прежде всего, пострадавших от кризиса в еврозоне) крайне отрицательно сказывается на экономике страны. А роста внутреннего потребления на 0,9% и правительственных расходов на 1,1% оказалось недостаточно, чтобы компенсировать замедление экспорта.</w:t>
      </w:r>
    </w:p>
    <w:p w:rsidR="00CE0D44" w:rsidRPr="00DE562D" w:rsidRDefault="00CE0D44" w:rsidP="00DE562D">
      <w:pPr>
        <w:pStyle w:val="a4"/>
        <w:spacing w:after="0"/>
        <w:jc w:val="both"/>
        <w:rPr>
          <w:color w:val="000000"/>
          <w:lang w:val="ru-RU"/>
        </w:rPr>
      </w:pPr>
      <w:r w:rsidRPr="00DE562D">
        <w:rPr>
          <w:color w:val="000000"/>
          <w:lang w:val="ru-RU"/>
        </w:rPr>
        <w:t xml:space="preserve">Тем не менее, прогнозы на 2014 год для ведущей экономики Европы более </w:t>
      </w:r>
      <w:r w:rsidR="00DE562D" w:rsidRPr="00DE562D">
        <w:rPr>
          <w:color w:val="000000"/>
          <w:lang w:val="ru-RU"/>
        </w:rPr>
        <w:t>оптимистич</w:t>
      </w:r>
      <w:r w:rsidRPr="00DE562D">
        <w:rPr>
          <w:color w:val="000000"/>
          <w:lang w:val="ru-RU"/>
        </w:rPr>
        <w:t xml:space="preserve">ны. Специалисты прогнозируют рост </w:t>
      </w:r>
      <w:r w:rsidR="00AE7E65" w:rsidRPr="00DE562D">
        <w:rPr>
          <w:color w:val="000000"/>
          <w:lang w:val="ru-RU"/>
        </w:rPr>
        <w:t xml:space="preserve">ВВП </w:t>
      </w:r>
      <w:r w:rsidRPr="00DE562D">
        <w:rPr>
          <w:color w:val="000000"/>
          <w:lang w:val="ru-RU"/>
        </w:rPr>
        <w:t>на уровне 1-2%, надеясь, что основные немецкие партнеры начинают приходить в себя после кризиса.</w:t>
      </w:r>
    </w:p>
    <w:p w:rsidR="004F75F8" w:rsidRDefault="00F60F22" w:rsidP="00AE7E65">
      <w:pPr>
        <w:pStyle w:val="a4"/>
        <w:rPr>
          <w:rFonts w:ascii="Arial" w:hAnsi="Arial" w:cs="Arial"/>
          <w:color w:val="000000"/>
          <w:lang w:val="ru-RU"/>
        </w:rPr>
      </w:pPr>
    </w:p>
    <w:p w:rsidR="00DE562D" w:rsidRPr="004D365F" w:rsidRDefault="004D365F" w:rsidP="004D365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D365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Выпущена немецкая </w:t>
      </w:r>
      <w:proofErr w:type="spellStart"/>
      <w:r w:rsidRPr="004D365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криптовалюта</w:t>
      </w:r>
      <w:proofErr w:type="spellEnd"/>
    </w:p>
    <w:p w:rsidR="00AE7E65" w:rsidRPr="004D365F" w:rsidRDefault="00AE7E65" w:rsidP="004D36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3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конце января </w:t>
      </w:r>
      <w:r w:rsidR="003E1B9F" w:rsidRPr="004D3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специально для немецкого рынка </w:t>
      </w:r>
      <w:r w:rsidR="003C4B10" w:rsidRPr="004D3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виртуальной торговли </w:t>
      </w:r>
      <w:r w:rsidR="003E1B9F" w:rsidRPr="004D3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была запущена новая </w:t>
      </w:r>
      <w:proofErr w:type="spellStart"/>
      <w:r w:rsidR="003E1B9F" w:rsidRPr="004D3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криптовалюта</w:t>
      </w:r>
      <w:proofErr w:type="spellEnd"/>
      <w:r w:rsidR="003E1B9F" w:rsidRPr="004D3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названием </w:t>
      </w:r>
      <w:proofErr w:type="spellStart"/>
      <w:r w:rsidR="003E1B9F" w:rsidRPr="004D365F">
        <w:rPr>
          <w:rFonts w:ascii="Times New Roman" w:hAnsi="Times New Roman" w:cs="Times New Roman"/>
          <w:color w:val="000000"/>
          <w:sz w:val="24"/>
          <w:szCs w:val="24"/>
          <w:lang w:val="en-US"/>
        </w:rPr>
        <w:t>Coino</w:t>
      </w:r>
      <w:proofErr w:type="spellEnd"/>
      <w:r w:rsidR="003E1B9F" w:rsidRPr="004D3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Валюта доступна для всех основных операционным систем – </w:t>
      </w:r>
      <w:r w:rsidR="003E1B9F" w:rsidRPr="004D365F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Microsoft</w:t>
      </w:r>
      <w:r w:rsidR="003E1B9F" w:rsidRPr="004D3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E1B9F" w:rsidRPr="004D365F">
        <w:rPr>
          <w:rFonts w:ascii="Times New Roman" w:hAnsi="Times New Roman" w:cs="Times New Roman"/>
          <w:color w:val="000000"/>
          <w:sz w:val="24"/>
          <w:szCs w:val="24"/>
          <w:lang w:val="en-US"/>
        </w:rPr>
        <w:t>Windows</w:t>
      </w:r>
      <w:r w:rsidR="003E1B9F" w:rsidRPr="004D3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3E1B9F" w:rsidRPr="004D365F">
        <w:rPr>
          <w:rFonts w:ascii="Times New Roman" w:hAnsi="Times New Roman" w:cs="Times New Roman"/>
          <w:color w:val="000000"/>
          <w:sz w:val="24"/>
          <w:szCs w:val="24"/>
          <w:lang w:val="en-US"/>
        </w:rPr>
        <w:t>Linux</w:t>
      </w:r>
      <w:r w:rsidR="003E1B9F" w:rsidRPr="004D3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="003E1B9F" w:rsidRPr="004D365F">
        <w:rPr>
          <w:rFonts w:ascii="Times New Roman" w:hAnsi="Times New Roman" w:cs="Times New Roman"/>
          <w:color w:val="000000"/>
          <w:sz w:val="24"/>
          <w:szCs w:val="24"/>
          <w:lang w:val="en-US"/>
        </w:rPr>
        <w:t>Mac</w:t>
      </w:r>
      <w:r w:rsidR="003E1B9F" w:rsidRPr="004D3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Как и другие популярные </w:t>
      </w:r>
      <w:proofErr w:type="spellStart"/>
      <w:r w:rsidR="003E1B9F" w:rsidRPr="004D3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криптовалюты</w:t>
      </w:r>
      <w:proofErr w:type="spellEnd"/>
      <w:r w:rsidR="003E1B9F" w:rsidRPr="004D3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такие как, например, </w:t>
      </w:r>
      <w:proofErr w:type="spellStart"/>
      <w:r w:rsidR="003E1B9F" w:rsidRPr="004D365F">
        <w:rPr>
          <w:rFonts w:ascii="Times New Roman" w:hAnsi="Times New Roman" w:cs="Times New Roman"/>
          <w:color w:val="000000"/>
          <w:sz w:val="24"/>
          <w:szCs w:val="24"/>
          <w:lang w:val="en-US"/>
        </w:rPr>
        <w:t>Bitcoin</w:t>
      </w:r>
      <w:proofErr w:type="spellEnd"/>
      <w:r w:rsidR="003E1B9F" w:rsidRPr="004D3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="003E1B9F" w:rsidRPr="004D365F">
        <w:rPr>
          <w:rFonts w:ascii="Times New Roman" w:hAnsi="Times New Roman" w:cs="Times New Roman"/>
          <w:color w:val="000000"/>
          <w:sz w:val="24"/>
          <w:szCs w:val="24"/>
          <w:lang w:val="en-US"/>
        </w:rPr>
        <w:t>Litecoin</w:t>
      </w:r>
      <w:proofErr w:type="spellEnd"/>
      <w:r w:rsidR="003E1B9F" w:rsidRPr="004D3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3E1B9F" w:rsidRPr="004D365F">
        <w:rPr>
          <w:rFonts w:ascii="Times New Roman" w:hAnsi="Times New Roman" w:cs="Times New Roman"/>
          <w:color w:val="000000"/>
          <w:sz w:val="24"/>
          <w:szCs w:val="24"/>
          <w:lang w:val="en-US"/>
        </w:rPr>
        <w:t>Coino</w:t>
      </w:r>
      <w:proofErr w:type="spellEnd"/>
      <w:r w:rsidR="003E1B9F" w:rsidRPr="004D3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обеспечивает безопасность </w:t>
      </w:r>
      <w:proofErr w:type="gramStart"/>
      <w:r w:rsidR="003E1B9F" w:rsidRPr="004D3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интернет-платежей</w:t>
      </w:r>
      <w:proofErr w:type="gramEnd"/>
      <w:r w:rsidR="003E1B9F" w:rsidRPr="004D365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анонимность плательщиков</w:t>
      </w:r>
      <w:r w:rsidR="003C4B10" w:rsidRPr="004D365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высокую скорость транзакций. Также открыт интернет-форум, посвященный новым виртуальным деньгам, где разработчики готовы отвечать на возникающие вопросы пользователей.</w:t>
      </w:r>
    </w:p>
    <w:p w:rsidR="003C4B10" w:rsidRPr="004D365F" w:rsidRDefault="003C4B10" w:rsidP="004D36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365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Создатели </w:t>
      </w:r>
      <w:proofErr w:type="spellStart"/>
      <w:r w:rsidRPr="004D365F">
        <w:rPr>
          <w:rFonts w:ascii="Times New Roman" w:hAnsi="Times New Roman" w:cs="Times New Roman"/>
          <w:color w:val="000000"/>
          <w:sz w:val="24"/>
          <w:szCs w:val="24"/>
          <w:lang w:val="en-US"/>
        </w:rPr>
        <w:t>Coino</w:t>
      </w:r>
      <w:proofErr w:type="spellEnd"/>
      <w:r w:rsidRPr="004D3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выражают надежду, что новая </w:t>
      </w:r>
      <w:proofErr w:type="spellStart"/>
      <w:r w:rsidRPr="004D3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криптовалюта</w:t>
      </w:r>
      <w:proofErr w:type="spellEnd"/>
      <w:r w:rsidRPr="004D3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быстро </w:t>
      </w:r>
      <w:proofErr w:type="gramStart"/>
      <w:r w:rsidRPr="004D3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наберет популярность и в дальнейшем</w:t>
      </w:r>
      <w:proofErr w:type="gramEnd"/>
      <w:r w:rsidRPr="004D3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будет играть все возрастающую роль в виртуальных расчетах.</w:t>
      </w:r>
    </w:p>
    <w:p w:rsidR="00AE7E65" w:rsidRDefault="00AE7E65" w:rsidP="00AE7E65">
      <w:pPr>
        <w:pStyle w:val="a4"/>
        <w:rPr>
          <w:rFonts w:ascii="Arial" w:hAnsi="Arial" w:cs="Arial"/>
          <w:color w:val="000000"/>
          <w:lang w:val="ru-RU"/>
        </w:rPr>
      </w:pPr>
    </w:p>
    <w:p w:rsidR="004D365F" w:rsidRPr="004D365F" w:rsidRDefault="004D365F" w:rsidP="004D365F">
      <w:pPr>
        <w:pStyle w:val="a4"/>
        <w:spacing w:after="0"/>
        <w:jc w:val="both"/>
        <w:rPr>
          <w:b/>
          <w:color w:val="000000"/>
          <w:sz w:val="28"/>
          <w:szCs w:val="28"/>
          <w:lang w:val="ru-RU"/>
        </w:rPr>
      </w:pPr>
      <w:r w:rsidRPr="004D365F">
        <w:rPr>
          <w:b/>
          <w:color w:val="000000"/>
          <w:sz w:val="28"/>
          <w:szCs w:val="28"/>
          <w:lang w:val="ru-RU"/>
        </w:rPr>
        <w:t>Пивоваров наказали</w:t>
      </w:r>
    </w:p>
    <w:p w:rsidR="0088749F" w:rsidRPr="004D365F" w:rsidRDefault="0088749F" w:rsidP="004D365F">
      <w:pPr>
        <w:pStyle w:val="a4"/>
        <w:spacing w:after="0"/>
        <w:jc w:val="both"/>
        <w:rPr>
          <w:color w:val="000000"/>
          <w:lang w:val="ru-RU"/>
        </w:rPr>
      </w:pPr>
      <w:r w:rsidRPr="004D365F">
        <w:rPr>
          <w:color w:val="000000"/>
          <w:lang w:val="ru-RU"/>
        </w:rPr>
        <w:t xml:space="preserve">Сразу пять немецких пивоваренных компаний были оштрафованы Федеральным управлением по борьбе с картелями за нарушение антимонопольного законодательства Германии. «Провинились» такие предприятия, как </w:t>
      </w:r>
      <w:proofErr w:type="spellStart"/>
      <w:r w:rsidRPr="004D365F">
        <w:rPr>
          <w:color w:val="000000"/>
          <w:lang w:val="en-US"/>
        </w:rPr>
        <w:t>Krombacher</w:t>
      </w:r>
      <w:proofErr w:type="spellEnd"/>
      <w:r w:rsidRPr="004D365F">
        <w:rPr>
          <w:color w:val="000000"/>
          <w:lang w:val="ru-RU"/>
        </w:rPr>
        <w:t xml:space="preserve">, </w:t>
      </w:r>
      <w:proofErr w:type="spellStart"/>
      <w:r w:rsidRPr="004D365F">
        <w:rPr>
          <w:color w:val="000000"/>
          <w:lang w:val="en-US"/>
        </w:rPr>
        <w:t>Warsteiner</w:t>
      </w:r>
      <w:proofErr w:type="spellEnd"/>
      <w:r w:rsidRPr="004D365F">
        <w:rPr>
          <w:color w:val="000000"/>
          <w:lang w:val="ru-RU"/>
        </w:rPr>
        <w:t xml:space="preserve">, </w:t>
      </w:r>
      <w:proofErr w:type="spellStart"/>
      <w:r w:rsidRPr="004D365F">
        <w:rPr>
          <w:color w:val="000000"/>
          <w:lang w:val="en-US"/>
        </w:rPr>
        <w:t>Veltins</w:t>
      </w:r>
      <w:proofErr w:type="spellEnd"/>
      <w:r w:rsidRPr="004D365F">
        <w:rPr>
          <w:color w:val="000000"/>
          <w:lang w:val="ru-RU"/>
        </w:rPr>
        <w:t xml:space="preserve">, </w:t>
      </w:r>
      <w:proofErr w:type="spellStart"/>
      <w:r w:rsidRPr="004D365F">
        <w:rPr>
          <w:color w:val="000000"/>
          <w:lang w:val="en-US"/>
        </w:rPr>
        <w:t>Bitburger</w:t>
      </w:r>
      <w:proofErr w:type="spellEnd"/>
      <w:r w:rsidRPr="004D365F">
        <w:rPr>
          <w:color w:val="000000"/>
          <w:lang w:val="ru-RU"/>
        </w:rPr>
        <w:t xml:space="preserve">, </w:t>
      </w:r>
      <w:proofErr w:type="spellStart"/>
      <w:r w:rsidRPr="004D365F">
        <w:rPr>
          <w:color w:val="000000"/>
          <w:lang w:val="en-US"/>
        </w:rPr>
        <w:t>Barre</w:t>
      </w:r>
      <w:proofErr w:type="spellEnd"/>
      <w:r w:rsidRPr="004D365F">
        <w:rPr>
          <w:color w:val="000000"/>
          <w:lang w:val="ru-RU"/>
        </w:rPr>
        <w:t>. Общая сумма штрафов составила 106,5 миллионов евро. По сообщению представителей антимонопольного органа, данные фирмы вступили в ценовой сговор и договаривались о совместных действиях по телефону и</w:t>
      </w:r>
      <w:r w:rsidR="00F60F22">
        <w:rPr>
          <w:color w:val="000000"/>
          <w:lang w:val="ru-RU"/>
        </w:rPr>
        <w:t>ли на</w:t>
      </w:r>
      <w:bookmarkStart w:id="0" w:name="_GoBack"/>
      <w:bookmarkEnd w:id="0"/>
      <w:r w:rsidRPr="004D365F">
        <w:rPr>
          <w:color w:val="000000"/>
          <w:lang w:val="ru-RU"/>
        </w:rPr>
        <w:t xml:space="preserve"> личных встречах. Результатом стало </w:t>
      </w:r>
      <w:r w:rsidR="00DE562D" w:rsidRPr="004D365F">
        <w:rPr>
          <w:color w:val="000000"/>
          <w:lang w:val="ru-RU"/>
        </w:rPr>
        <w:t>совместное повышение стоимости разливного и бутылочного пива на 5-7 евро.</w:t>
      </w:r>
    </w:p>
    <w:p w:rsidR="00DE562D" w:rsidRPr="004D365F" w:rsidRDefault="00DE562D" w:rsidP="004D365F">
      <w:pPr>
        <w:pStyle w:val="a4"/>
        <w:spacing w:after="0"/>
        <w:jc w:val="both"/>
        <w:rPr>
          <w:color w:val="000000"/>
          <w:lang w:val="ru-RU"/>
        </w:rPr>
      </w:pPr>
      <w:r w:rsidRPr="004D365F">
        <w:rPr>
          <w:color w:val="000000"/>
          <w:lang w:val="ru-RU"/>
        </w:rPr>
        <w:t xml:space="preserve">В то же время в отношении еще ряда производителей пива </w:t>
      </w:r>
      <w:r w:rsidR="004D365F">
        <w:rPr>
          <w:color w:val="000000"/>
          <w:lang w:val="ru-RU"/>
        </w:rPr>
        <w:t xml:space="preserve">антимонопольное </w:t>
      </w:r>
      <w:r w:rsidRPr="004D365F">
        <w:rPr>
          <w:color w:val="000000"/>
          <w:lang w:val="ru-RU"/>
        </w:rPr>
        <w:t>р</w:t>
      </w:r>
      <w:r w:rsidR="004D365F">
        <w:rPr>
          <w:color w:val="000000"/>
          <w:lang w:val="ru-RU"/>
        </w:rPr>
        <w:t xml:space="preserve">асследование </w:t>
      </w:r>
      <w:r w:rsidRPr="004D365F">
        <w:rPr>
          <w:color w:val="000000"/>
          <w:lang w:val="ru-RU"/>
        </w:rPr>
        <w:t>продолжается.</w:t>
      </w:r>
    </w:p>
    <w:sectPr w:rsidR="00DE562D" w:rsidRPr="004D3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7F5"/>
    <w:rsid w:val="0001508F"/>
    <w:rsid w:val="00197714"/>
    <w:rsid w:val="00281619"/>
    <w:rsid w:val="002D75BC"/>
    <w:rsid w:val="003C4B10"/>
    <w:rsid w:val="003E1B9F"/>
    <w:rsid w:val="004B51D3"/>
    <w:rsid w:val="004D365F"/>
    <w:rsid w:val="005E769E"/>
    <w:rsid w:val="00726958"/>
    <w:rsid w:val="0088749F"/>
    <w:rsid w:val="008C1782"/>
    <w:rsid w:val="00AE7E65"/>
    <w:rsid w:val="00C617B9"/>
    <w:rsid w:val="00C907F5"/>
    <w:rsid w:val="00CE0D44"/>
    <w:rsid w:val="00D6640E"/>
    <w:rsid w:val="00DE562D"/>
    <w:rsid w:val="00F6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07F5"/>
    <w:rPr>
      <w:color w:val="0069B6"/>
      <w:u w:val="single"/>
    </w:rPr>
  </w:style>
  <w:style w:type="paragraph" w:styleId="a4">
    <w:name w:val="Normal (Web)"/>
    <w:basedOn w:val="a"/>
    <w:uiPriority w:val="99"/>
    <w:unhideWhenUsed/>
    <w:rsid w:val="00C907F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a5">
    <w:name w:val="Balloon Text"/>
    <w:basedOn w:val="a"/>
    <w:link w:val="a6"/>
    <w:uiPriority w:val="99"/>
    <w:semiHidden/>
    <w:unhideWhenUsed/>
    <w:rsid w:val="00C90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7F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907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07F5"/>
    <w:rPr>
      <w:color w:val="0069B6"/>
      <w:u w:val="single"/>
    </w:rPr>
  </w:style>
  <w:style w:type="paragraph" w:styleId="a4">
    <w:name w:val="Normal (Web)"/>
    <w:basedOn w:val="a"/>
    <w:uiPriority w:val="99"/>
    <w:unhideWhenUsed/>
    <w:rsid w:val="00C907F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a5">
    <w:name w:val="Balloon Text"/>
    <w:basedOn w:val="a"/>
    <w:link w:val="a6"/>
    <w:uiPriority w:val="99"/>
    <w:semiHidden/>
    <w:unhideWhenUsed/>
    <w:rsid w:val="00C90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7F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907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42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8121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86012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3234">
                          <w:marLeft w:val="10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1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0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65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06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74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4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209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4038">
                  <w:marLeft w:val="-78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7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6250">
                          <w:marLeft w:val="73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66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9732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77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67079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835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6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6162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2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9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LUSEM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Grigorii Brodskii</dc:creator>
  <cp:lastModifiedBy>Григорий</cp:lastModifiedBy>
  <cp:revision>4</cp:revision>
  <dcterms:created xsi:type="dcterms:W3CDTF">2014-02-04T19:05:00Z</dcterms:created>
  <dcterms:modified xsi:type="dcterms:W3CDTF">2014-02-04T19:27:00Z</dcterms:modified>
</cp:coreProperties>
</file>