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A0" w:rsidRDefault="00B91544" w:rsidP="00B91544">
      <w:pPr>
        <w:pStyle w:val="a3"/>
        <w:rPr>
          <w:b/>
        </w:rPr>
      </w:pPr>
      <w:r w:rsidRPr="00B91544">
        <w:rPr>
          <w:b/>
        </w:rPr>
        <w:t>Установление правообладателя программы ЭВМ</w:t>
      </w:r>
    </w:p>
    <w:p w:rsidR="00B91544" w:rsidRDefault="00B91544" w:rsidP="00B91544">
      <w:pPr>
        <w:pStyle w:val="a3"/>
        <w:rPr>
          <w:b/>
        </w:rPr>
      </w:pPr>
    </w:p>
    <w:p w:rsidR="00B91544" w:rsidRDefault="009D0997" w:rsidP="006F5953">
      <w:pPr>
        <w:pStyle w:val="a3"/>
      </w:pPr>
      <w:r>
        <w:t>В России, п</w:t>
      </w:r>
      <w:r w:rsidR="006F5953">
        <w:t xml:space="preserve">рограмма для ЭВМ – один из объектов авторского права, </w:t>
      </w:r>
      <w:proofErr w:type="gramStart"/>
      <w:r w:rsidR="006F5953">
        <w:t>а</w:t>
      </w:r>
      <w:proofErr w:type="gramEnd"/>
      <w:r w:rsidR="006F5953">
        <w:t xml:space="preserve"> следовательно</w:t>
      </w:r>
      <w:r w:rsidR="00F747C8">
        <w:t>,</w:t>
      </w:r>
      <w:r w:rsidR="006F5953">
        <w:t xml:space="preserve"> у нее всегда есть</w:t>
      </w:r>
      <w:r>
        <w:t xml:space="preserve"> правообладатель. Им признается</w:t>
      </w:r>
      <w:r w:rsidR="006F5953">
        <w:t xml:space="preserve"> лицо, имеющее прав</w:t>
      </w:r>
      <w:r>
        <w:t>о</w:t>
      </w:r>
      <w:r w:rsidR="006F5953">
        <w:t xml:space="preserve"> использования данной программы в любой форме и любым способом, который не п</w:t>
      </w:r>
      <w:r>
        <w:t>ротиворечит законодательству.</w:t>
      </w:r>
      <w:r w:rsidR="008A6261">
        <w:t xml:space="preserve"> </w:t>
      </w:r>
      <w:r w:rsidR="00963C0A">
        <w:t>Таким образом, п</w:t>
      </w:r>
      <w:r w:rsidR="008A6261">
        <w:t>равообладатель</w:t>
      </w:r>
      <w:r w:rsidR="008A6261">
        <w:t xml:space="preserve"> распоряжается </w:t>
      </w:r>
      <w:r w:rsidR="008A6261">
        <w:t xml:space="preserve"> исключительным правом на </w:t>
      </w:r>
      <w:r w:rsidR="008A6261">
        <w:t>программу</w:t>
      </w:r>
      <w:r w:rsidR="008A6261">
        <w:t>.</w:t>
      </w:r>
    </w:p>
    <w:p w:rsidR="00B01527" w:rsidRDefault="00B01527" w:rsidP="006F5953">
      <w:pPr>
        <w:pStyle w:val="a3"/>
      </w:pPr>
      <w:r>
        <w:t xml:space="preserve">На первый взгляд все </w:t>
      </w:r>
      <w:r w:rsidR="00F747C8">
        <w:t>ясно</w:t>
      </w:r>
      <w:r>
        <w:t>. Права имеет либо автор программы, либо тот, кто их приобрел в соответствии с требованиями закона.</w:t>
      </w:r>
    </w:p>
    <w:p w:rsidR="00B7100E" w:rsidRDefault="00577A99" w:rsidP="00B01527">
      <w:pPr>
        <w:pStyle w:val="a3"/>
      </w:pPr>
      <w:r>
        <w:t>Не тут-</w:t>
      </w:r>
      <w:r w:rsidR="00B01527">
        <w:t>то было</w:t>
      </w:r>
      <w:r w:rsidR="00BF38DF">
        <w:t xml:space="preserve">. </w:t>
      </w:r>
      <w:r w:rsidR="00BF38DF" w:rsidRPr="00BF38DF">
        <w:rPr>
          <w:b/>
        </w:rPr>
        <w:t>У</w:t>
      </w:r>
      <w:r w:rsidR="00B01527" w:rsidRPr="00B91544">
        <w:rPr>
          <w:b/>
        </w:rPr>
        <w:t>становление правообладателя программы ЭВМ</w:t>
      </w:r>
      <w:r w:rsidR="00B01527">
        <w:rPr>
          <w:b/>
        </w:rPr>
        <w:t xml:space="preserve"> </w:t>
      </w:r>
      <w:r w:rsidR="00B01527">
        <w:t xml:space="preserve"> зачастую представляет собой непростую задачу. </w:t>
      </w:r>
      <w:r w:rsidR="00B7100E">
        <w:t xml:space="preserve"> Тем не менее, решать ее приходится</w:t>
      </w:r>
      <w:proofErr w:type="gramStart"/>
      <w:r w:rsidR="005B5E19">
        <w:t>.</w:t>
      </w:r>
      <w:proofErr w:type="gramEnd"/>
      <w:r w:rsidR="005B5E19">
        <w:t xml:space="preserve"> Бывает так</w:t>
      </w:r>
      <w:r w:rsidR="007B7F6D">
        <w:t>, ч</w:t>
      </w:r>
      <w:r w:rsidR="005B5E19">
        <w:t xml:space="preserve">то </w:t>
      </w:r>
      <w:r w:rsidR="00B7100E">
        <w:t>на кону не только деньги фирмы</w:t>
      </w:r>
      <w:r w:rsidR="005B5E19">
        <w:t xml:space="preserve">, но </w:t>
      </w:r>
      <w:r w:rsidR="00B7100E">
        <w:t xml:space="preserve">и репутация </w:t>
      </w:r>
      <w:r w:rsidR="005B5E19">
        <w:t>множества людей.</w:t>
      </w:r>
    </w:p>
    <w:p w:rsidR="005B5E19" w:rsidRDefault="00D9518E" w:rsidP="00B01527">
      <w:pPr>
        <w:pStyle w:val="a3"/>
      </w:pPr>
      <w:r>
        <w:t xml:space="preserve">В частности, </w:t>
      </w:r>
      <w:r w:rsidR="005B5E19">
        <w:rPr>
          <w:b/>
        </w:rPr>
        <w:t>у</w:t>
      </w:r>
      <w:r w:rsidR="005B5E19" w:rsidRPr="00B91544">
        <w:rPr>
          <w:b/>
        </w:rPr>
        <w:t>становление правообладателя программы ЭВМ</w:t>
      </w:r>
      <w:r w:rsidR="005B5E19">
        <w:t xml:space="preserve"> жизненно необходимо </w:t>
      </w:r>
      <w:r w:rsidR="003C1F5A">
        <w:t xml:space="preserve">в тех случаях, </w:t>
      </w:r>
      <w:r w:rsidR="005B5E19">
        <w:t>когда:</w:t>
      </w:r>
      <w:r w:rsidR="005B5E19">
        <w:rPr>
          <w:b/>
        </w:rPr>
        <w:t xml:space="preserve"> </w:t>
      </w:r>
      <w:r w:rsidR="005B5E19">
        <w:t xml:space="preserve"> </w:t>
      </w:r>
    </w:p>
    <w:p w:rsidR="003C1F5A" w:rsidRDefault="003C1F5A" w:rsidP="00FB6604">
      <w:pPr>
        <w:pStyle w:val="a3"/>
        <w:numPr>
          <w:ilvl w:val="0"/>
          <w:numId w:val="1"/>
        </w:numPr>
        <w:ind w:left="709"/>
      </w:pPr>
      <w:r>
        <w:t>автор программы реализует ее в продаже как коммерческий продукт</w:t>
      </w:r>
      <w:r w:rsidR="00C72AEC">
        <w:t xml:space="preserve"> и необходимо подтвердить авторство;</w:t>
      </w:r>
    </w:p>
    <w:p w:rsidR="003C1F5A" w:rsidRDefault="003C1F5A" w:rsidP="00FB6604">
      <w:pPr>
        <w:pStyle w:val="a3"/>
        <w:numPr>
          <w:ilvl w:val="0"/>
          <w:numId w:val="1"/>
        </w:numPr>
        <w:ind w:left="709"/>
      </w:pPr>
      <w:r>
        <w:t xml:space="preserve">создатель программного обеспечения </w:t>
      </w:r>
      <w:r w:rsidR="00FB6604">
        <w:t>заключает договор уступки прав другому физическому или юридическому лицу;</w:t>
      </w:r>
    </w:p>
    <w:p w:rsidR="00D9518E" w:rsidRDefault="00D9518E" w:rsidP="00FB6604">
      <w:pPr>
        <w:pStyle w:val="a3"/>
        <w:numPr>
          <w:ilvl w:val="0"/>
          <w:numId w:val="1"/>
        </w:numPr>
        <w:ind w:left="709"/>
      </w:pPr>
      <w:r>
        <w:t>не</w:t>
      </w:r>
      <w:r w:rsidR="00C72AEC">
        <w:t xml:space="preserve"> </w:t>
      </w:r>
      <w:r>
        <w:t>зарегистрированные автором права незаконно регистрируются посторонним лицом или организацией;</w:t>
      </w:r>
    </w:p>
    <w:p w:rsidR="005B5E19" w:rsidRDefault="00502E66" w:rsidP="00FB6604">
      <w:pPr>
        <w:pStyle w:val="a3"/>
        <w:numPr>
          <w:ilvl w:val="0"/>
          <w:numId w:val="1"/>
        </w:numPr>
        <w:ind w:left="709"/>
      </w:pPr>
      <w:r>
        <w:t>осуществляется незаконное распространение или коммерческое использование программного обеспечения;</w:t>
      </w:r>
    </w:p>
    <w:p w:rsidR="00502E66" w:rsidRDefault="00502E66" w:rsidP="00FB6604">
      <w:pPr>
        <w:pStyle w:val="a3"/>
        <w:numPr>
          <w:ilvl w:val="0"/>
          <w:numId w:val="1"/>
        </w:numPr>
        <w:ind w:left="709"/>
      </w:pPr>
      <w:r>
        <w:t xml:space="preserve">возникают сложности с определением </w:t>
      </w:r>
      <w:proofErr w:type="gramStart"/>
      <w:r>
        <w:t>границ авторского права отдельных участников разработки программного обеспечения</w:t>
      </w:r>
      <w:proofErr w:type="gramEnd"/>
      <w:r>
        <w:t>;</w:t>
      </w:r>
    </w:p>
    <w:p w:rsidR="00502E66" w:rsidRDefault="00502E66" w:rsidP="00FB6604">
      <w:pPr>
        <w:pStyle w:val="a3"/>
        <w:numPr>
          <w:ilvl w:val="0"/>
          <w:numId w:val="1"/>
        </w:numPr>
        <w:ind w:left="709"/>
      </w:pPr>
      <w:r>
        <w:t>при создании  программного кода незаконно используются наработки третьих лиц</w:t>
      </w:r>
      <w:r w:rsidR="00FB6604">
        <w:t xml:space="preserve"> и ряде других</w:t>
      </w:r>
      <w:r w:rsidR="00C72AEC">
        <w:t xml:space="preserve"> </w:t>
      </w:r>
      <w:r w:rsidR="009519BE">
        <w:t>ситуаций</w:t>
      </w:r>
      <w:r w:rsidR="00FB6604">
        <w:t>.</w:t>
      </w:r>
    </w:p>
    <w:p w:rsidR="00241EE8" w:rsidRDefault="001A60F8" w:rsidP="00AB2577">
      <w:pPr>
        <w:pStyle w:val="a3"/>
      </w:pPr>
      <w:r>
        <w:t>Чаще всего</w:t>
      </w:r>
      <w:r w:rsidR="00C16C56">
        <w:t xml:space="preserve"> и наиболее эффективно,</w:t>
      </w:r>
      <w:r>
        <w:t xml:space="preserve"> полномочия правообладателя подтверждаются необходимой документацией. Так, </w:t>
      </w:r>
      <w:r w:rsidR="00E862EC">
        <w:t>автору</w:t>
      </w:r>
      <w:r>
        <w:t xml:space="preserve"> подтвердить</w:t>
      </w:r>
      <w:r w:rsidR="00432D13">
        <w:t xml:space="preserve"> </w:t>
      </w:r>
      <w:r w:rsidR="00241EE8">
        <w:t xml:space="preserve">право владения </w:t>
      </w:r>
      <w:r w:rsidR="00432D13">
        <w:t>очень просто</w:t>
      </w:r>
      <w:r w:rsidR="00E862EC">
        <w:t>,</w:t>
      </w:r>
      <w:r w:rsidR="00432D13">
        <w:t xml:space="preserve"> если </w:t>
      </w:r>
      <w:r w:rsidR="00E862EC">
        <w:t>он</w:t>
      </w:r>
      <w:r w:rsidR="00432D13">
        <w:t xml:space="preserve"> произвел </w:t>
      </w:r>
      <w:r>
        <w:t xml:space="preserve">официальную </w:t>
      </w:r>
      <w:r w:rsidR="00432D13">
        <w:t>регистрацию</w:t>
      </w:r>
      <w:r w:rsidR="00E862EC">
        <w:t xml:space="preserve"> </w:t>
      </w:r>
      <w:r w:rsidR="00E862EC">
        <w:lastRenderedPageBreak/>
        <w:t>программы</w:t>
      </w:r>
      <w:r>
        <w:t>, к примеру,</w:t>
      </w:r>
      <w:r w:rsidR="00632309">
        <w:t xml:space="preserve"> в</w:t>
      </w:r>
      <w:r w:rsidR="00432D13">
        <w:t xml:space="preserve"> </w:t>
      </w:r>
      <w:r w:rsidR="00632309">
        <w:t>Федеральной службе по интеллектуальной собственности, патентам и товарным знакам.</w:t>
      </w:r>
      <w:r>
        <w:t xml:space="preserve"> </w:t>
      </w:r>
    </w:p>
    <w:p w:rsidR="001A60F8" w:rsidRDefault="00972FB6" w:rsidP="00972FB6">
      <w:pPr>
        <w:pStyle w:val="a3"/>
      </w:pPr>
      <w:r>
        <w:rPr>
          <w:b/>
        </w:rPr>
        <w:t>У</w:t>
      </w:r>
      <w:r w:rsidRPr="00B91544">
        <w:rPr>
          <w:b/>
        </w:rPr>
        <w:t>становление правообладателя программы ЭВМ</w:t>
      </w:r>
      <w:r>
        <w:t xml:space="preserve"> </w:t>
      </w:r>
      <w:r>
        <w:t xml:space="preserve"> облегчает и наличие договора,</w:t>
      </w:r>
      <w:r w:rsidR="00241EE8">
        <w:t xml:space="preserve"> </w:t>
      </w:r>
      <w:r w:rsidR="001A60F8">
        <w:t>если права на программу были приобретены у разработчика.</w:t>
      </w:r>
    </w:p>
    <w:p w:rsidR="00632309" w:rsidRDefault="001A60F8" w:rsidP="00AB2577">
      <w:pPr>
        <w:pStyle w:val="a3"/>
      </w:pPr>
      <w:r>
        <w:t xml:space="preserve">Но что делать в том случае, если документальных доказательств нет, а права оспариваются? В этом случае, прямая дорога в суд. </w:t>
      </w:r>
    </w:p>
    <w:p w:rsidR="00F90132" w:rsidRDefault="00241EE8" w:rsidP="00846ED8">
      <w:pPr>
        <w:pStyle w:val="a3"/>
      </w:pPr>
      <w:r>
        <w:t>Как показывает практика, б</w:t>
      </w:r>
      <w:r w:rsidR="00DB3665">
        <w:t xml:space="preserve">ольшинство подобных </w:t>
      </w:r>
      <w:proofErr w:type="gramStart"/>
      <w:r w:rsidR="00DB3665">
        <w:t>ситуаций</w:t>
      </w:r>
      <w:proofErr w:type="gramEnd"/>
      <w:r w:rsidR="00DB3665">
        <w:t xml:space="preserve"> так или иначе заканчиваются судебным разбирательством. </w:t>
      </w:r>
      <w:r w:rsidR="005E4C42">
        <w:t xml:space="preserve"> Обычно</w:t>
      </w:r>
      <w:r>
        <w:t>,</w:t>
      </w:r>
      <w:r w:rsidR="00DB3665">
        <w:t xml:space="preserve"> в рамках этой процедуры производится </w:t>
      </w:r>
      <w:r w:rsidR="00E87E4D">
        <w:t xml:space="preserve">детальное рассмотрение </w:t>
      </w:r>
      <w:r w:rsidR="00846ED8">
        <w:t xml:space="preserve">дела </w:t>
      </w:r>
      <w:r w:rsidR="00D61BB0">
        <w:t xml:space="preserve">с </w:t>
      </w:r>
      <w:r w:rsidR="00F90132">
        <w:t xml:space="preserve">привлечением </w:t>
      </w:r>
      <w:r w:rsidR="00D61BB0">
        <w:t xml:space="preserve">автора. </w:t>
      </w:r>
      <w:r w:rsidR="00F90132">
        <w:t xml:space="preserve"> </w:t>
      </w:r>
      <w:r w:rsidR="00D61BB0">
        <w:t xml:space="preserve">Если </w:t>
      </w:r>
      <w:r w:rsidR="00846ED8">
        <w:t xml:space="preserve">отстаивает свои права </w:t>
      </w:r>
      <w:r>
        <w:t>сам</w:t>
      </w:r>
      <w:r w:rsidR="00D61BB0">
        <w:t xml:space="preserve"> автор</w:t>
      </w:r>
      <w:r>
        <w:t xml:space="preserve"> </w:t>
      </w:r>
      <w:r w:rsidR="00846ED8">
        <w:t xml:space="preserve">- </w:t>
      </w:r>
      <w:r w:rsidR="00D61BB0">
        <w:t xml:space="preserve">может проводиться экспертиза рабочего кода, предоставленного суду. </w:t>
      </w:r>
      <w:r>
        <w:t xml:space="preserve">В </w:t>
      </w:r>
      <w:r w:rsidR="00846ED8">
        <w:t>подавляющем большинстве случаев</w:t>
      </w:r>
      <w:r>
        <w:t xml:space="preserve"> для эксперт</w:t>
      </w:r>
      <w:r w:rsidR="00846ED8">
        <w:t xml:space="preserve">ов не составит труда </w:t>
      </w:r>
      <w:r>
        <w:t xml:space="preserve"> установить преемственность компонентов </w:t>
      </w:r>
      <w:r>
        <w:t>программного</w:t>
      </w:r>
      <w:r w:rsidR="00F90132">
        <w:t xml:space="preserve"> обеспечения, а суду вынести вердикт на этом основании.</w:t>
      </w:r>
    </w:p>
    <w:p w:rsidR="00432D13" w:rsidRDefault="00D61BB0" w:rsidP="00AB2577">
      <w:pPr>
        <w:pStyle w:val="a3"/>
      </w:pPr>
      <w:r>
        <w:t xml:space="preserve">Если затронуты интересы третьих лиц, предпосылкой для </w:t>
      </w:r>
      <w:r w:rsidR="00241EE8">
        <w:t>вынесения решения могут стать показания автора и свидетелей.</w:t>
      </w:r>
      <w:r w:rsidR="00F90132">
        <w:t xml:space="preserve"> </w:t>
      </w:r>
    </w:p>
    <w:p w:rsidR="00846ED8" w:rsidRDefault="009114C6" w:rsidP="00AB2577">
      <w:pPr>
        <w:pStyle w:val="a3"/>
      </w:pPr>
      <w:r>
        <w:t>Однако</w:t>
      </w:r>
      <w:proofErr w:type="gramStart"/>
      <w:r>
        <w:t>,</w:t>
      </w:r>
      <w:proofErr w:type="gramEnd"/>
      <w:r w:rsidR="00846ED8">
        <w:t xml:space="preserve"> лучше позаботиться о защите своих прав</w:t>
      </w:r>
      <w:r w:rsidR="00846ED8" w:rsidRPr="00846ED8">
        <w:t xml:space="preserve"> </w:t>
      </w:r>
      <w:r w:rsidR="00846ED8">
        <w:t>заблаговременно</w:t>
      </w:r>
      <w:r w:rsidR="00846ED8">
        <w:t>, а при возникновении пробл</w:t>
      </w:r>
      <w:r w:rsidR="00406DBA">
        <w:t xml:space="preserve">ем обратиться к </w:t>
      </w:r>
      <w:r w:rsidR="00BF38DF">
        <w:t xml:space="preserve">грамотному юристу, имеющему опыт в решении таких </w:t>
      </w:r>
      <w:r w:rsidR="001A52D8">
        <w:t>вопросов</w:t>
      </w:r>
      <w:r w:rsidR="00BF38DF">
        <w:t xml:space="preserve">. </w:t>
      </w:r>
      <w:r w:rsidR="00846ED8">
        <w:t xml:space="preserve"> </w:t>
      </w:r>
      <w:r w:rsidR="007923D4">
        <w:t>В конечном счете, э</w:t>
      </w:r>
      <w:bookmarkStart w:id="0" w:name="_GoBack"/>
      <w:bookmarkEnd w:id="0"/>
      <w:r>
        <w:t>то встанет дешевле, как в прямом, так и переносном смысле.</w:t>
      </w:r>
    </w:p>
    <w:p w:rsidR="00846ED8" w:rsidRDefault="00846ED8" w:rsidP="00AB2577">
      <w:pPr>
        <w:pStyle w:val="a3"/>
      </w:pPr>
    </w:p>
    <w:p w:rsidR="00846ED8" w:rsidRDefault="00846ED8" w:rsidP="00AB2577">
      <w:pPr>
        <w:pStyle w:val="a3"/>
      </w:pPr>
    </w:p>
    <w:p w:rsidR="00D9518E" w:rsidRPr="00B01527" w:rsidRDefault="00D9518E" w:rsidP="00B01527">
      <w:pPr>
        <w:pStyle w:val="a3"/>
      </w:pPr>
    </w:p>
    <w:p w:rsidR="00963C0A" w:rsidRDefault="00963C0A" w:rsidP="006F5953">
      <w:pPr>
        <w:pStyle w:val="a3"/>
      </w:pPr>
    </w:p>
    <w:p w:rsidR="006F5953" w:rsidRDefault="006F5953" w:rsidP="006F5953">
      <w:pPr>
        <w:pStyle w:val="a3"/>
      </w:pPr>
    </w:p>
    <w:p w:rsidR="006F5953" w:rsidRDefault="006F5953" w:rsidP="006F5953">
      <w:pPr>
        <w:pStyle w:val="a3"/>
      </w:pPr>
    </w:p>
    <w:p w:rsidR="006F5953" w:rsidRDefault="006F5953" w:rsidP="006F5953">
      <w:pPr>
        <w:pStyle w:val="a3"/>
      </w:pPr>
    </w:p>
    <w:p w:rsidR="006F5953" w:rsidRDefault="006F5953" w:rsidP="006F5953">
      <w:pPr>
        <w:pStyle w:val="a3"/>
      </w:pPr>
    </w:p>
    <w:p w:rsidR="006F5953" w:rsidRDefault="006F5953" w:rsidP="006F5953">
      <w:pPr>
        <w:pStyle w:val="a3"/>
      </w:pPr>
    </w:p>
    <w:p w:rsidR="006F5953" w:rsidRPr="006F5953" w:rsidRDefault="006F5953" w:rsidP="006F5953">
      <w:pPr>
        <w:pStyle w:val="a3"/>
      </w:pPr>
      <w:r>
        <w:lastRenderedPageBreak/>
        <w:t xml:space="preserve">В соответствии с ГК РФ правообладателю принадлежат права использовать программу для ЭВМ в любой форме и любым способом, не противоречащим закону, или исключительные права. Под использованием </w:t>
      </w:r>
      <w:proofErr w:type="gramStart"/>
      <w:r>
        <w:t>понимается</w:t>
      </w:r>
      <w:proofErr w:type="gramEnd"/>
      <w:r>
        <w:t xml:space="preserve"> прежде всего воспроизведение программы для ЭВМ, т.е. изготовление одного и более экземпляра или ее части в любой материальной форме, а также запись программы на электронном носителе, в том числе запись в память ЭВМ. Из текста ст. 1229 ГК РФ следует, что правообладатель может по своему усмотрению разрешать или запрещать другим лицам использование программы для ЭВМ, при этом отсутствие запрета не считается согласием на использование программы третьими лицами. Другие лица по общему правилу не могут использовать программу для ЭВМ без согласия правообладателя.</w:t>
      </w:r>
    </w:p>
    <w:sectPr w:rsidR="006F5953" w:rsidRPr="006F5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62926"/>
    <w:multiLevelType w:val="hybridMultilevel"/>
    <w:tmpl w:val="B3881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5F62DD3"/>
    <w:multiLevelType w:val="hybridMultilevel"/>
    <w:tmpl w:val="543CE0CA"/>
    <w:lvl w:ilvl="0" w:tplc="0D7E0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44"/>
    <w:rsid w:val="001A52D8"/>
    <w:rsid w:val="001A60F8"/>
    <w:rsid w:val="00241EE8"/>
    <w:rsid w:val="002F624F"/>
    <w:rsid w:val="003C1F5A"/>
    <w:rsid w:val="00406DBA"/>
    <w:rsid w:val="00432D13"/>
    <w:rsid w:val="00502E66"/>
    <w:rsid w:val="00577A99"/>
    <w:rsid w:val="005B5E19"/>
    <w:rsid w:val="005E4C42"/>
    <w:rsid w:val="00632309"/>
    <w:rsid w:val="006F5953"/>
    <w:rsid w:val="007923D4"/>
    <w:rsid w:val="007B7F6D"/>
    <w:rsid w:val="00846ED8"/>
    <w:rsid w:val="008A6261"/>
    <w:rsid w:val="009114C6"/>
    <w:rsid w:val="009519BE"/>
    <w:rsid w:val="00963C0A"/>
    <w:rsid w:val="00972FB6"/>
    <w:rsid w:val="009D0997"/>
    <w:rsid w:val="00A8365E"/>
    <w:rsid w:val="00AB2577"/>
    <w:rsid w:val="00B01527"/>
    <w:rsid w:val="00B7100E"/>
    <w:rsid w:val="00B91544"/>
    <w:rsid w:val="00BF38DF"/>
    <w:rsid w:val="00C16C56"/>
    <w:rsid w:val="00C72AEC"/>
    <w:rsid w:val="00C965A0"/>
    <w:rsid w:val="00D61BB0"/>
    <w:rsid w:val="00D9518E"/>
    <w:rsid w:val="00DB3665"/>
    <w:rsid w:val="00E120C2"/>
    <w:rsid w:val="00E862EC"/>
    <w:rsid w:val="00E87E4D"/>
    <w:rsid w:val="00F747C8"/>
    <w:rsid w:val="00F90132"/>
    <w:rsid w:val="00FB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65E"/>
    <w:pPr>
      <w:spacing w:after="0" w:line="360" w:lineRule="auto"/>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65E"/>
    <w:pPr>
      <w:spacing w:after="0"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473</Words>
  <Characters>3161</Characters>
  <Application>Microsoft Office Word</Application>
  <DocSecurity>0</DocSecurity>
  <Lines>73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Eternalsun</dc:creator>
  <cp:lastModifiedBy>Eternalsun</cp:lastModifiedBy>
  <cp:revision>32</cp:revision>
  <dcterms:created xsi:type="dcterms:W3CDTF">2014-03-19T08:31:00Z</dcterms:created>
  <dcterms:modified xsi:type="dcterms:W3CDTF">2014-03-19T12:46:00Z</dcterms:modified>
</cp:coreProperties>
</file>