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04" w:rsidRDefault="00AD1D04" w:rsidP="00AD1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1D04" w:rsidRPr="00E571FC" w:rsidRDefault="00AD1D04" w:rsidP="00AD1D04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571FC">
        <w:rPr>
          <w:rFonts w:ascii="Times New Roman" w:hAnsi="Times New Roman"/>
          <w:sz w:val="20"/>
          <w:szCs w:val="20"/>
        </w:rPr>
        <w:t>ФАКУЛЬТЕТ ЮРИДИЧЕСКИЙ</w:t>
      </w:r>
    </w:p>
    <w:p w:rsidR="00AD1D04" w:rsidRPr="00E571FC" w:rsidRDefault="00AD1D04" w:rsidP="00AD1D04">
      <w:pPr>
        <w:spacing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E571FC">
        <w:rPr>
          <w:rFonts w:ascii="Times New Roman" w:hAnsi="Times New Roman"/>
          <w:sz w:val="20"/>
          <w:szCs w:val="20"/>
        </w:rPr>
        <w:t xml:space="preserve">КАФЕДРА </w:t>
      </w:r>
      <w:r w:rsidR="000047A2" w:rsidRPr="00E571FC">
        <w:rPr>
          <w:rFonts w:ascii="Times New Roman" w:hAnsi="Times New Roman"/>
          <w:sz w:val="20"/>
          <w:szCs w:val="20"/>
        </w:rPr>
        <w:t>ТРУДОВОГО И ПРЕДПРИНИМАТЕЛЬСКОГО ПРАВА</w:t>
      </w:r>
    </w:p>
    <w:p w:rsidR="00AD1D04" w:rsidRPr="00E571FC" w:rsidRDefault="00AD1D04" w:rsidP="00AD1D04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571FC">
        <w:rPr>
          <w:rFonts w:ascii="Times New Roman" w:hAnsi="Times New Roman"/>
          <w:sz w:val="20"/>
          <w:szCs w:val="20"/>
        </w:rPr>
        <w:t>КОНТРОЛЬНАЯ РАБОТА</w:t>
      </w:r>
    </w:p>
    <w:p w:rsidR="00AD1D04" w:rsidRPr="00E571FC" w:rsidRDefault="00AD1D04" w:rsidP="00AD1D04">
      <w:pPr>
        <w:spacing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E571FC">
        <w:rPr>
          <w:rFonts w:ascii="Times New Roman" w:hAnsi="Times New Roman"/>
          <w:sz w:val="20"/>
          <w:szCs w:val="20"/>
        </w:rPr>
        <w:t>ПО ЭКОЛОГИЧЕСКОМУ ПРАВУ</w:t>
      </w:r>
    </w:p>
    <w:p w:rsidR="00022CA2" w:rsidRPr="00E571FC" w:rsidRDefault="00022CA2" w:rsidP="00022CA2">
      <w:pPr>
        <w:spacing w:line="360" w:lineRule="auto"/>
        <w:jc w:val="center"/>
        <w:rPr>
          <w:rFonts w:ascii="Times New Roman" w:eastAsia="Times New Roman" w:hAnsi="Times New Roman" w:cs="Times New Roman"/>
          <w:spacing w:val="-16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spacing w:val="-16"/>
          <w:sz w:val="20"/>
          <w:szCs w:val="20"/>
        </w:rPr>
        <w:t>Вариант 2</w:t>
      </w:r>
    </w:p>
    <w:p w:rsidR="00AD1D04" w:rsidRPr="00E571FC" w:rsidRDefault="000047A2" w:rsidP="0024513A">
      <w:pPr>
        <w:spacing w:line="360" w:lineRule="auto"/>
        <w:jc w:val="center"/>
        <w:rPr>
          <w:rFonts w:ascii="Times New Roman" w:eastAsia="Times New Roman" w:hAnsi="Times New Roman" w:cs="Times New Roman"/>
          <w:spacing w:val="-16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spacing w:val="-16"/>
          <w:sz w:val="20"/>
          <w:szCs w:val="20"/>
        </w:rPr>
        <w:t>Содержание</w:t>
      </w:r>
    </w:p>
    <w:p w:rsidR="00AD1D04" w:rsidRPr="00E571FC" w:rsidRDefault="00022CA2" w:rsidP="00022CA2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sz w:val="20"/>
          <w:szCs w:val="20"/>
        </w:rPr>
        <w:t>Водопользование как  один из видов  природопользования …</w:t>
      </w:r>
    </w:p>
    <w:p w:rsidR="00022CA2" w:rsidRPr="00E571FC" w:rsidRDefault="00022CA2" w:rsidP="00022CA2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sz w:val="20"/>
          <w:szCs w:val="20"/>
        </w:rPr>
        <w:t>Задача №1………………………………………………………...</w:t>
      </w:r>
    </w:p>
    <w:p w:rsidR="00022CA2" w:rsidRPr="00E571FC" w:rsidRDefault="00022CA2" w:rsidP="00022CA2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sz w:val="20"/>
          <w:szCs w:val="20"/>
        </w:rPr>
        <w:t>Контроль за состоянием атмосферного воздуха</w:t>
      </w:r>
      <w:r w:rsidR="00227C8A" w:rsidRPr="00E571F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571FC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227C8A" w:rsidRPr="00E571FC">
        <w:rPr>
          <w:rFonts w:ascii="Times New Roman" w:eastAsia="Times New Roman" w:hAnsi="Times New Roman" w:cs="Times New Roman"/>
          <w:sz w:val="20"/>
          <w:szCs w:val="20"/>
        </w:rPr>
        <w:t>..........</w:t>
      </w:r>
    </w:p>
    <w:p w:rsidR="00022CA2" w:rsidRPr="00E571FC" w:rsidRDefault="00022CA2" w:rsidP="00022CA2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sz w:val="20"/>
          <w:szCs w:val="20"/>
        </w:rPr>
        <w:t xml:space="preserve">Задача №  </w:t>
      </w:r>
      <w:r w:rsidR="00E571F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571F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  <w:r w:rsidR="00227C8A" w:rsidRPr="00E571FC">
        <w:rPr>
          <w:rFonts w:ascii="Times New Roman" w:eastAsia="Times New Roman" w:hAnsi="Times New Roman" w:cs="Times New Roman"/>
          <w:sz w:val="20"/>
          <w:szCs w:val="20"/>
        </w:rPr>
        <w:t>....</w:t>
      </w:r>
    </w:p>
    <w:p w:rsidR="00022CA2" w:rsidRPr="00E571FC" w:rsidRDefault="00022CA2" w:rsidP="00022CA2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sz w:val="20"/>
          <w:szCs w:val="20"/>
        </w:rPr>
        <w:t>Список источников……………………………………………</w:t>
      </w:r>
      <w:r w:rsidR="00E571FC" w:rsidRPr="00E571FC">
        <w:rPr>
          <w:rFonts w:ascii="Times New Roman" w:eastAsia="Times New Roman" w:hAnsi="Times New Roman" w:cs="Times New Roman"/>
          <w:sz w:val="20"/>
          <w:szCs w:val="20"/>
        </w:rPr>
        <w:t>...</w:t>
      </w:r>
    </w:p>
    <w:p w:rsidR="00022CA2" w:rsidRPr="00E571FC" w:rsidRDefault="00526733" w:rsidP="00022CA2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022CA2" w:rsidRPr="00E571FC">
        <w:rPr>
          <w:rFonts w:ascii="Times New Roman" w:eastAsia="Times New Roman" w:hAnsi="Times New Roman" w:cs="Times New Roman"/>
          <w:b/>
          <w:sz w:val="20"/>
          <w:szCs w:val="20"/>
        </w:rPr>
        <w:t>Водопользование как  один из видов  природопользования</w:t>
      </w:r>
    </w:p>
    <w:p w:rsidR="00022CA2" w:rsidRPr="00E571FC" w:rsidRDefault="00022CA2" w:rsidP="00022C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71FC">
        <w:rPr>
          <w:rFonts w:ascii="Times New Roman" w:hAnsi="Times New Roman" w:cs="Times New Roman"/>
          <w:bCs/>
          <w:sz w:val="20"/>
          <w:szCs w:val="20"/>
        </w:rPr>
        <w:t>В природоресурсном законодательстве и науке экологического права наиболее общей является классификация, критерием которой является объект природы.  В соответствии с этим критерием право природопользования подразделяется на следующие виды:</w:t>
      </w:r>
      <w:r w:rsidR="00227C8A" w:rsidRPr="00E571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571FC">
        <w:rPr>
          <w:rFonts w:ascii="Times New Roman" w:hAnsi="Times New Roman" w:cs="Times New Roman"/>
          <w:bCs/>
          <w:sz w:val="20"/>
          <w:szCs w:val="20"/>
        </w:rPr>
        <w:t xml:space="preserve"> право землепользования;</w:t>
      </w:r>
      <w:r w:rsidR="00227C8A" w:rsidRPr="00E571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571FC">
        <w:rPr>
          <w:rFonts w:ascii="Times New Roman" w:hAnsi="Times New Roman" w:cs="Times New Roman"/>
          <w:bCs/>
          <w:sz w:val="20"/>
          <w:szCs w:val="20"/>
        </w:rPr>
        <w:t xml:space="preserve"> право недропользования;</w:t>
      </w:r>
      <w:r w:rsidR="00227C8A" w:rsidRPr="00E571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571FC">
        <w:rPr>
          <w:rFonts w:ascii="Times New Roman" w:hAnsi="Times New Roman" w:cs="Times New Roman"/>
          <w:bCs/>
          <w:sz w:val="20"/>
          <w:szCs w:val="20"/>
        </w:rPr>
        <w:t xml:space="preserve"> право водопользования;</w:t>
      </w:r>
      <w:r w:rsidR="00227C8A" w:rsidRPr="00E571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571FC">
        <w:rPr>
          <w:rFonts w:ascii="Times New Roman" w:hAnsi="Times New Roman" w:cs="Times New Roman"/>
          <w:bCs/>
          <w:sz w:val="20"/>
          <w:szCs w:val="20"/>
        </w:rPr>
        <w:t xml:space="preserve"> право пользования атмосферой;</w:t>
      </w:r>
    </w:p>
    <w:p w:rsidR="00022CA2" w:rsidRPr="00E571FC" w:rsidRDefault="00022CA2" w:rsidP="00227C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71FC">
        <w:rPr>
          <w:rFonts w:ascii="Times New Roman" w:hAnsi="Times New Roman" w:cs="Times New Roman"/>
          <w:bCs/>
          <w:sz w:val="20"/>
          <w:szCs w:val="20"/>
        </w:rPr>
        <w:t xml:space="preserve"> право лесопользования;</w:t>
      </w:r>
      <w:r w:rsidR="00227C8A" w:rsidRPr="00E571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571FC">
        <w:rPr>
          <w:rFonts w:ascii="Times New Roman" w:hAnsi="Times New Roman" w:cs="Times New Roman"/>
          <w:bCs/>
          <w:sz w:val="20"/>
          <w:szCs w:val="20"/>
        </w:rPr>
        <w:t xml:space="preserve"> право пользования растительным миром вне лесов;</w:t>
      </w:r>
    </w:p>
    <w:p w:rsidR="00022CA2" w:rsidRPr="00E571FC" w:rsidRDefault="00022CA2" w:rsidP="00227C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71FC">
        <w:rPr>
          <w:rFonts w:ascii="Times New Roman" w:hAnsi="Times New Roman" w:cs="Times New Roman"/>
          <w:bCs/>
          <w:sz w:val="20"/>
          <w:szCs w:val="20"/>
        </w:rPr>
        <w:t xml:space="preserve"> право пользования животным миром.</w:t>
      </w:r>
    </w:p>
    <w:p w:rsidR="00022CA2" w:rsidRPr="00E571FC" w:rsidRDefault="00022CA2" w:rsidP="00022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Основн</w:t>
      </w:r>
      <w:r w:rsidR="003F1945" w:rsidRPr="00E571FC">
        <w:rPr>
          <w:rFonts w:ascii="Times New Roman" w:hAnsi="Times New Roman" w:cs="Times New Roman"/>
          <w:sz w:val="20"/>
          <w:szCs w:val="20"/>
        </w:rPr>
        <w:t>ая</w:t>
      </w:r>
      <w:r w:rsidRPr="00E571FC">
        <w:rPr>
          <w:rFonts w:ascii="Times New Roman" w:hAnsi="Times New Roman" w:cs="Times New Roman"/>
          <w:sz w:val="20"/>
          <w:szCs w:val="20"/>
        </w:rPr>
        <w:t xml:space="preserve"> правовая классификация видов природопользования </w:t>
      </w:r>
      <w:r w:rsidR="003F1945" w:rsidRPr="00E571FC">
        <w:rPr>
          <w:rFonts w:ascii="Times New Roman" w:hAnsi="Times New Roman" w:cs="Times New Roman"/>
          <w:sz w:val="20"/>
          <w:szCs w:val="20"/>
        </w:rPr>
        <w:t xml:space="preserve"> - </w:t>
      </w:r>
      <w:r w:rsidRPr="00E571FC">
        <w:rPr>
          <w:rFonts w:ascii="Times New Roman" w:hAnsi="Times New Roman" w:cs="Times New Roman"/>
          <w:sz w:val="20"/>
          <w:szCs w:val="20"/>
        </w:rPr>
        <w:t>по целевому назначению. Виды природопользования по целевому назначению определяются природоресурсным законодательством с учетом специфики природного ресурса и удовлетворяемых им общественных потребностей.</w:t>
      </w:r>
    </w:p>
    <w:p w:rsidR="00022CA2" w:rsidRPr="00E571FC" w:rsidRDefault="00022CA2" w:rsidP="00022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В земельном законодательстве определено целевое назначение всех категорий земель в пределах территории России, соответствующее видам землепользования.  Земельный кодекс РФ </w:t>
      </w:r>
      <w:hyperlink r:id="rId8" w:history="1">
        <w:r w:rsidRPr="00E571FC">
          <w:rPr>
            <w:rFonts w:ascii="Times New Roman" w:hAnsi="Times New Roman" w:cs="Times New Roman"/>
            <w:sz w:val="20"/>
            <w:szCs w:val="20"/>
          </w:rPr>
          <w:t>(ст. 7)</w:t>
        </w:r>
      </w:hyperlink>
      <w:r w:rsidRPr="00E571FC">
        <w:rPr>
          <w:rFonts w:ascii="Times New Roman" w:hAnsi="Times New Roman" w:cs="Times New Roman"/>
          <w:sz w:val="20"/>
          <w:szCs w:val="20"/>
        </w:rPr>
        <w:t xml:space="preserve"> выделяет:</w:t>
      </w:r>
      <w:r w:rsidR="00227C8A" w:rsidRPr="00E571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2CA2" w:rsidRPr="00E571FC" w:rsidRDefault="00022CA2" w:rsidP="00022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- земли сельскохозяйственного назначения;</w:t>
      </w:r>
    </w:p>
    <w:p w:rsidR="00022CA2" w:rsidRPr="00E571FC" w:rsidRDefault="00022CA2" w:rsidP="00022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- земли населенных пунктов;</w:t>
      </w:r>
    </w:p>
    <w:p w:rsidR="00022CA2" w:rsidRPr="00E571FC" w:rsidRDefault="00022CA2" w:rsidP="00022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-земли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022CA2" w:rsidRPr="00E571FC" w:rsidRDefault="00022CA2" w:rsidP="00022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- земли особо охраняемых территорий и объектов;</w:t>
      </w:r>
    </w:p>
    <w:p w:rsidR="00022CA2" w:rsidRPr="00E571FC" w:rsidRDefault="00022CA2" w:rsidP="00022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- земли лесного фонда;</w:t>
      </w:r>
    </w:p>
    <w:p w:rsidR="00022CA2" w:rsidRPr="00E571FC" w:rsidRDefault="00022CA2" w:rsidP="00022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- земли водного фонда;</w:t>
      </w:r>
    </w:p>
    <w:p w:rsidR="00022CA2" w:rsidRPr="00E571FC" w:rsidRDefault="00022CA2" w:rsidP="00022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- земли запаса.</w:t>
      </w:r>
    </w:p>
    <w:p w:rsidR="003F1945" w:rsidRPr="00E571FC" w:rsidRDefault="003F1945" w:rsidP="003F1945">
      <w:pPr>
        <w:rPr>
          <w:rFonts w:ascii="Times New Roman" w:eastAsia="Times New Roman" w:hAnsi="Times New Roman" w:cs="Times New Roman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</w:t>
      </w:r>
      <w:r w:rsidRPr="00E571FC">
        <w:rPr>
          <w:rFonts w:ascii="Times New Roman" w:hAnsi="Times New Roman" w:cs="Times New Roman"/>
          <w:bCs/>
          <w:sz w:val="20"/>
          <w:szCs w:val="20"/>
        </w:rPr>
        <w:t xml:space="preserve">право водопользования </w:t>
      </w:r>
      <w:r w:rsidRPr="00E571FC">
        <w:rPr>
          <w:rFonts w:ascii="Times New Roman" w:eastAsia="Times New Roman" w:hAnsi="Times New Roman" w:cs="Times New Roman"/>
          <w:sz w:val="20"/>
          <w:szCs w:val="20"/>
        </w:rPr>
        <w:t>осуществляется    на землях водного фонда.</w:t>
      </w:r>
    </w:p>
    <w:p w:rsidR="003F1945" w:rsidRPr="00E571FC" w:rsidRDefault="003F1945" w:rsidP="003F1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Земли водного фонда как и другие категории земель  могут иметь внутреннюю структуру, детализирующую их назначение.</w:t>
      </w:r>
    </w:p>
    <w:p w:rsidR="003F1945" w:rsidRPr="00E571FC" w:rsidRDefault="00D75E7B" w:rsidP="003F19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Водн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ому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кодекс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 </w:t>
      </w:r>
      <w:r w:rsidR="003F1945" w:rsidRPr="00E571F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водные объекты могут использоваться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целей: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питьевого и хозяйственно-бытового водоснабжения;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сброса сточных вод и (или) дренажных вод;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производства электрической энергии;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водного и воздушного транспорта;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сплава древесины;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лечебных и оздоровительных;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рекреационных;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рыболовства и охоты;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разведки и добычи полезных ископаемых;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обеспечения пожарной безопасности (</w:t>
      </w:r>
      <w:hyperlink r:id="rId9" w:history="1">
        <w:r w:rsidR="003F1945"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ст. ст. 43</w:t>
        </w:r>
      </w:hyperlink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hyperlink r:id="rId10" w:history="1">
        <w:r w:rsidR="003F1945"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53</w:t>
        </w:r>
      </w:hyperlink>
      <w:r w:rsidR="003F194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3F1945" w:rsidRPr="00E571FC" w:rsidRDefault="003F1945" w:rsidP="003F1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Общее водопользование связан</w:t>
      </w:r>
      <w:r w:rsidR="003A194A" w:rsidRPr="00E571FC">
        <w:rPr>
          <w:rFonts w:ascii="Times New Roman" w:hAnsi="Times New Roman" w:cs="Times New Roman"/>
          <w:sz w:val="20"/>
          <w:szCs w:val="20"/>
        </w:rPr>
        <w:t>о</w:t>
      </w:r>
      <w:r w:rsidRPr="00E571FC">
        <w:rPr>
          <w:rFonts w:ascii="Times New Roman" w:hAnsi="Times New Roman" w:cs="Times New Roman"/>
          <w:sz w:val="20"/>
          <w:szCs w:val="20"/>
        </w:rPr>
        <w:t xml:space="preserve"> </w:t>
      </w:r>
      <w:r w:rsidR="003A194A" w:rsidRPr="00E571FC">
        <w:rPr>
          <w:rFonts w:ascii="Times New Roman" w:hAnsi="Times New Roman" w:cs="Times New Roman"/>
          <w:sz w:val="20"/>
          <w:szCs w:val="20"/>
        </w:rPr>
        <w:t xml:space="preserve"> с 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водными объектами общего пользования. Согласно </w:t>
      </w:r>
      <w:hyperlink r:id="rId11" w:history="1">
        <w:r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ст. 6</w:t>
        </w:r>
      </w:hyperlink>
      <w:r w:rsidR="003A194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</w:t>
      </w:r>
      <w:r w:rsidR="00D75E7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К РФ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поверхностные</w:t>
      </w:r>
      <w:r w:rsidRPr="00E571FC">
        <w:rPr>
          <w:rFonts w:ascii="Times New Roman" w:hAnsi="Times New Roman" w:cs="Times New Roman"/>
          <w:sz w:val="20"/>
          <w:szCs w:val="20"/>
        </w:rPr>
        <w:t xml:space="preserve">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Кодексом. Соответственно, каждый гражданин вправе иметь доступ к водным объектам общего пользования и бесплатно использовать их для личных и бытовых нужд. При этом использование водных объектов общего пользования </w:t>
      </w:r>
      <w:r w:rsidRPr="00E571FC">
        <w:rPr>
          <w:rFonts w:ascii="Times New Roman" w:hAnsi="Times New Roman" w:cs="Times New Roman"/>
          <w:sz w:val="20"/>
          <w:szCs w:val="20"/>
        </w:rPr>
        <w:lastRenderedPageBreak/>
        <w:t>осуществляется в соответствии с правилами охраны жизни людей на водных объектах, установленными Правительством РФ. Правила использования водных объектов для личных и бытовых нужд устанавливаются органами местного самоуправления.</w:t>
      </w:r>
    </w:p>
    <w:p w:rsidR="0000664F" w:rsidRPr="00E571FC" w:rsidRDefault="0000664F" w:rsidP="0000664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Специальное пользование водами связано с удовлетворением экономических интересов общества, юридических и физических лиц. Оно сопряжено с более значительными, чем при общем природопользовании, воздействиями на природу. Поэтому имеет юридически значимые особенности. Оно осуществляется в соответствии с разрешительной (лицензионной) системой и характеризуется тем, что требует выделения определенных частей природных объектов в обособленное пользование юридических и физических лиц.</w:t>
      </w:r>
    </w:p>
    <w:p w:rsidR="0000664F" w:rsidRPr="00E571FC" w:rsidRDefault="0000664F" w:rsidP="0000664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Специальное природопользование реализуется в формах:</w:t>
      </w:r>
    </w:p>
    <w:p w:rsidR="0000664F" w:rsidRPr="00E571FC" w:rsidRDefault="0000664F" w:rsidP="0000664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- комплексного природопользования,</w:t>
      </w:r>
    </w:p>
    <w:p w:rsidR="0000664F" w:rsidRPr="00E571FC" w:rsidRDefault="0000664F" w:rsidP="0000664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-специального пользования водами, недрами, объектами животного мира, другими природными ресурсами</w:t>
      </w:r>
    </w:p>
    <w:p w:rsidR="0000664F" w:rsidRPr="00E571FC" w:rsidRDefault="0000664F" w:rsidP="000066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Право специального природопользования возникает на основании разрешений, лицензий, договоров, оформляемых в рамках определенных в законодательстве процедур (предоставления земельного участка, горного отвода, выдачи лесорубочного или лесного билета, лицензии на размещение отходов и т.д.) и в случаях, предусмотренных законом, также и договора.</w:t>
      </w:r>
    </w:p>
    <w:p w:rsidR="0000664F" w:rsidRPr="00E571FC" w:rsidRDefault="0000664F" w:rsidP="00006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6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b/>
          <w:spacing w:val="-16"/>
          <w:sz w:val="20"/>
          <w:szCs w:val="20"/>
        </w:rPr>
        <w:t xml:space="preserve">Задача  № </w:t>
      </w:r>
      <w:r w:rsidR="00E571FC">
        <w:rPr>
          <w:rFonts w:ascii="Times New Roman" w:eastAsia="Times New Roman" w:hAnsi="Times New Roman" w:cs="Times New Roman"/>
          <w:b/>
          <w:spacing w:val="-16"/>
          <w:sz w:val="20"/>
          <w:szCs w:val="20"/>
        </w:rPr>
        <w:t>1</w:t>
      </w:r>
    </w:p>
    <w:p w:rsidR="003D030C" w:rsidRPr="00E571FC" w:rsidRDefault="0000664F" w:rsidP="003D030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Ответ. </w:t>
      </w:r>
      <w:r w:rsidR="003D030C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ОАО должно нести ответственность за неисполнение или ненадлежащее исполнение своих обязательств по договору водопользования в соответствии с гражданским </w:t>
      </w:r>
      <w:hyperlink r:id="rId12" w:history="1">
        <w:r w:rsidR="003D030C"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законодательством</w:t>
        </w:r>
      </w:hyperlink>
      <w:r w:rsidR="003D030C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13ECF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ОАО не является налогоплательщиком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, т</w:t>
      </w:r>
      <w:r w:rsidR="00E13ECF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ак как  договор</w:t>
      </w:r>
      <w:r w:rsidR="00E13ECF" w:rsidRPr="00E571FC">
        <w:rPr>
          <w:rFonts w:ascii="Times New Roman" w:eastAsia="Times New Roman" w:hAnsi="Times New Roman" w:cs="Times New Roman"/>
          <w:sz w:val="20"/>
          <w:szCs w:val="20"/>
        </w:rPr>
        <w:t xml:space="preserve"> водопользования</w:t>
      </w:r>
      <w:r w:rsidR="00227C8A" w:rsidRPr="00E571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3ECF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составлен после введения в действие Водного кодекса.</w:t>
      </w:r>
      <w:r w:rsidR="00227C8A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 водопользования ОАО – право специального пользования.</w:t>
      </w:r>
    </w:p>
    <w:p w:rsidR="0000664F" w:rsidRPr="00E571FC" w:rsidRDefault="001401A2" w:rsidP="001514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sz w:val="20"/>
          <w:szCs w:val="20"/>
        </w:rPr>
        <w:t xml:space="preserve">По условиям  задачи </w:t>
      </w:r>
      <w:r w:rsidR="0000664F" w:rsidRPr="00E571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71FC">
        <w:rPr>
          <w:rFonts w:ascii="Times New Roman" w:eastAsia="Times New Roman" w:hAnsi="Times New Roman" w:cs="Times New Roman"/>
          <w:sz w:val="20"/>
          <w:szCs w:val="20"/>
        </w:rPr>
        <w:t>ОАО осуществляет водопользование в виде забора воды для целей производственного использования на основании договора водопользования</w:t>
      </w:r>
      <w:r w:rsidR="001514A8" w:rsidRPr="00E571FC">
        <w:rPr>
          <w:rFonts w:ascii="Times New Roman" w:eastAsia="Times New Roman" w:hAnsi="Times New Roman" w:cs="Times New Roman"/>
          <w:sz w:val="20"/>
          <w:szCs w:val="20"/>
        </w:rPr>
        <w:t xml:space="preserve">. Поэтому стороны договора ОАО  и </w:t>
      </w:r>
    </w:p>
    <w:p w:rsidR="001514A8" w:rsidRPr="00E571FC" w:rsidRDefault="001514A8" w:rsidP="00E43C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 исполнительный орган государственной власти или орган местного самоуправления, предусмотренные ч.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</w:t>
      </w:r>
      <w:hyperlink r:id="rId13" w:history="1">
        <w:r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ст. 11</w:t>
        </w:r>
      </w:hyperlink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ВК РФ</w:t>
      </w:r>
      <w:r w:rsidRPr="00E571FC">
        <w:rPr>
          <w:rFonts w:ascii="Times New Roman" w:hAnsi="Times New Roman" w:cs="Times New Roman"/>
          <w:sz w:val="20"/>
          <w:szCs w:val="20"/>
        </w:rPr>
        <w:t>, обязуется предоставить другой стороне - водопользователю водный объект или его часть в пользование за плату. Этому договору водопользования применяются положения об аренде, предусмотренные ГК РФ, если иное не установлено настоящим Кодексом и не противоречит существу договора водопользования.</w:t>
      </w:r>
      <w:r w:rsidR="00E43C74" w:rsidRPr="00E571FC">
        <w:rPr>
          <w:rFonts w:ascii="Times New Roman" w:hAnsi="Times New Roman" w:cs="Times New Roman"/>
          <w:sz w:val="20"/>
          <w:szCs w:val="20"/>
        </w:rPr>
        <w:t xml:space="preserve"> </w:t>
      </w:r>
      <w:r w:rsidRPr="00E571FC">
        <w:rPr>
          <w:rFonts w:ascii="Times New Roman" w:hAnsi="Times New Roman" w:cs="Times New Roman"/>
          <w:sz w:val="20"/>
          <w:szCs w:val="20"/>
        </w:rPr>
        <w:t>Договор водопользования признается заключенным с момента его государственной регистрации в государственном водном реестре.</w:t>
      </w:r>
    </w:p>
    <w:p w:rsidR="00F4697B" w:rsidRPr="00E571FC" w:rsidRDefault="00E43C74" w:rsidP="00F469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 </w:t>
      </w:r>
      <w:r w:rsidR="003D030C" w:rsidRPr="00E571FC">
        <w:rPr>
          <w:rFonts w:ascii="Times New Roman" w:hAnsi="Times New Roman" w:cs="Times New Roman"/>
          <w:sz w:val="20"/>
          <w:szCs w:val="20"/>
        </w:rPr>
        <w:t xml:space="preserve"> В соответствии с ч. 1 ст. 18 ВК РФ с</w:t>
      </w:r>
      <w:r w:rsidR="00F4697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</w:t>
      </w:r>
      <w:hyperlink r:id="rId14" w:history="1">
        <w:r w:rsidR="00F4697B"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законодательством</w:t>
        </w:r>
      </w:hyperlink>
      <w:r w:rsidR="00F4697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D030C" w:rsidRPr="00E571FC" w:rsidRDefault="003D030C" w:rsidP="00F469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Таким образом, ОАО должно нести ответственность в соответствии с нормами  гл. 25 ГК РФ за нарушение обязательств ( ст. 394 - 393)</w:t>
      </w:r>
    </w:p>
    <w:p w:rsidR="00F4697B" w:rsidRPr="00E571FC" w:rsidRDefault="00F4697B" w:rsidP="00F469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Несвоевременное внесение водопользователем платы за пользование водным объектом ( ст. 18 ВК РФ)влечет за собой уплату пеней в размере одной сто</w:t>
      </w:r>
      <w:r w:rsidR="00C23CA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пятидесятой действующей на день уплаты пеней </w:t>
      </w:r>
      <w:hyperlink r:id="rId15" w:history="1">
        <w:r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ставки</w:t>
        </w:r>
      </w:hyperlink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рефинансирования Центрального банка Р</w:t>
      </w:r>
      <w:r w:rsidR="00C23CA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Ф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, но не более чем в размере двух десятых процента за каждый день просрочки.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объектом.</w:t>
      </w:r>
    </w:p>
    <w:p w:rsidR="00F4697B" w:rsidRPr="00E571FC" w:rsidRDefault="00F4697B" w:rsidP="00F469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забор (изъятие) водных ресурсов в объеме, превышающем установленный договором водопользования объем забора (изъятия) водных ресурсов, водопользователь обязан уплатить штраф за такое превышение в размере пятикратной </w:t>
      </w:r>
      <w:hyperlink r:id="rId16" w:history="1">
        <w:r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платы</w:t>
        </w:r>
      </w:hyperlink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пользование водным объектом.</w:t>
      </w:r>
    </w:p>
    <w:p w:rsidR="00C23CA5" w:rsidRPr="00E571FC" w:rsidRDefault="00C23CA5" w:rsidP="003D030C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Плата за пользование водным объектом регулируется ст. 20 ВК РФ</w:t>
      </w:r>
      <w:r w:rsidR="003D030C" w:rsidRPr="00E571FC">
        <w:rPr>
          <w:rFonts w:ascii="Times New Roman" w:hAnsi="Times New Roman" w:cs="Times New Roman"/>
          <w:sz w:val="20"/>
          <w:szCs w:val="20"/>
        </w:rPr>
        <w:t>.</w:t>
      </w:r>
    </w:p>
    <w:p w:rsidR="00C23CA5" w:rsidRPr="00E571FC" w:rsidRDefault="003D030C" w:rsidP="003D030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lastRenderedPageBreak/>
        <w:t xml:space="preserve"> Часть 2 п. 3 ст.20 ВК РФ устанавливает норму -</w:t>
      </w:r>
      <w:r w:rsidR="00C23CA5" w:rsidRPr="00E571FC">
        <w:rPr>
          <w:rFonts w:ascii="Times New Roman" w:hAnsi="Times New Roman" w:cs="Times New Roman"/>
          <w:sz w:val="20"/>
          <w:szCs w:val="20"/>
        </w:rPr>
        <w:t xml:space="preserve"> равномерность поступления платы за пользование водными объектами в течение календарного года.</w:t>
      </w:r>
    </w:p>
    <w:p w:rsidR="00C23CA5" w:rsidRPr="00E571FC" w:rsidRDefault="00151AA1" w:rsidP="00E13E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7" w:history="1">
        <w:r w:rsidR="00C23CA5"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Ставки</w:t>
        </w:r>
      </w:hyperlink>
      <w:r w:rsidR="00C23CA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платы за пользование водными объектами, находящимися в федеральной собственности, собственности субъектов Р</w:t>
      </w:r>
      <w:r w:rsidR="003D030C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Ф</w:t>
      </w:r>
      <w:r w:rsidR="00C23CA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собственности муниципальных образований, </w:t>
      </w:r>
      <w:hyperlink r:id="rId18" w:history="1">
        <w:r w:rsidR="00C23CA5"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порядок</w:t>
        </w:r>
      </w:hyperlink>
      <w:r w:rsidR="00C23CA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расчета и взимания такой платы устанавливаются соответственно Правительством Р</w:t>
      </w:r>
      <w:r w:rsidR="003D030C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Ф</w:t>
      </w:r>
      <w:r w:rsidR="00C23CA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, органами государственной власти субъектов Р</w:t>
      </w:r>
      <w:r w:rsidR="003D030C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Ф</w:t>
      </w:r>
      <w:r w:rsidR="00C23CA5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, органами местного самоуправления.</w:t>
      </w:r>
    </w:p>
    <w:p w:rsidR="00E13ECF" w:rsidRPr="00E571FC" w:rsidRDefault="00E13ECF" w:rsidP="00E13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В соответствии с п.2 ст.12 № 73 - ФЗ «О введении в действие Водного кодекса РФ» от 3 июня </w:t>
      </w:r>
      <w:smartTag w:uri="urn:schemas-microsoft-com:office:smarttags" w:element="metricconverter">
        <w:smartTagPr>
          <w:attr w:name="ProductID" w:val="2006 г"/>
        </w:smartTagPr>
        <w:r w:rsidRPr="00E571FC">
          <w:rPr>
            <w:rFonts w:ascii="Times New Roman" w:hAnsi="Times New Roman" w:cs="Times New Roman"/>
            <w:sz w:val="20"/>
            <w:szCs w:val="20"/>
          </w:rPr>
          <w:t xml:space="preserve">2006 г. ОАО не </w:t>
        </w:r>
      </w:smartTag>
      <w:r w:rsidRPr="00E571FC">
        <w:rPr>
          <w:rFonts w:ascii="Times New Roman" w:hAnsi="Times New Roman" w:cs="Times New Roman"/>
          <w:sz w:val="20"/>
          <w:szCs w:val="20"/>
        </w:rPr>
        <w:t>признается налогоплательщиком, так  как является организацией, осуществляющей водопользование на основании договора водопользования, заключенного и принятого после введения в действие ВК РФ.</w:t>
      </w:r>
    </w:p>
    <w:p w:rsidR="0024513A" w:rsidRPr="00E13ECF" w:rsidRDefault="0024513A" w:rsidP="00E13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94A" w:rsidRPr="00E571FC" w:rsidRDefault="000603A5" w:rsidP="0001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b/>
          <w:sz w:val="20"/>
          <w:szCs w:val="20"/>
        </w:rPr>
        <w:t>Контроль за состоянием атмосферного воздуха</w:t>
      </w:r>
    </w:p>
    <w:p w:rsidR="00526733" w:rsidRPr="00E571FC" w:rsidRDefault="00526733" w:rsidP="0001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6BFD" w:rsidRPr="00E571FC" w:rsidRDefault="00EB6BFD" w:rsidP="00EB6B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Экологический контроль - важнейшая правовая мера обеспечения рационального природопользования и охраны окружающей среды от вредных воздействий, функция государственного управления и правовой институт экологического права. </w:t>
      </w:r>
      <w:r w:rsidR="00704B68" w:rsidRPr="00E571FC">
        <w:rPr>
          <w:rFonts w:ascii="Times New Roman" w:hAnsi="Times New Roman" w:cs="Times New Roman"/>
          <w:sz w:val="20"/>
          <w:szCs w:val="20"/>
        </w:rPr>
        <w:t xml:space="preserve">Им </w:t>
      </w:r>
      <w:r w:rsidRPr="00E571FC">
        <w:rPr>
          <w:rFonts w:ascii="Times New Roman" w:hAnsi="Times New Roman" w:cs="Times New Roman"/>
          <w:sz w:val="20"/>
          <w:szCs w:val="20"/>
        </w:rPr>
        <w:t>обеспечивается принуждение соответствующих субъектов экологического права к исполнению экологических требований.</w:t>
      </w:r>
    </w:p>
    <w:p w:rsidR="00EB6BFD" w:rsidRPr="00E571FC" w:rsidRDefault="00EB6BFD" w:rsidP="00EB6B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Российское административное право выделяет два вида контрольной деятельности - контроль и надзор. К</w:t>
      </w:r>
      <w:r w:rsidRPr="00E571FC">
        <w:rPr>
          <w:rFonts w:ascii="Times New Roman" w:hAnsi="Times New Roman" w:cs="Times New Roman"/>
          <w:bCs/>
          <w:sz w:val="20"/>
          <w:szCs w:val="20"/>
        </w:rPr>
        <w:t>онтроль</w:t>
      </w:r>
      <w:r w:rsidRPr="00E571FC">
        <w:rPr>
          <w:rFonts w:ascii="Times New Roman" w:hAnsi="Times New Roman" w:cs="Times New Roman"/>
          <w:sz w:val="20"/>
          <w:szCs w:val="20"/>
        </w:rPr>
        <w:t xml:space="preserve"> - деятельность уполномоченных субъектов по проверке и обеспечению соблюдения и исполнения требований экологического законодательства. </w:t>
      </w:r>
      <w:r w:rsidRPr="00E571FC">
        <w:rPr>
          <w:rFonts w:ascii="Times New Roman" w:hAnsi="Times New Roman" w:cs="Times New Roman"/>
          <w:bCs/>
          <w:sz w:val="20"/>
          <w:szCs w:val="20"/>
        </w:rPr>
        <w:t>Административный надзор</w:t>
      </w:r>
      <w:r w:rsidRPr="00E571FC">
        <w:rPr>
          <w:rFonts w:ascii="Times New Roman" w:hAnsi="Times New Roman" w:cs="Times New Roman"/>
          <w:sz w:val="20"/>
          <w:szCs w:val="20"/>
        </w:rPr>
        <w:t xml:space="preserve"> - разновидность государственного контроля, обеспечивающая  постоянное и систематическое наблюдение специальных государственных органов за деятельностью не подчиненных им органов и лиц с целью выявления и пресечения нарушений экологического законодательства. Надзор проводится в отношении органов исполнительной власти, предприятий, общественных формирований и граждан. </w:t>
      </w:r>
      <w:r w:rsidR="00704B68" w:rsidRPr="00E571FC">
        <w:rPr>
          <w:rFonts w:ascii="Times New Roman" w:hAnsi="Times New Roman" w:cs="Times New Roman"/>
          <w:sz w:val="20"/>
          <w:szCs w:val="20"/>
        </w:rPr>
        <w:t>К</w:t>
      </w:r>
      <w:r w:rsidRPr="00E571FC">
        <w:rPr>
          <w:rFonts w:ascii="Times New Roman" w:hAnsi="Times New Roman" w:cs="Times New Roman"/>
          <w:sz w:val="20"/>
          <w:szCs w:val="20"/>
        </w:rPr>
        <w:t>ак правовая мера</w:t>
      </w:r>
      <w:r w:rsidR="00704B68" w:rsidRPr="00E571FC">
        <w:rPr>
          <w:rFonts w:ascii="Times New Roman" w:hAnsi="Times New Roman" w:cs="Times New Roman"/>
          <w:sz w:val="20"/>
          <w:szCs w:val="20"/>
        </w:rPr>
        <w:t xml:space="preserve"> экоконтроль</w:t>
      </w:r>
      <w:r w:rsidRPr="00E571FC">
        <w:rPr>
          <w:rFonts w:ascii="Times New Roman" w:hAnsi="Times New Roman" w:cs="Times New Roman"/>
          <w:sz w:val="20"/>
          <w:szCs w:val="20"/>
        </w:rPr>
        <w:t xml:space="preserve"> выполняет функци</w:t>
      </w:r>
      <w:r w:rsidR="00704B68" w:rsidRPr="00E571FC">
        <w:rPr>
          <w:rFonts w:ascii="Times New Roman" w:hAnsi="Times New Roman" w:cs="Times New Roman"/>
          <w:sz w:val="20"/>
          <w:szCs w:val="20"/>
        </w:rPr>
        <w:t>и:</w:t>
      </w:r>
      <w:r w:rsidRPr="00E571FC">
        <w:rPr>
          <w:rFonts w:ascii="Times New Roman" w:hAnsi="Times New Roman" w:cs="Times New Roman"/>
          <w:sz w:val="20"/>
          <w:szCs w:val="20"/>
        </w:rPr>
        <w:t xml:space="preserve"> предупредительную, информационную и карательную.</w:t>
      </w:r>
    </w:p>
    <w:p w:rsidR="00EB6BFD" w:rsidRPr="00E571FC" w:rsidRDefault="00EB6BFD" w:rsidP="00EB6BF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Виды экологического контроля: государственный, ведомственный, муниципальный, производственный, общественный. Критериями такой классификации служит субъект, от имени которого проводится контроль, и сфера действия контроля.</w:t>
      </w:r>
    </w:p>
    <w:p w:rsidR="003978E9" w:rsidRPr="00E571FC" w:rsidRDefault="003978E9" w:rsidP="003978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bCs/>
          <w:sz w:val="20"/>
          <w:szCs w:val="20"/>
        </w:rPr>
        <w:t>Задач</w:t>
      </w:r>
      <w:r w:rsidR="00526733" w:rsidRPr="00E571FC">
        <w:rPr>
          <w:rFonts w:ascii="Times New Roman" w:hAnsi="Times New Roman" w:cs="Times New Roman"/>
          <w:bCs/>
          <w:sz w:val="20"/>
          <w:szCs w:val="20"/>
        </w:rPr>
        <w:t>а</w:t>
      </w:r>
      <w:r w:rsidRPr="00E571FC">
        <w:rPr>
          <w:rFonts w:ascii="Times New Roman" w:hAnsi="Times New Roman" w:cs="Times New Roman"/>
          <w:bCs/>
          <w:sz w:val="20"/>
          <w:szCs w:val="20"/>
        </w:rPr>
        <w:t xml:space="preserve"> государственного экологического контроля</w:t>
      </w:r>
      <w:r w:rsidRPr="00E571FC">
        <w:rPr>
          <w:rFonts w:ascii="Times New Roman" w:hAnsi="Times New Roman" w:cs="Times New Roman"/>
          <w:sz w:val="20"/>
          <w:szCs w:val="20"/>
        </w:rPr>
        <w:t xml:space="preserve"> </w:t>
      </w:r>
      <w:r w:rsidR="00526733" w:rsidRPr="00E571FC">
        <w:rPr>
          <w:rFonts w:ascii="Times New Roman" w:hAnsi="Times New Roman" w:cs="Times New Roman"/>
          <w:sz w:val="20"/>
          <w:szCs w:val="20"/>
        </w:rPr>
        <w:t xml:space="preserve">- </w:t>
      </w:r>
      <w:r w:rsidRPr="00E571FC">
        <w:rPr>
          <w:rFonts w:ascii="Times New Roman" w:hAnsi="Times New Roman" w:cs="Times New Roman"/>
          <w:sz w:val="20"/>
          <w:szCs w:val="20"/>
        </w:rPr>
        <w:t>проверка и обеспечение исполнения правовых требований по рациональному использованию природных ресурсов и охране окружающей среды от загрязнения всеми государственными органами, предприятиями, организациями и гражданами, которым такие требования адресованы. Государственный контроль  имеет  надведомственный характер. Он  ведется от имени государства.</w:t>
      </w:r>
    </w:p>
    <w:p w:rsidR="003978E9" w:rsidRPr="00E571FC" w:rsidRDefault="00704B68" w:rsidP="003978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Г</w:t>
      </w:r>
      <w:r w:rsidR="003978E9" w:rsidRPr="00E571FC">
        <w:rPr>
          <w:rFonts w:ascii="Times New Roman" w:hAnsi="Times New Roman" w:cs="Times New Roman"/>
          <w:sz w:val="20"/>
          <w:szCs w:val="20"/>
        </w:rPr>
        <w:t>осударственный экологический контроль более других видов контроля может влиять на процесс исполнения экологических требований, поскольку он как инструмент осуществления экологической функции государства может использовать не только собственные полномочия государственно-властного характера, но и прибегать к поддержке правоохранительных органов - прокуратуры и суда. Основными мерами административного принуждения являются меры административного пресечения (приостановление или прекращение эксплуатации экологически вредных объектов), административной ответственности (предупреждение, штраф и др.), административно-процессуальные меры (постановка вопроса о привлечении к уголовной или административной ответственности, возмещении экологического вреда или применении мер общественного воздействия).</w:t>
      </w:r>
    </w:p>
    <w:p w:rsidR="003978E9" w:rsidRPr="00E571FC" w:rsidRDefault="003978E9" w:rsidP="003978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Государственный экологический контроль проводится в форме </w:t>
      </w:r>
      <w:r w:rsidRPr="00E571FC">
        <w:rPr>
          <w:rFonts w:ascii="Times New Roman" w:hAnsi="Times New Roman" w:cs="Times New Roman"/>
          <w:bCs/>
          <w:sz w:val="20"/>
          <w:szCs w:val="20"/>
        </w:rPr>
        <w:t>предупредительного</w:t>
      </w:r>
      <w:r w:rsidRPr="00E571FC">
        <w:rPr>
          <w:rFonts w:ascii="Times New Roman" w:hAnsi="Times New Roman" w:cs="Times New Roman"/>
          <w:sz w:val="20"/>
          <w:szCs w:val="20"/>
        </w:rPr>
        <w:t xml:space="preserve"> и </w:t>
      </w:r>
      <w:r w:rsidRPr="00E571FC">
        <w:rPr>
          <w:rFonts w:ascii="Times New Roman" w:hAnsi="Times New Roman" w:cs="Times New Roman"/>
          <w:bCs/>
          <w:sz w:val="20"/>
          <w:szCs w:val="20"/>
        </w:rPr>
        <w:t>текущего</w:t>
      </w:r>
      <w:r w:rsidRPr="00E571FC">
        <w:rPr>
          <w:rFonts w:ascii="Times New Roman" w:hAnsi="Times New Roman" w:cs="Times New Roman"/>
          <w:sz w:val="20"/>
          <w:szCs w:val="20"/>
        </w:rPr>
        <w:t>.</w:t>
      </w:r>
    </w:p>
    <w:p w:rsidR="00E67F5B" w:rsidRPr="00E571FC" w:rsidRDefault="003978E9" w:rsidP="00E67F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bCs/>
          <w:sz w:val="20"/>
          <w:szCs w:val="20"/>
        </w:rPr>
        <w:t>Задач</w:t>
      </w:r>
      <w:r w:rsidR="00704B68" w:rsidRPr="00E571FC">
        <w:rPr>
          <w:rFonts w:ascii="Times New Roman" w:hAnsi="Times New Roman" w:cs="Times New Roman"/>
          <w:bCs/>
          <w:sz w:val="20"/>
          <w:szCs w:val="20"/>
        </w:rPr>
        <w:t>а</w:t>
      </w:r>
      <w:r w:rsidRPr="00E571FC">
        <w:rPr>
          <w:rFonts w:ascii="Times New Roman" w:hAnsi="Times New Roman" w:cs="Times New Roman"/>
          <w:bCs/>
          <w:sz w:val="20"/>
          <w:szCs w:val="20"/>
        </w:rPr>
        <w:t xml:space="preserve"> предупредительного контроля</w:t>
      </w:r>
      <w:r w:rsidRPr="00E571FC">
        <w:rPr>
          <w:rFonts w:ascii="Times New Roman" w:hAnsi="Times New Roman" w:cs="Times New Roman"/>
          <w:sz w:val="20"/>
          <w:szCs w:val="20"/>
        </w:rPr>
        <w:t xml:space="preserve"> </w:t>
      </w:r>
      <w:r w:rsidR="00704B68" w:rsidRPr="00E571FC">
        <w:rPr>
          <w:rFonts w:ascii="Times New Roman" w:hAnsi="Times New Roman" w:cs="Times New Roman"/>
          <w:sz w:val="20"/>
          <w:szCs w:val="20"/>
        </w:rPr>
        <w:t>-</w:t>
      </w:r>
      <w:r w:rsidRPr="00E571FC">
        <w:rPr>
          <w:rFonts w:ascii="Times New Roman" w:hAnsi="Times New Roman" w:cs="Times New Roman"/>
          <w:sz w:val="20"/>
          <w:szCs w:val="20"/>
        </w:rPr>
        <w:t xml:space="preserve"> недопущение хозяйственной, управленческой и иной деятельности, оказыва</w:t>
      </w:r>
      <w:r w:rsidR="00704B68" w:rsidRPr="00E571FC">
        <w:rPr>
          <w:rFonts w:ascii="Times New Roman" w:hAnsi="Times New Roman" w:cs="Times New Roman"/>
          <w:sz w:val="20"/>
          <w:szCs w:val="20"/>
        </w:rPr>
        <w:t>ющей</w:t>
      </w:r>
      <w:r w:rsidRPr="00E571FC">
        <w:rPr>
          <w:rFonts w:ascii="Times New Roman" w:hAnsi="Times New Roman" w:cs="Times New Roman"/>
          <w:sz w:val="20"/>
          <w:szCs w:val="20"/>
        </w:rPr>
        <w:t xml:space="preserve"> вредное воздействие на природу. </w:t>
      </w:r>
      <w:r w:rsidR="00526733" w:rsidRPr="00E571FC">
        <w:rPr>
          <w:rFonts w:ascii="Times New Roman" w:hAnsi="Times New Roman" w:cs="Times New Roman"/>
          <w:sz w:val="20"/>
          <w:szCs w:val="20"/>
        </w:rPr>
        <w:t xml:space="preserve"> Он о</w:t>
      </w:r>
      <w:r w:rsidRPr="00E571FC">
        <w:rPr>
          <w:rFonts w:ascii="Times New Roman" w:hAnsi="Times New Roman" w:cs="Times New Roman"/>
          <w:sz w:val="20"/>
          <w:szCs w:val="20"/>
        </w:rPr>
        <w:t>существляется на стадиях п</w:t>
      </w:r>
      <w:r w:rsidR="00526733" w:rsidRPr="00E571FC">
        <w:rPr>
          <w:rFonts w:ascii="Times New Roman" w:hAnsi="Times New Roman" w:cs="Times New Roman"/>
          <w:sz w:val="20"/>
          <w:szCs w:val="20"/>
        </w:rPr>
        <w:t xml:space="preserve">ланирования или проектирования </w:t>
      </w:r>
      <w:r w:rsidRPr="00E571FC">
        <w:rPr>
          <w:rFonts w:ascii="Times New Roman" w:hAnsi="Times New Roman" w:cs="Times New Roman"/>
          <w:sz w:val="20"/>
          <w:szCs w:val="20"/>
        </w:rPr>
        <w:t xml:space="preserve">деятельности, реализации проекта, ввода объектов в эксплуатацию. </w:t>
      </w:r>
      <w:r w:rsidRPr="00E571FC">
        <w:rPr>
          <w:rFonts w:ascii="Times New Roman" w:hAnsi="Times New Roman" w:cs="Times New Roman"/>
          <w:bCs/>
          <w:sz w:val="20"/>
          <w:szCs w:val="20"/>
        </w:rPr>
        <w:t>Текущий государственный экологический контроль</w:t>
      </w:r>
      <w:r w:rsidRPr="00E571FC">
        <w:rPr>
          <w:rFonts w:ascii="Times New Roman" w:hAnsi="Times New Roman" w:cs="Times New Roman"/>
          <w:sz w:val="20"/>
          <w:szCs w:val="20"/>
        </w:rPr>
        <w:t xml:space="preserve"> </w:t>
      </w:r>
      <w:r w:rsidRPr="00E571FC">
        <w:rPr>
          <w:rFonts w:ascii="Times New Roman" w:hAnsi="Times New Roman" w:cs="Times New Roman"/>
          <w:sz w:val="20"/>
          <w:szCs w:val="20"/>
        </w:rPr>
        <w:lastRenderedPageBreak/>
        <w:t>осуществляется специально уполномоченными органами на стадии эксплуатации предприятий и иных экологически значимых объектов, в процессе природопользования.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Он может быть </w:t>
      </w:r>
      <w:r w:rsidR="00E67F5B" w:rsidRPr="00E571F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плановым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E67F5B" w:rsidRPr="00E571F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внеплановым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978E9" w:rsidRPr="00E571FC" w:rsidRDefault="003978E9" w:rsidP="003978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Соответственно подразделению органов государственного управления природопользованием и охраной окружающей среды на органы общей и специальной компетенции государственный экологический контроль подраздел</w:t>
      </w:r>
      <w:r w:rsidR="00704B68" w:rsidRPr="00E571FC">
        <w:rPr>
          <w:rFonts w:ascii="Times New Roman" w:hAnsi="Times New Roman" w:cs="Times New Roman"/>
          <w:sz w:val="20"/>
          <w:szCs w:val="20"/>
        </w:rPr>
        <w:t>яют</w:t>
      </w:r>
      <w:r w:rsidRPr="00E571FC">
        <w:rPr>
          <w:rFonts w:ascii="Times New Roman" w:hAnsi="Times New Roman" w:cs="Times New Roman"/>
          <w:sz w:val="20"/>
          <w:szCs w:val="20"/>
        </w:rPr>
        <w:t xml:space="preserve"> на </w:t>
      </w:r>
      <w:r w:rsidRPr="00E571FC">
        <w:rPr>
          <w:rFonts w:ascii="Times New Roman" w:hAnsi="Times New Roman" w:cs="Times New Roman"/>
          <w:bCs/>
          <w:sz w:val="20"/>
          <w:szCs w:val="20"/>
        </w:rPr>
        <w:t>общий</w:t>
      </w:r>
      <w:r w:rsidRPr="00E571FC">
        <w:rPr>
          <w:rFonts w:ascii="Times New Roman" w:hAnsi="Times New Roman" w:cs="Times New Roman"/>
          <w:sz w:val="20"/>
          <w:szCs w:val="20"/>
        </w:rPr>
        <w:t xml:space="preserve"> и </w:t>
      </w:r>
      <w:r w:rsidRPr="00E571FC">
        <w:rPr>
          <w:rFonts w:ascii="Times New Roman" w:hAnsi="Times New Roman" w:cs="Times New Roman"/>
          <w:bCs/>
          <w:sz w:val="20"/>
          <w:szCs w:val="20"/>
        </w:rPr>
        <w:t>специальный</w:t>
      </w:r>
      <w:r w:rsidRPr="00E571FC">
        <w:rPr>
          <w:rFonts w:ascii="Times New Roman" w:hAnsi="Times New Roman" w:cs="Times New Roman"/>
          <w:sz w:val="20"/>
          <w:szCs w:val="20"/>
        </w:rPr>
        <w:t>.</w:t>
      </w:r>
      <w:r w:rsidR="00526733" w:rsidRPr="00E571FC">
        <w:rPr>
          <w:rFonts w:ascii="Times New Roman" w:hAnsi="Times New Roman" w:cs="Times New Roman"/>
          <w:sz w:val="20"/>
          <w:szCs w:val="20"/>
        </w:rPr>
        <w:t xml:space="preserve"> Это деление предопределяет специфику форм и способов его проведения.</w:t>
      </w:r>
    </w:p>
    <w:p w:rsidR="00526733" w:rsidRPr="00E571FC" w:rsidRDefault="003978E9" w:rsidP="005267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bCs/>
          <w:sz w:val="20"/>
          <w:szCs w:val="20"/>
        </w:rPr>
        <w:t>Общий</w:t>
      </w:r>
      <w:r w:rsidRPr="00E571FC">
        <w:rPr>
          <w:rFonts w:ascii="Times New Roman" w:hAnsi="Times New Roman" w:cs="Times New Roman"/>
          <w:sz w:val="20"/>
          <w:szCs w:val="20"/>
        </w:rPr>
        <w:t xml:space="preserve"> экологический контроль осуществляется органами общей компетенции</w:t>
      </w:r>
      <w:r w:rsidR="00E67F5B" w:rsidRPr="00E571FC">
        <w:rPr>
          <w:rFonts w:ascii="Times New Roman" w:hAnsi="Times New Roman" w:cs="Times New Roman"/>
          <w:sz w:val="20"/>
          <w:szCs w:val="20"/>
        </w:rPr>
        <w:t xml:space="preserve">. </w:t>
      </w:r>
      <w:r w:rsidR="00526733" w:rsidRPr="00E571FC">
        <w:rPr>
          <w:rFonts w:ascii="Times New Roman" w:hAnsi="Times New Roman" w:cs="Times New Roman"/>
          <w:sz w:val="20"/>
          <w:szCs w:val="20"/>
        </w:rPr>
        <w:t>Государственный общий экологический контроль проводится Президентом России, Правительством РФ, правительствами субъектов РФ, администрацией субъектов РФ и органами местного самоуправления.</w:t>
      </w:r>
    </w:p>
    <w:p w:rsidR="00526733" w:rsidRPr="00E571FC" w:rsidRDefault="00526733" w:rsidP="003B73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bCs/>
          <w:sz w:val="20"/>
          <w:szCs w:val="20"/>
        </w:rPr>
        <w:t>Президент России</w:t>
      </w:r>
      <w:r w:rsidRPr="00E571FC">
        <w:rPr>
          <w:rFonts w:ascii="Times New Roman" w:hAnsi="Times New Roman" w:cs="Times New Roman"/>
          <w:sz w:val="20"/>
          <w:szCs w:val="20"/>
        </w:rPr>
        <w:t xml:space="preserve"> </w:t>
      </w:r>
      <w:r w:rsidR="003B736A" w:rsidRPr="00E571FC">
        <w:rPr>
          <w:rFonts w:ascii="Times New Roman" w:hAnsi="Times New Roman" w:cs="Times New Roman"/>
          <w:sz w:val="20"/>
          <w:szCs w:val="20"/>
        </w:rPr>
        <w:t xml:space="preserve"> осуществляет </w:t>
      </w:r>
      <w:r w:rsidRPr="00E571FC">
        <w:rPr>
          <w:rFonts w:ascii="Times New Roman" w:hAnsi="Times New Roman" w:cs="Times New Roman"/>
          <w:sz w:val="20"/>
          <w:szCs w:val="20"/>
        </w:rPr>
        <w:t xml:space="preserve">контроль </w:t>
      </w:r>
      <w:r w:rsidR="003B736A" w:rsidRPr="00E571FC">
        <w:rPr>
          <w:rFonts w:ascii="Times New Roman" w:hAnsi="Times New Roman" w:cs="Times New Roman"/>
          <w:sz w:val="20"/>
          <w:szCs w:val="20"/>
        </w:rPr>
        <w:t xml:space="preserve">непосредственный  </w:t>
      </w:r>
      <w:r w:rsidRPr="00E571FC">
        <w:rPr>
          <w:rFonts w:ascii="Times New Roman" w:hAnsi="Times New Roman" w:cs="Times New Roman"/>
          <w:sz w:val="20"/>
          <w:szCs w:val="20"/>
        </w:rPr>
        <w:t>и опосредованн</w:t>
      </w:r>
      <w:r w:rsidR="003B736A" w:rsidRPr="00E571FC">
        <w:rPr>
          <w:rFonts w:ascii="Times New Roman" w:hAnsi="Times New Roman" w:cs="Times New Roman"/>
          <w:sz w:val="20"/>
          <w:szCs w:val="20"/>
        </w:rPr>
        <w:t>ый</w:t>
      </w:r>
      <w:r w:rsidRPr="00E571FC">
        <w:rPr>
          <w:rFonts w:ascii="Times New Roman" w:hAnsi="Times New Roman" w:cs="Times New Roman"/>
          <w:sz w:val="20"/>
          <w:szCs w:val="20"/>
        </w:rPr>
        <w:t xml:space="preserve"> - через подразделения администрации. Непосредственный осуществляет</w:t>
      </w:r>
      <w:r w:rsidR="003B736A" w:rsidRPr="00E571FC">
        <w:rPr>
          <w:rFonts w:ascii="Times New Roman" w:hAnsi="Times New Roman" w:cs="Times New Roman"/>
          <w:sz w:val="20"/>
          <w:szCs w:val="20"/>
        </w:rPr>
        <w:t>ся</w:t>
      </w:r>
      <w:r w:rsidRPr="00E571FC">
        <w:rPr>
          <w:rFonts w:ascii="Times New Roman" w:hAnsi="Times New Roman" w:cs="Times New Roman"/>
          <w:sz w:val="20"/>
          <w:szCs w:val="20"/>
        </w:rPr>
        <w:t xml:space="preserve"> через подбор и расстановку на федеральном уровне кадров, имеющих отношение к решению экологических проблем в стране. По представлению Председателя Правительства РФ</w:t>
      </w:r>
      <w:r w:rsidR="003B736A" w:rsidRPr="00E571FC">
        <w:rPr>
          <w:rFonts w:ascii="Times New Roman" w:hAnsi="Times New Roman" w:cs="Times New Roman"/>
          <w:sz w:val="20"/>
          <w:szCs w:val="20"/>
        </w:rPr>
        <w:t xml:space="preserve"> Президент</w:t>
      </w:r>
      <w:r w:rsidRPr="00E571FC">
        <w:rPr>
          <w:rFonts w:ascii="Times New Roman" w:hAnsi="Times New Roman" w:cs="Times New Roman"/>
          <w:sz w:val="20"/>
          <w:szCs w:val="20"/>
        </w:rPr>
        <w:t xml:space="preserve"> назначает на должности министров, председателей государственных комитетов, руководителей федеральных служб.</w:t>
      </w:r>
    </w:p>
    <w:p w:rsidR="00526733" w:rsidRPr="00E571FC" w:rsidRDefault="00526733" w:rsidP="003B73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Президентский контроль реализуется через Контрольное управление Президента РФ и его территориальные подразделения (окружные инспекции), полномочных представителей Президента РФ в субъектах Федерации.</w:t>
      </w:r>
    </w:p>
    <w:p w:rsidR="00526733" w:rsidRPr="00E571FC" w:rsidRDefault="00526733" w:rsidP="003B73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Государственный общий экологический контроль осуществляют также </w:t>
      </w:r>
      <w:r w:rsidRPr="00E571F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органы исполнительной власти общей компетенции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Правительство РФ, правительства (администрации) субъектов Федерации. </w:t>
      </w:r>
      <w:r w:rsidR="00704B68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Эти органы власти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заслушива</w:t>
      </w:r>
      <w:r w:rsidR="00704B68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ют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своих заседаниях отчет</w:t>
      </w:r>
      <w:r w:rsidR="00704B68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доклад</w:t>
      </w:r>
      <w:r w:rsidR="00704B68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руководителей государственных структур исполнительной власти в области природопользования и охраны окружающей среды; контроля за исполнением законов, иных нормативных правовых актов в данной сфере соответствующими органами исполнительной власти; отмены принимаемых министерствами и ведомствами актов, если они противоречат </w:t>
      </w:r>
      <w:hyperlink r:id="rId19" w:history="1">
        <w:r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Конституции</w:t>
        </w:r>
      </w:hyperlink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РФ, конституциям (уставам) субъектов РФ, указам Президента РФ, постановлениям правительств.</w:t>
      </w:r>
    </w:p>
    <w:p w:rsidR="00526733" w:rsidRPr="00E571FC" w:rsidRDefault="00526733" w:rsidP="00E67F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Правительства (администрации) субъектов РФ осуществляют контроль за использованием природных ресурсов и охраной окружающей среды, соблюдением утвержденных проектов строительства, состоянием учета и отчетности в организациях.</w:t>
      </w:r>
    </w:p>
    <w:p w:rsidR="00526733" w:rsidRPr="00E571FC" w:rsidRDefault="00526733" w:rsidP="003B73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Государственный специальный экологический контроль проводится  органами надведомственной компетенции. </w:t>
      </w:r>
      <w:r w:rsidR="00704B68" w:rsidRPr="00E571FC">
        <w:rPr>
          <w:rFonts w:ascii="Times New Roman" w:hAnsi="Times New Roman" w:cs="Times New Roman"/>
          <w:sz w:val="20"/>
          <w:szCs w:val="20"/>
        </w:rPr>
        <w:t>Они</w:t>
      </w:r>
      <w:r w:rsidRPr="00E571FC">
        <w:rPr>
          <w:rFonts w:ascii="Times New Roman" w:hAnsi="Times New Roman" w:cs="Times New Roman"/>
          <w:sz w:val="20"/>
          <w:szCs w:val="20"/>
        </w:rPr>
        <w:t xml:space="preserve"> в пределах своей компетенции контролируют деятельность органов исполнительной власти, предприятий, граждан по вопросам природопользования и охраны окружающей среды. </w:t>
      </w:r>
      <w:r w:rsidR="003B736A" w:rsidRPr="00E571FC">
        <w:rPr>
          <w:rFonts w:ascii="Times New Roman" w:hAnsi="Times New Roman" w:cs="Times New Roman"/>
          <w:sz w:val="20"/>
          <w:szCs w:val="20"/>
        </w:rPr>
        <w:t>Ме</w:t>
      </w:r>
      <w:r w:rsidRPr="00E571FC">
        <w:rPr>
          <w:rFonts w:ascii="Times New Roman" w:hAnsi="Times New Roman" w:cs="Times New Roman"/>
          <w:sz w:val="20"/>
          <w:szCs w:val="20"/>
        </w:rPr>
        <w:t>жду субъектами и объектами этого контроля отсутствует организационная подчиненность.</w:t>
      </w:r>
    </w:p>
    <w:p w:rsidR="00526733" w:rsidRPr="00E571FC" w:rsidRDefault="00526733" w:rsidP="003B73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Детальное регулирование такого контроля осуществляется </w:t>
      </w:r>
      <w:hyperlink r:id="rId20" w:history="1">
        <w:r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Положением</w:t>
        </w:r>
      </w:hyperlink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 осуществлении государственного контроля и надзора за использованием и охраной водных объектов, утвержденным Постановлением Правительства РФ от 25 декабря 2006 г. N 801; </w:t>
      </w:r>
      <w:hyperlink r:id="rId21" w:history="1">
        <w:r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Положением</w:t>
        </w:r>
      </w:hyperlink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государственном контроле за охраной атмосферного воздуха, утвержденным Постановлением Правительства РФ от 15 января 2001 г.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другими актами.</w:t>
      </w:r>
    </w:p>
    <w:p w:rsidR="00526733" w:rsidRPr="00E571FC" w:rsidRDefault="00526733" w:rsidP="00535F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Важные положения, касающиеся организации и проведения мероприятий по контролю, предусмотрены Федеральным </w:t>
      </w:r>
      <w:hyperlink r:id="rId22" w:history="1">
        <w:r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 защите прав юридических лиц и индивидуальных предпринимателей при проведении государственного контроля (надзора)".</w:t>
      </w:r>
    </w:p>
    <w:p w:rsidR="00526733" w:rsidRPr="00E571FC" w:rsidRDefault="00526733" w:rsidP="00535F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систему 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органов, уполномоченных на проведение государственного надведомственного экологического контроля, 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входят специально уполномоченные государственные органы в области охраны окружающей среды, использования и охраны отдельных природных ресурсов, так и министерства и ведомства РФ, выполняющие задачи в 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этой сфере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ая 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служб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экологическому, технологическому и атомному надзору; Федеральн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служб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надзору в сфере природопользования;</w:t>
      </w:r>
    </w:p>
    <w:p w:rsidR="00526733" w:rsidRPr="00E571FC" w:rsidRDefault="00526733" w:rsidP="00E67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Федеральн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служб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ветеринарному и фитосанитарному надзору;</w:t>
      </w:r>
    </w:p>
    <w:p w:rsidR="00526733" w:rsidRPr="00E571FC" w:rsidRDefault="00526733" w:rsidP="00E67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Министерство природных ресурсов РФ;</w:t>
      </w:r>
      <w:r w:rsidR="00E67F5B"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иные министерства и ведомства РФ (Министерство внутренних дел РФ, Федеральная служба по надзору в сфере защиты прав потребителей и благополучия человека и др.).</w:t>
      </w:r>
    </w:p>
    <w:p w:rsidR="00E67F5B" w:rsidRPr="00E571FC" w:rsidRDefault="00E67F5B" w:rsidP="00535F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 осуществлении государственного экологического контроля инспекторы в пределах своей компетенции имеют </w:t>
      </w:r>
      <w:r w:rsidRPr="00E571F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право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: посещать в целях проверки организации; проверять соблюдение нормативов, государственных стандартов  и других нормативов  в области охраны окружающей среды, работу очистных сооружений и других обезвреживающих устройств и другие.</w:t>
      </w:r>
    </w:p>
    <w:p w:rsidR="00E67F5B" w:rsidRPr="00E571FC" w:rsidRDefault="00E67F5B" w:rsidP="00535F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571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Задача № </w:t>
      </w:r>
      <w:r w:rsidR="00E571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</w:p>
    <w:p w:rsidR="00D0423B" w:rsidRPr="00E571FC" w:rsidRDefault="004A4C49" w:rsidP="00C149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Ответ.</w:t>
      </w:r>
      <w:r w:rsidRPr="00E571FC">
        <w:rPr>
          <w:rFonts w:ascii="Times New Roman" w:hAnsi="Times New Roman" w:cs="Times New Roman"/>
          <w:sz w:val="20"/>
          <w:szCs w:val="20"/>
        </w:rPr>
        <w:t xml:space="preserve"> </w:t>
      </w:r>
      <w:r w:rsidR="00850F54" w:rsidRPr="00E571FC">
        <w:rPr>
          <w:rFonts w:ascii="Times New Roman" w:hAnsi="Times New Roman" w:cs="Times New Roman"/>
          <w:sz w:val="20"/>
          <w:szCs w:val="20"/>
        </w:rPr>
        <w:t>Охрана атмосферного воздуха  - сфера</w:t>
      </w:r>
      <w:r w:rsidR="00D0423B" w:rsidRPr="00E571FC">
        <w:rPr>
          <w:rFonts w:ascii="Times New Roman" w:hAnsi="Times New Roman" w:cs="Times New Roman"/>
          <w:sz w:val="20"/>
          <w:szCs w:val="20"/>
        </w:rPr>
        <w:t xml:space="preserve"> государственного  контроля и подлежит государственному экологическому контролю независимо от формы собственности в соответствии со ст. 5 ФЗ «Об охране окружающей среды». Государственный  экологический контроль осуществляется Федеральной службой  по надзору в сфере природопользования ( Росприроднадзор)  и уполномоченными органами исполнительной власти субъектов РФ.</w:t>
      </w:r>
    </w:p>
    <w:p w:rsidR="00850F54" w:rsidRPr="00E571FC" w:rsidRDefault="00C14965" w:rsidP="00C149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Органы  государственной власти РФ должны были выдать разрешение на выбросы вредных (загрязняющих) веществ в атмосферный воздух в соотв. со ст. 5, 14 ФЗ «</w:t>
      </w:r>
      <w:r w:rsidRPr="00E571FC">
        <w:rPr>
          <w:rFonts w:ascii="Times New Roman" w:hAnsi="Times New Roman"/>
          <w:spacing w:val="-16"/>
          <w:sz w:val="20"/>
          <w:szCs w:val="20"/>
        </w:rPr>
        <w:t>Об охране атмосферного воздуха».  В соответствии с п.3 ст. 12   этого же закона п</w:t>
      </w:r>
      <w:r w:rsidRPr="00E571FC">
        <w:rPr>
          <w:rFonts w:ascii="Times New Roman" w:hAnsi="Times New Roman" w:cs="Times New Roman"/>
          <w:sz w:val="20"/>
          <w:szCs w:val="20"/>
        </w:rPr>
        <w:t xml:space="preserve">редельно допустимые выбросы устанавливаются территориальными органами федерального органа исполнительной власти в области охраны окружающей среды для конкретного стационарного источника выбросов вредных (загрязняющих) веществ в атмосферный воздух и их совокупности (организации в целом). </w:t>
      </w:r>
      <w:r w:rsidR="00850F54" w:rsidRPr="00E571FC">
        <w:rPr>
          <w:rFonts w:ascii="Times New Roman" w:hAnsi="Times New Roman" w:cs="Times New Roman"/>
          <w:sz w:val="20"/>
          <w:szCs w:val="20"/>
        </w:rPr>
        <w:t xml:space="preserve"> ООО </w:t>
      </w:r>
      <w:r w:rsidR="00850F54" w:rsidRPr="00E571FC">
        <w:rPr>
          <w:rFonts w:ascii="Times New Roman" w:eastAsia="Times New Roman" w:hAnsi="Times New Roman" w:cs="Times New Roman"/>
          <w:spacing w:val="-16"/>
          <w:sz w:val="20"/>
          <w:szCs w:val="20"/>
        </w:rPr>
        <w:t>было привлечено к ответственности по ч.1 ст. 8.21 КоАП РФ в связи с отсутствием разрешения на выбросы, выданного в надлежащем порядке.</w:t>
      </w:r>
    </w:p>
    <w:p w:rsidR="00C14965" w:rsidRPr="00E571FC" w:rsidRDefault="00C14965" w:rsidP="00E57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Таким образом,  территориальные органы федерального органа исполнительной власти в области охраны окружающей среды должны были определить </w:t>
      </w:r>
      <w:r w:rsidRPr="00E571FC">
        <w:rPr>
          <w:rFonts w:ascii="Times New Roman" w:hAnsi="Times New Roman"/>
          <w:spacing w:val="-16"/>
          <w:sz w:val="20"/>
          <w:szCs w:val="20"/>
        </w:rPr>
        <w:t>п</w:t>
      </w:r>
      <w:r w:rsidRPr="00E571FC">
        <w:rPr>
          <w:rFonts w:ascii="Times New Roman" w:hAnsi="Times New Roman" w:cs="Times New Roman"/>
          <w:sz w:val="20"/>
          <w:szCs w:val="20"/>
        </w:rPr>
        <w:t>редельно допустимые выбросы для этой котельной</w:t>
      </w:r>
      <w:r w:rsidR="00850F54" w:rsidRPr="00E571FC">
        <w:rPr>
          <w:rFonts w:ascii="Times New Roman" w:hAnsi="Times New Roman" w:cs="Times New Roman"/>
          <w:sz w:val="20"/>
          <w:szCs w:val="20"/>
        </w:rPr>
        <w:t xml:space="preserve"> и выдать разрешение на выбросы вредных (загрязняющих) веществ в атмосферный воздух</w:t>
      </w:r>
      <w:r w:rsidRPr="00E571FC">
        <w:rPr>
          <w:rFonts w:ascii="Times New Roman" w:hAnsi="Times New Roman" w:cs="Times New Roman"/>
          <w:sz w:val="20"/>
          <w:szCs w:val="20"/>
        </w:rPr>
        <w:t>.</w:t>
      </w:r>
    </w:p>
    <w:p w:rsidR="00C14965" w:rsidRPr="00E571FC" w:rsidRDefault="00010F7B" w:rsidP="00E5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>Выбросы в атмосферный воздух загрязняющих веществ – негативное воздействие на окружающую среду в соответствии с</w:t>
      </w:r>
      <w:r w:rsidR="00C14965" w:rsidRPr="00E571FC">
        <w:rPr>
          <w:rFonts w:ascii="Times New Roman" w:hAnsi="Times New Roman" w:cs="Times New Roman"/>
          <w:sz w:val="20"/>
          <w:szCs w:val="20"/>
        </w:rPr>
        <w:t xml:space="preserve"> п. 2</w:t>
      </w:r>
      <w:r w:rsidRPr="00E571FC">
        <w:rPr>
          <w:rFonts w:ascii="Times New Roman" w:hAnsi="Times New Roman" w:cs="Times New Roman"/>
          <w:sz w:val="20"/>
          <w:szCs w:val="20"/>
        </w:rPr>
        <w:t xml:space="preserve"> ст.16 ФЗ «Об охране окружающей среды»</w:t>
      </w:r>
      <w:r w:rsidR="00C14965" w:rsidRPr="00E571FC">
        <w:rPr>
          <w:rFonts w:ascii="Times New Roman" w:hAnsi="Times New Roman" w:cs="Times New Roman"/>
          <w:sz w:val="20"/>
          <w:szCs w:val="20"/>
        </w:rPr>
        <w:t>, а согласно  п. 1ст.16 негативное воздействие на окружающую среду является платным. Также п.4 ст. 16  закона предусматривает помимо  платы выполнение мероприятий по охране окружающей среды и возмещение вреда окружающей среде субъектами хозяйственной и иной деятельности.</w:t>
      </w:r>
    </w:p>
    <w:p w:rsidR="00850F54" w:rsidRPr="00E571FC" w:rsidRDefault="00850F54" w:rsidP="00E5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В соответствии с п . 36  Постановления Пленума Верховного Суда РФ от 18.10.2012 N 21 «О применении судами законодательства об ответственности за нарушения в области охраны окружающей среды и природопользования»  ФЗ «Об охране окружающей среды» допускает ответственность за вред, причиненный правомерными действиями </w:t>
      </w:r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hyperlink r:id="rId23" w:history="1">
        <w:r w:rsidRPr="00E571F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п. 3 ст. 1064</w:t>
        </w:r>
      </w:hyperlink>
      <w:r w:rsidRPr="00E571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ГК РФ</w:t>
      </w:r>
      <w:r w:rsidRPr="00E571FC">
        <w:rPr>
          <w:rFonts w:ascii="Times New Roman" w:hAnsi="Times New Roman" w:cs="Times New Roman"/>
          <w:sz w:val="20"/>
          <w:szCs w:val="20"/>
        </w:rPr>
        <w:t>). Компенсировать вред окружающей среде ООО должно добровольно либо по решению суда.</w:t>
      </w:r>
    </w:p>
    <w:p w:rsidR="0024513A" w:rsidRPr="00E571FC" w:rsidRDefault="0024513A" w:rsidP="00E571FC">
      <w:pPr>
        <w:pStyle w:val="a3"/>
        <w:ind w:left="720"/>
        <w:jc w:val="center"/>
        <w:rPr>
          <w:spacing w:val="-16"/>
          <w:sz w:val="20"/>
        </w:rPr>
      </w:pPr>
      <w:r w:rsidRPr="00E571FC">
        <w:rPr>
          <w:spacing w:val="-16"/>
          <w:sz w:val="20"/>
        </w:rPr>
        <w:t xml:space="preserve">Список </w:t>
      </w:r>
      <w:r w:rsidR="004A4C49" w:rsidRPr="00E571FC">
        <w:rPr>
          <w:spacing w:val="-16"/>
          <w:sz w:val="20"/>
        </w:rPr>
        <w:t>источников</w:t>
      </w:r>
    </w:p>
    <w:p w:rsidR="0024513A" w:rsidRPr="00E571FC" w:rsidRDefault="0024513A" w:rsidP="00E571FC">
      <w:pPr>
        <w:pStyle w:val="a3"/>
        <w:jc w:val="center"/>
        <w:rPr>
          <w:spacing w:val="-16"/>
          <w:sz w:val="20"/>
        </w:rPr>
      </w:pPr>
    </w:p>
    <w:p w:rsidR="0024513A" w:rsidRPr="00E571FC" w:rsidRDefault="0024513A" w:rsidP="00E571F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 г"/>
        </w:smartTagPr>
        <w:r w:rsidRPr="00E571FC">
          <w:rPr>
            <w:rFonts w:ascii="Times New Roman" w:hAnsi="Times New Roman" w:cs="Times New Roman"/>
            <w:sz w:val="20"/>
            <w:szCs w:val="20"/>
          </w:rPr>
          <w:t>2006 г</w:t>
        </w:r>
      </w:smartTag>
      <w:r w:rsidRPr="00E571FC">
        <w:rPr>
          <w:rFonts w:ascii="Times New Roman" w:hAnsi="Times New Roman" w:cs="Times New Roman"/>
          <w:sz w:val="20"/>
          <w:szCs w:val="20"/>
        </w:rPr>
        <w:t xml:space="preserve">. № 74-ФЗ // Собрание законодательства Российской Федерации. 2006. № 23. Ст. 2381; 2012. № 31. Ст. 4322. </w:t>
      </w:r>
    </w:p>
    <w:p w:rsidR="008335E6" w:rsidRPr="00E571FC" w:rsidRDefault="008335E6" w:rsidP="00E571F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E571FC">
          <w:rPr>
            <w:rFonts w:ascii="Times New Roman" w:hAnsi="Times New Roman" w:cs="Times New Roman"/>
            <w:sz w:val="20"/>
            <w:szCs w:val="20"/>
          </w:rPr>
          <w:t>2001 г</w:t>
        </w:r>
      </w:smartTag>
      <w:r w:rsidRPr="00E571FC">
        <w:rPr>
          <w:rFonts w:ascii="Times New Roman" w:hAnsi="Times New Roman" w:cs="Times New Roman"/>
          <w:sz w:val="20"/>
          <w:szCs w:val="20"/>
        </w:rPr>
        <w:t xml:space="preserve">. № 195-ФЗ // Собрание законодательства Российской Федерации. 2002. № 1 (ч.1). Ст. 1; 2012. № 41. Ст. 5523. </w:t>
      </w:r>
    </w:p>
    <w:p w:rsidR="008335E6" w:rsidRPr="00E571FC" w:rsidRDefault="008335E6" w:rsidP="00E571F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Налоговый кодекс Российской Федерации (Часть первая) от 31 июля </w:t>
      </w:r>
      <w:smartTag w:uri="urn:schemas-microsoft-com:office:smarttags" w:element="metricconverter">
        <w:smartTagPr>
          <w:attr w:name="ProductID" w:val="1998 г"/>
        </w:smartTagPr>
        <w:r w:rsidRPr="00E571FC">
          <w:rPr>
            <w:rFonts w:ascii="Times New Roman" w:hAnsi="Times New Roman" w:cs="Times New Roman"/>
            <w:sz w:val="20"/>
            <w:szCs w:val="20"/>
          </w:rPr>
          <w:t>1998 г</w:t>
        </w:r>
      </w:smartTag>
      <w:r w:rsidRPr="00E571FC">
        <w:rPr>
          <w:rFonts w:ascii="Times New Roman" w:hAnsi="Times New Roman" w:cs="Times New Roman"/>
          <w:sz w:val="20"/>
          <w:szCs w:val="20"/>
        </w:rPr>
        <w:t>. № 146-ФЗ // Собрание законодательства Российской Федерации. 1998. № 31. Ст. 3824; 2012. № 31. Ст. 4133.</w:t>
      </w:r>
    </w:p>
    <w:p w:rsidR="008335E6" w:rsidRPr="00E571FC" w:rsidRDefault="008335E6" w:rsidP="00E571F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Налоговый кодекс Российской Федерации (Часть вторая) от 5 августа </w:t>
      </w:r>
      <w:smartTag w:uri="urn:schemas-microsoft-com:office:smarttags" w:element="metricconverter">
        <w:smartTagPr>
          <w:attr w:name="ProductID" w:val="2000 г"/>
        </w:smartTagPr>
        <w:r w:rsidRPr="00E571FC">
          <w:rPr>
            <w:rFonts w:ascii="Times New Roman" w:hAnsi="Times New Roman" w:cs="Times New Roman"/>
            <w:sz w:val="20"/>
            <w:szCs w:val="20"/>
          </w:rPr>
          <w:t>2000 г</w:t>
        </w:r>
      </w:smartTag>
      <w:r w:rsidRPr="00E571FC">
        <w:rPr>
          <w:rFonts w:ascii="Times New Roman" w:hAnsi="Times New Roman" w:cs="Times New Roman"/>
          <w:sz w:val="20"/>
          <w:szCs w:val="20"/>
        </w:rPr>
        <w:t>. № 117-ФЗ // Собрание законодательства Российской Федерации. 2000. № 32. Ст. 3340; 2012. № 31. Ст. 4334.</w:t>
      </w:r>
    </w:p>
    <w:p w:rsidR="008335E6" w:rsidRPr="00E571FC" w:rsidRDefault="008335E6" w:rsidP="00E571F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О введении в действие Водного кодекса Российской Федерации: Федеральный закон от 3 июня </w:t>
      </w:r>
      <w:smartTag w:uri="urn:schemas-microsoft-com:office:smarttags" w:element="metricconverter">
        <w:smartTagPr>
          <w:attr w:name="ProductID" w:val="2006 г"/>
        </w:smartTagPr>
        <w:r w:rsidRPr="00E571FC">
          <w:rPr>
            <w:rFonts w:ascii="Times New Roman" w:hAnsi="Times New Roman" w:cs="Times New Roman"/>
            <w:sz w:val="20"/>
            <w:szCs w:val="20"/>
          </w:rPr>
          <w:t>2006 г</w:t>
        </w:r>
      </w:smartTag>
      <w:r w:rsidRPr="00E571FC">
        <w:rPr>
          <w:rFonts w:ascii="Times New Roman" w:hAnsi="Times New Roman" w:cs="Times New Roman"/>
          <w:sz w:val="20"/>
          <w:szCs w:val="20"/>
        </w:rPr>
        <w:t>. № 73-ФЗ // Собрание законодательства Российской Федерации. 2006. № 23. Ст. 2380; 2008. № 29 (ч. 1). Ст. 3418.</w:t>
      </w:r>
    </w:p>
    <w:p w:rsidR="008335E6" w:rsidRPr="00E571FC" w:rsidRDefault="008335E6" w:rsidP="00E571F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О техническом регулировании: Федеральный закон от 27 декабря </w:t>
      </w:r>
      <w:smartTag w:uri="urn:schemas-microsoft-com:office:smarttags" w:element="metricconverter">
        <w:smartTagPr>
          <w:attr w:name="ProductID" w:val="2002 г"/>
        </w:smartTagPr>
        <w:r w:rsidRPr="00E571FC">
          <w:rPr>
            <w:rFonts w:ascii="Times New Roman" w:hAnsi="Times New Roman" w:cs="Times New Roman"/>
            <w:sz w:val="20"/>
            <w:szCs w:val="20"/>
          </w:rPr>
          <w:t>2002 г</w:t>
        </w:r>
      </w:smartTag>
      <w:r w:rsidRPr="00E571FC">
        <w:rPr>
          <w:rFonts w:ascii="Times New Roman" w:hAnsi="Times New Roman" w:cs="Times New Roman"/>
          <w:sz w:val="20"/>
          <w:szCs w:val="20"/>
        </w:rPr>
        <w:t>. № 184-ФЗ // Собрание законодательства Российской Федерации. 2002. № 52 (часть 1). Ст. 5140; 2012. № 31. Ст. 4322.</w:t>
      </w:r>
    </w:p>
    <w:p w:rsidR="008335E6" w:rsidRPr="00E571FC" w:rsidRDefault="008335E6" w:rsidP="00E571F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Об охране атмосферного воздуха: Федеральный закон от 4 мая </w:t>
      </w:r>
      <w:smartTag w:uri="urn:schemas-microsoft-com:office:smarttags" w:element="metricconverter">
        <w:smartTagPr>
          <w:attr w:name="ProductID" w:val="1999 г"/>
        </w:smartTagPr>
        <w:r w:rsidRPr="00E571FC">
          <w:rPr>
            <w:rFonts w:ascii="Times New Roman" w:hAnsi="Times New Roman" w:cs="Times New Roman"/>
            <w:sz w:val="20"/>
            <w:szCs w:val="20"/>
          </w:rPr>
          <w:t>1999 г</w:t>
        </w:r>
      </w:smartTag>
      <w:r w:rsidRPr="00E571FC">
        <w:rPr>
          <w:rFonts w:ascii="Times New Roman" w:hAnsi="Times New Roman" w:cs="Times New Roman"/>
          <w:sz w:val="20"/>
          <w:szCs w:val="20"/>
        </w:rPr>
        <w:t>. № 96-ФЗ  // Собрание законодательства Российской федерации. 1999. № 18. Ст. 2222; 2012. № 26. Ст. 3446.</w:t>
      </w:r>
    </w:p>
    <w:p w:rsidR="008335E6" w:rsidRPr="00E571FC" w:rsidRDefault="008335E6" w:rsidP="00E571F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Вопросы системы и структуры федеральных органов исполнительной власти : Указ Президента РФ от 12 мая </w:t>
      </w:r>
      <w:smartTag w:uri="urn:schemas-microsoft-com:office:smarttags" w:element="metricconverter">
        <w:smartTagPr>
          <w:attr w:name="ProductID" w:val="2008 г"/>
        </w:smartTagPr>
        <w:r w:rsidRPr="00E571FC">
          <w:rPr>
            <w:rFonts w:ascii="Times New Roman" w:hAnsi="Times New Roman" w:cs="Times New Roman"/>
            <w:sz w:val="20"/>
            <w:szCs w:val="20"/>
          </w:rPr>
          <w:t>2008 г</w:t>
        </w:r>
      </w:smartTag>
      <w:r w:rsidRPr="00E571FC">
        <w:rPr>
          <w:rFonts w:ascii="Times New Roman" w:hAnsi="Times New Roman" w:cs="Times New Roman"/>
          <w:sz w:val="20"/>
          <w:szCs w:val="20"/>
        </w:rPr>
        <w:t>. № 724 // Собрание законодательства Российской Федерации. 2008. № 20. Ст. 2290; 2012. № 22. Ст. 2754.</w:t>
      </w:r>
    </w:p>
    <w:p w:rsidR="008335E6" w:rsidRPr="00E571FC" w:rsidRDefault="008335E6" w:rsidP="00E571F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О Министерстве природных ресурсов и экологии Российской Федерации: Постановление Правительства РФ от 29 мая </w:t>
      </w:r>
      <w:smartTag w:uri="urn:schemas-microsoft-com:office:smarttags" w:element="metricconverter">
        <w:smartTagPr>
          <w:attr w:name="ProductID" w:val="2008 г"/>
        </w:smartTagPr>
        <w:r w:rsidRPr="00E571FC">
          <w:rPr>
            <w:rFonts w:ascii="Times New Roman" w:hAnsi="Times New Roman" w:cs="Times New Roman"/>
            <w:sz w:val="20"/>
            <w:szCs w:val="20"/>
          </w:rPr>
          <w:t>2008 г</w:t>
        </w:r>
      </w:smartTag>
      <w:r w:rsidRPr="00E571FC">
        <w:rPr>
          <w:rFonts w:ascii="Times New Roman" w:hAnsi="Times New Roman" w:cs="Times New Roman"/>
          <w:sz w:val="20"/>
          <w:szCs w:val="20"/>
        </w:rPr>
        <w:t>. № 404 // Собрание законодательства Российской Федерации. 2008. № 22. Ст. 2581; 2012. № 37. Ст. 5001.</w:t>
      </w:r>
    </w:p>
    <w:p w:rsidR="0024513A" w:rsidRPr="00E571FC" w:rsidRDefault="0024513A" w:rsidP="00E571F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71FC">
        <w:rPr>
          <w:rFonts w:ascii="Times New Roman" w:eastAsia="Times New Roman" w:hAnsi="Times New Roman" w:cs="Times New Roman"/>
          <w:sz w:val="20"/>
          <w:szCs w:val="20"/>
        </w:rPr>
        <w:t xml:space="preserve">О порядке подготовки и принятия решения о предоставлении водного объекта в пользование: Постановление Правительства РФ от 30 декабря </w:t>
      </w:r>
      <w:smartTag w:uri="urn:schemas-microsoft-com:office:smarttags" w:element="metricconverter">
        <w:smartTagPr>
          <w:attr w:name="ProductID" w:val="2006 г"/>
        </w:smartTagPr>
        <w:r w:rsidRPr="00E571FC">
          <w:rPr>
            <w:rFonts w:ascii="Times New Roman" w:eastAsia="Times New Roman" w:hAnsi="Times New Roman" w:cs="Times New Roman"/>
            <w:sz w:val="20"/>
            <w:szCs w:val="20"/>
          </w:rPr>
          <w:t>2006 г</w:t>
        </w:r>
      </w:smartTag>
      <w:r w:rsidRPr="00E571FC">
        <w:rPr>
          <w:rFonts w:ascii="Times New Roman" w:eastAsia="Times New Roman" w:hAnsi="Times New Roman" w:cs="Times New Roman"/>
          <w:sz w:val="20"/>
          <w:szCs w:val="20"/>
        </w:rPr>
        <w:t>. № 844 // Собрание законодательства Российской Федерации. 2007. № 1 (ч. 2). Ст. 295; 2012. Ст. 43. № 5875.</w:t>
      </w:r>
    </w:p>
    <w:p w:rsidR="0024513A" w:rsidRPr="00E571FC" w:rsidRDefault="0024513A" w:rsidP="00E571F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FC">
        <w:rPr>
          <w:rFonts w:ascii="Times New Roman" w:hAnsi="Times New Roman" w:cs="Times New Roman"/>
          <w:sz w:val="20"/>
          <w:szCs w:val="20"/>
        </w:rPr>
        <w:t xml:space="preserve">О подготовке и заключении договора водопользования: Постановление Правительства РФ от 12 марта </w:t>
      </w:r>
      <w:smartTag w:uri="urn:schemas-microsoft-com:office:smarttags" w:element="metricconverter">
        <w:smartTagPr>
          <w:attr w:name="ProductID" w:val="2008 г"/>
        </w:smartTagPr>
        <w:r w:rsidRPr="00E571FC">
          <w:rPr>
            <w:rFonts w:ascii="Times New Roman" w:hAnsi="Times New Roman" w:cs="Times New Roman"/>
            <w:sz w:val="20"/>
            <w:szCs w:val="20"/>
          </w:rPr>
          <w:t>2008 г</w:t>
        </w:r>
      </w:smartTag>
      <w:r w:rsidRPr="00E571FC">
        <w:rPr>
          <w:rFonts w:ascii="Times New Roman" w:hAnsi="Times New Roman" w:cs="Times New Roman"/>
          <w:sz w:val="20"/>
          <w:szCs w:val="20"/>
        </w:rPr>
        <w:t>. № 165 // Собрание законодательства Российской Федерации. 2008. № 11 (ч. 1). Ст. 1033; 2012. № 43. Ст. 5875.</w:t>
      </w:r>
    </w:p>
    <w:sectPr w:rsidR="0024513A" w:rsidRPr="00E571FC" w:rsidSect="00E571FC">
      <w:footerReference w:type="default" r:id="rId24"/>
      <w:pgSz w:w="11906" w:h="16838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35" w:rsidRDefault="003B2735" w:rsidP="006856CA">
      <w:pPr>
        <w:spacing w:after="0" w:line="240" w:lineRule="auto"/>
      </w:pPr>
      <w:r>
        <w:separator/>
      </w:r>
    </w:p>
  </w:endnote>
  <w:endnote w:type="continuationSeparator" w:id="1">
    <w:p w:rsidR="003B2735" w:rsidRDefault="003B2735" w:rsidP="0068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1751"/>
      <w:docPartObj>
        <w:docPartGallery w:val="Page Numbers (Bottom of Page)"/>
        <w:docPartUnique/>
      </w:docPartObj>
    </w:sdtPr>
    <w:sdtContent>
      <w:p w:rsidR="00526733" w:rsidRDefault="00151AA1">
        <w:pPr>
          <w:pStyle w:val="aa"/>
          <w:jc w:val="center"/>
        </w:pPr>
        <w:fldSimple w:instr=" PAGE   \* MERGEFORMAT ">
          <w:r w:rsidR="00E571FC">
            <w:rPr>
              <w:noProof/>
            </w:rPr>
            <w:t>2</w:t>
          </w:r>
        </w:fldSimple>
      </w:p>
    </w:sdtContent>
  </w:sdt>
  <w:p w:rsidR="00526733" w:rsidRDefault="005267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35" w:rsidRDefault="003B2735" w:rsidP="006856CA">
      <w:pPr>
        <w:spacing w:after="0" w:line="240" w:lineRule="auto"/>
      </w:pPr>
      <w:r>
        <w:separator/>
      </w:r>
    </w:p>
  </w:footnote>
  <w:footnote w:type="continuationSeparator" w:id="1">
    <w:p w:rsidR="003B2735" w:rsidRDefault="003B2735" w:rsidP="00685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4798"/>
    <w:multiLevelType w:val="hybridMultilevel"/>
    <w:tmpl w:val="9ECE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0722"/>
    <w:multiLevelType w:val="hybridMultilevel"/>
    <w:tmpl w:val="8D86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C49A2"/>
    <w:multiLevelType w:val="hybridMultilevel"/>
    <w:tmpl w:val="25A6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5786D"/>
    <w:multiLevelType w:val="hybridMultilevel"/>
    <w:tmpl w:val="7E88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A4C77"/>
    <w:multiLevelType w:val="hybridMultilevel"/>
    <w:tmpl w:val="675A5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46B10"/>
    <w:multiLevelType w:val="hybridMultilevel"/>
    <w:tmpl w:val="9114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0337E"/>
    <w:multiLevelType w:val="hybridMultilevel"/>
    <w:tmpl w:val="5602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F2D02"/>
    <w:multiLevelType w:val="hybridMultilevel"/>
    <w:tmpl w:val="C11E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6468D"/>
    <w:multiLevelType w:val="hybridMultilevel"/>
    <w:tmpl w:val="C13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513A"/>
    <w:rsid w:val="000047A2"/>
    <w:rsid w:val="0000664F"/>
    <w:rsid w:val="00010F7B"/>
    <w:rsid w:val="00022CA2"/>
    <w:rsid w:val="000603A5"/>
    <w:rsid w:val="00062CFA"/>
    <w:rsid w:val="000719B0"/>
    <w:rsid w:val="00094D70"/>
    <w:rsid w:val="000B76E2"/>
    <w:rsid w:val="000E1891"/>
    <w:rsid w:val="001401A2"/>
    <w:rsid w:val="001514A8"/>
    <w:rsid w:val="00151AA1"/>
    <w:rsid w:val="001707CA"/>
    <w:rsid w:val="001871AF"/>
    <w:rsid w:val="001A134D"/>
    <w:rsid w:val="001B794A"/>
    <w:rsid w:val="002021D2"/>
    <w:rsid w:val="0022653F"/>
    <w:rsid w:val="00227C8A"/>
    <w:rsid w:val="0024513A"/>
    <w:rsid w:val="00276403"/>
    <w:rsid w:val="002C6808"/>
    <w:rsid w:val="002C7B02"/>
    <w:rsid w:val="00340B5A"/>
    <w:rsid w:val="00351885"/>
    <w:rsid w:val="0037439A"/>
    <w:rsid w:val="00392D11"/>
    <w:rsid w:val="00395ADA"/>
    <w:rsid w:val="003978E9"/>
    <w:rsid w:val="003A194A"/>
    <w:rsid w:val="003B07EC"/>
    <w:rsid w:val="003B2735"/>
    <w:rsid w:val="003B47A4"/>
    <w:rsid w:val="003B716C"/>
    <w:rsid w:val="003B736A"/>
    <w:rsid w:val="003D030C"/>
    <w:rsid w:val="003D5355"/>
    <w:rsid w:val="003F1945"/>
    <w:rsid w:val="00414A68"/>
    <w:rsid w:val="00434886"/>
    <w:rsid w:val="00492FD7"/>
    <w:rsid w:val="004A4C49"/>
    <w:rsid w:val="00500E74"/>
    <w:rsid w:val="00526733"/>
    <w:rsid w:val="00535FEE"/>
    <w:rsid w:val="00546430"/>
    <w:rsid w:val="00557FE6"/>
    <w:rsid w:val="006856CA"/>
    <w:rsid w:val="006D1013"/>
    <w:rsid w:val="00704B68"/>
    <w:rsid w:val="00726BBA"/>
    <w:rsid w:val="00756DE2"/>
    <w:rsid w:val="0076779C"/>
    <w:rsid w:val="00824495"/>
    <w:rsid w:val="008335E6"/>
    <w:rsid w:val="00850F54"/>
    <w:rsid w:val="008A08DC"/>
    <w:rsid w:val="008C56CD"/>
    <w:rsid w:val="008F154B"/>
    <w:rsid w:val="00915C10"/>
    <w:rsid w:val="009A25A4"/>
    <w:rsid w:val="009D7250"/>
    <w:rsid w:val="009E61E3"/>
    <w:rsid w:val="00A01D6A"/>
    <w:rsid w:val="00A52061"/>
    <w:rsid w:val="00A54659"/>
    <w:rsid w:val="00A6026E"/>
    <w:rsid w:val="00A7423A"/>
    <w:rsid w:val="00AD1D04"/>
    <w:rsid w:val="00B20E91"/>
    <w:rsid w:val="00B22032"/>
    <w:rsid w:val="00BA4845"/>
    <w:rsid w:val="00C14965"/>
    <w:rsid w:val="00C23CA5"/>
    <w:rsid w:val="00C6300E"/>
    <w:rsid w:val="00C92715"/>
    <w:rsid w:val="00D0423B"/>
    <w:rsid w:val="00D75E7B"/>
    <w:rsid w:val="00DB1367"/>
    <w:rsid w:val="00DD0F40"/>
    <w:rsid w:val="00E10C16"/>
    <w:rsid w:val="00E13ECF"/>
    <w:rsid w:val="00E369EF"/>
    <w:rsid w:val="00E41773"/>
    <w:rsid w:val="00E43C74"/>
    <w:rsid w:val="00E571FC"/>
    <w:rsid w:val="00E64EAF"/>
    <w:rsid w:val="00E66DF3"/>
    <w:rsid w:val="00E67F5B"/>
    <w:rsid w:val="00EB6BFD"/>
    <w:rsid w:val="00F4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51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4513A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Прижатый влево"/>
    <w:basedOn w:val="a"/>
    <w:next w:val="a"/>
    <w:uiPriority w:val="99"/>
    <w:rsid w:val="002451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22CA2"/>
    <w:pPr>
      <w:ind w:left="720"/>
      <w:contextualSpacing/>
    </w:pPr>
  </w:style>
  <w:style w:type="character" w:styleId="a7">
    <w:name w:val="Subtle Reference"/>
    <w:basedOn w:val="a0"/>
    <w:uiPriority w:val="31"/>
    <w:qFormat/>
    <w:rsid w:val="006856CA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8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56CA"/>
  </w:style>
  <w:style w:type="paragraph" w:styleId="aa">
    <w:name w:val="footer"/>
    <w:basedOn w:val="a"/>
    <w:link w:val="ab"/>
    <w:uiPriority w:val="99"/>
    <w:unhideWhenUsed/>
    <w:rsid w:val="0068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6CA"/>
  </w:style>
  <w:style w:type="table" w:styleId="ac">
    <w:name w:val="Table Grid"/>
    <w:basedOn w:val="a1"/>
    <w:uiPriority w:val="59"/>
    <w:rsid w:val="001B7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A60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8A86E241BD4FA752340196351ADDAECB2031ECF5F1567EBFF18CC12FB594F98BFD01D443771u8BDW" TargetMode="External"/><Relationship Id="rId13" Type="http://schemas.openxmlformats.org/officeDocument/2006/relationships/hyperlink" Target="consultantplus://offline/ref=1DF137167C7E2868E238F46E0191A51FDC1A99E0B251D383F28DB3F551C80FA3109C4A743EA74398XFw0W" TargetMode="External"/><Relationship Id="rId18" Type="http://schemas.openxmlformats.org/officeDocument/2006/relationships/hyperlink" Target="consultantplus://offline/ref=5C9E699673038622FD22D7766BA5B891BAE3EBB96107F47145E6F29680F5A5961CE9F4B7EB15F0c8mB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5746191BC581A0D66BB79072C73A8E8715AE14994B8F6AF5A36731FB644E3F96B0157000757Fp2SA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0E5CA0BEBF22EA55376A1782F74D782E3B7BABD851F3DBAB0DE59026786E23FBF3CDF21D646CBBpFe9X" TargetMode="External"/><Relationship Id="rId17" Type="http://schemas.openxmlformats.org/officeDocument/2006/relationships/hyperlink" Target="consultantplus://offline/ref=5C9E699673038622FD22D7766BA5B891BBE4EDBB6E07F47145E6F29680F5A5961CE9F4B7EB15F0c8mB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0E5CA0BEBF22EA55376A1782F74D78283D7BA5D45CAED1A354E99221773134FCBAC1F31D6564pBeAX" TargetMode="External"/><Relationship Id="rId20" Type="http://schemas.openxmlformats.org/officeDocument/2006/relationships/hyperlink" Target="consultantplus://offline/ref=A45746191BC581A0D66BB79072C73A8E8611A7119E4B8F6AF5A36731FB644E3F96B0157000757Ep2S2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384D352CE89E291BF750DBA788248AC8C55F56CF11A64E72725491DDD29216E615110F374E2D08K0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0E5CA0BEBF22EA55376A1782F74D782E3C7CA7DE5CAED1A354E992p2e1X" TargetMode="External"/><Relationship Id="rId23" Type="http://schemas.openxmlformats.org/officeDocument/2006/relationships/hyperlink" Target="consultantplus://offline/ref=4ABD3822D99C33AE76D5BA52C13BB0E20AE72D896D3D5E181D9B16CF1719AF4CD50D539DD7D7FDDCj0FEJ" TargetMode="External"/><Relationship Id="rId10" Type="http://schemas.openxmlformats.org/officeDocument/2006/relationships/hyperlink" Target="consultantplus://offline/ref=13A6E6A975FD386C06446FD344987B3C11E9034CE148309BBE1E163EDCE19BCD07D92D2BB5CC1052H8W" TargetMode="External"/><Relationship Id="rId19" Type="http://schemas.openxmlformats.org/officeDocument/2006/relationships/hyperlink" Target="consultantplus://offline/ref=A45746191BC581A0D66BB79072C73A8E821DA81097168562ACAF65p3S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A6E6A975FD386C06446FD344987B3C11E9034CE148309BBE1E163EDCE19BCD07D92D2BB5CD1452H3W" TargetMode="External"/><Relationship Id="rId14" Type="http://schemas.openxmlformats.org/officeDocument/2006/relationships/hyperlink" Target="consultantplus://offline/ref=F30E5CA0BEBF22EA55376A1782F74D782E3B7BABD851F3DBAB0DE59026786E23FBF3CDF21D646CBBpFe9X" TargetMode="External"/><Relationship Id="rId22" Type="http://schemas.openxmlformats.org/officeDocument/2006/relationships/hyperlink" Target="consultantplus://offline/ref=A45746191BC581A0D66BB79072C73A8E8610AF149E4B8F6AF5A36731pFS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AD5C-5E54-4EC4-81AF-D0F11A4A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</dc:creator>
  <cp:lastModifiedBy>илья</cp:lastModifiedBy>
  <cp:revision>20</cp:revision>
  <cp:lastPrinted>2014-03-27T03:57:00Z</cp:lastPrinted>
  <dcterms:created xsi:type="dcterms:W3CDTF">2014-03-20T14:47:00Z</dcterms:created>
  <dcterms:modified xsi:type="dcterms:W3CDTF">2014-03-29T04:39:00Z</dcterms:modified>
</cp:coreProperties>
</file>