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D" w:rsidRDefault="009024ED" w:rsidP="009024ED">
      <w:r w:rsidRPr="009024ED">
        <w:t>http://medicalgroup.ru/index.php/stati/investitsii/podgotovka-biznes-plana</w:t>
      </w:r>
    </w:p>
    <w:p w:rsidR="009024ED" w:rsidRPr="009B0239" w:rsidRDefault="009024ED" w:rsidP="009024ED">
      <w:pPr>
        <w:rPr>
          <w:b/>
        </w:rPr>
      </w:pPr>
      <w:r w:rsidRPr="009B0239">
        <w:rPr>
          <w:b/>
        </w:rPr>
        <w:t>Подготовка бизнес-плана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Вам нужен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медицинской клиники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? Мы располагаем полным комплексом услуг, связанных с бизнес-планированием:</w:t>
      </w:r>
    </w:p>
    <w:p w:rsidR="009B0239" w:rsidRPr="009B0239" w:rsidRDefault="009B0239" w:rsidP="009B0239">
      <w:pPr>
        <w:numPr>
          <w:ilvl w:val="0"/>
          <w:numId w:val="1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разработаем бизнес-план и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проект частной клиники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;</w:t>
      </w:r>
    </w:p>
    <w:p w:rsidR="009B0239" w:rsidRPr="009B0239" w:rsidRDefault="009B0239" w:rsidP="009B023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составим бизнес-план по стандартам UNIDO;</w:t>
      </w:r>
    </w:p>
    <w:p w:rsidR="009B0239" w:rsidRPr="009B0239" w:rsidRDefault="009B0239" w:rsidP="009B0239">
      <w:pPr>
        <w:numPr>
          <w:ilvl w:val="0"/>
          <w:numId w:val="1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сделаем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покупки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медицинского оборудования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;</w:t>
      </w:r>
    </w:p>
    <w:p w:rsidR="009B0239" w:rsidRPr="009B0239" w:rsidRDefault="009B0239" w:rsidP="009B0239">
      <w:pPr>
        <w:numPr>
          <w:ilvl w:val="0"/>
          <w:numId w:val="1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разработаем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 оказания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медицинских услуг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;</w:t>
      </w:r>
    </w:p>
    <w:p w:rsidR="009B0239" w:rsidRPr="009B0239" w:rsidRDefault="009B0239" w:rsidP="009B0239">
      <w:pPr>
        <w:numPr>
          <w:ilvl w:val="0"/>
          <w:numId w:val="1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медицинского центра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;</w:t>
      </w:r>
    </w:p>
    <w:p w:rsidR="009B0239" w:rsidRPr="009B0239" w:rsidRDefault="009B0239" w:rsidP="009B023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составим технико-экономическое обоснование.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Разработка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бизнес-плана медицинского учреждения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, как и составление технико-экономического обоснования для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инвестпроектов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– является одним из ключевых направлений в работе нашей компании. Мы оказываем услуги, связанные с бизнес-планированием и малым, и крупным предприятиям.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Мы разработаем план в соответствии со всеми рекомендациями UNIDO, TACIS,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МЭРиТ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для российских, зарубежных инвесторов. Поэтому бизнес-план, сделанный в нашей компании, будет принят к рассмотрению любыми инвесторами.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Для чего нужен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медицинской организации?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В зарубежных странах бизнес-план – обязательный документ для привлечения инвестиций.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Рынок частной медицины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 в России лишь последние несколько лет осознал необходимость такого документа. Теперь бизнес-план является основным документом при подаче заявки на кредит в банк. Так что сейчас бизнес-план эффективный инструмент, способствующих привлечению инвестиций. Он позволяет оценить рентабельность проекта, дает возможность инвестору представить размер инвестиций, понять источники возврата средств, просчитать сроки окупаемости проекта.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открытия медицинского центра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 понадобится тому, кто соберется вложить деньги в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инвестпроект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. Основная цель у бизнес-плана - аргументированно доказать инвестору, что идея нова и прибыльна. А для банков главное знать, откуда предприятие вовремя и полностью будет погашать кредит. Самому предприятию бизнес-план дает шанс с профессиональной точки зрения оценить перспективность будущего бизнеса, требующийся размер инвестиций.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Что такое б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изнес-план медицинского учреждения?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Не стоит рассматривать бизнес-план, исключительно как документ, в котором есть финансовый план плюс маркетинговые исследования. На самом деле структура бизнес-плана включает несколько взаимосвязанных модулей.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Это маркетинговые исследования рынка. Их грамотное проведение показывающее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рынок частной медицины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в городе или регионе дает ответ о вероятности прибыльной работы вашего будущего центра. Также маркетинговые исследования предоставляют ценную информацию, дающую основу для разработки технико-экономического обоснования (ТЭО), как и финансовой модели.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Например, учитывается сезонность, ведь она может влиять на рентабельность, как и окупаемость проекта.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Ключевым блоком является финансовый план. Он состоит из вводных сведений, а также данных о прямых, косвенных затратах, уровне объема производства, вашего баланса, прибылей и убытков, оценки рисков, кэш-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фло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проекта. Там же делается вывод о сроках окупаемости, предполагаемом уровне рентабельности, и объемах инвестиций. И лишь на основании всех данных производится 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lastRenderedPageBreak/>
        <w:t xml:space="preserve">оценка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инвестпроекта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полностью и рассматривается его целесообразность. А финансовый план выстраивается на основе результатов проведенного маркетингового исследования.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Есть еще производственный план или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медицинских услуг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. Это существенный блок, особенно если вы планируете организацию новых видов услуг.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Зачем составлять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 план медицинской организации?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Чтобы реализовать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инвест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проект, нужно еще на стадии подготовки нового бизнес-плана тщательно продумать организационные, технические вопросы, проработать схемы финансирования проекта, четко спланировать ваш будущий бизнес, правильно оценить </w:t>
      </w:r>
      <w:proofErr w:type="spellStart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инвест</w:t>
      </w:r>
      <w:proofErr w:type="spellEnd"/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затраты.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</w:pP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открытия медицинского центра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поможет не только объяснить инвестору основную суть проекта. Сам центр или клиника буду знать ключевые моменты, которые не замечали ранее. А для банков бизнес-план - основание для расчета рисков по кредиту. Он помогает определить размер кредитной линии, процентной ставки. Поскольку в финансовой модели указан не только размер кредита. Там есть кредитная ставка, а также график привлечения, погашения кредита.</w:t>
      </w:r>
    </w:p>
    <w:p w:rsidR="009B0239" w:rsidRP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Нужен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медицинского центра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 для внутреннего пользования. На его основе собственник легко сделает правильные выводы о принцип</w:t>
      </w:r>
      <w:r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альной целесообразности бизнес идеи и сможет сэкономить денежные средства.</w:t>
      </w:r>
    </w:p>
    <w:p w:rsidR="00854224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9B0239" w:rsidRDefault="009B0239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Бизнес-планирование</w:t>
      </w:r>
    </w:p>
    <w:p w:rsidR="00854224" w:rsidRPr="009B0239" w:rsidRDefault="00854224" w:rsidP="009B023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bookmarkStart w:id="0" w:name="_GoBack"/>
      <w:bookmarkEnd w:id="0"/>
    </w:p>
    <w:p w:rsidR="009B0239" w:rsidRPr="009B0239" w:rsidRDefault="009B0239" w:rsidP="009B0239">
      <w:pPr>
        <w:numPr>
          <w:ilvl w:val="0"/>
          <w:numId w:val="2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Мы составим 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бизнес-план медицинской клиники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или центра в соответствии со всеми международными, а также российскими стандартами. Наша компания разработает финансовую модель.</w:t>
      </w:r>
    </w:p>
    <w:p w:rsidR="009B0239" w:rsidRPr="009B0239" w:rsidRDefault="009B0239" w:rsidP="009B023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Мы окажем консультации, осуществим экспертизу медицинского бизнес-проекта.</w:t>
      </w:r>
    </w:p>
    <w:p w:rsidR="009B0239" w:rsidRPr="009B0239" w:rsidRDefault="009B0239" w:rsidP="009B023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Наши специалисты проведут маркетинговые исследования медицинского сегмента рынка.</w:t>
      </w:r>
    </w:p>
    <w:p w:rsidR="009B0239" w:rsidRPr="009B0239" w:rsidRDefault="009B0239" w:rsidP="009B023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Мы осуществи подготовку всех документов, поможем с привлечением финансирования.</w:t>
      </w:r>
    </w:p>
    <w:p w:rsidR="009B0239" w:rsidRPr="009B0239" w:rsidRDefault="009B0239" w:rsidP="009B0239">
      <w:pPr>
        <w:numPr>
          <w:ilvl w:val="0"/>
          <w:numId w:val="2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Наша компания по может не только сделать б</w:t>
      </w:r>
      <w:r w:rsidRPr="009B023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изнес-план медицинского учреждения. </w:t>
      </w:r>
      <w:r w:rsidRPr="009B023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Мы готовим технико-экономического обоснования (ТЭО), оказываем юридические услуги, даем консультации по проектному финансированию.</w:t>
      </w:r>
    </w:p>
    <w:p w:rsidR="009024ED" w:rsidRDefault="009024ED" w:rsidP="009024ED"/>
    <w:sectPr w:rsidR="009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0ECF"/>
    <w:multiLevelType w:val="multilevel"/>
    <w:tmpl w:val="BE2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2134"/>
    <w:multiLevelType w:val="multilevel"/>
    <w:tmpl w:val="10A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D"/>
    <w:rsid w:val="003422EB"/>
    <w:rsid w:val="00854224"/>
    <w:rsid w:val="009024ED"/>
    <w:rsid w:val="009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CF54-02B7-41D6-ACF7-1F96D26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3</cp:revision>
  <dcterms:created xsi:type="dcterms:W3CDTF">2014-04-25T05:46:00Z</dcterms:created>
  <dcterms:modified xsi:type="dcterms:W3CDTF">2014-04-25T06:19:00Z</dcterms:modified>
</cp:coreProperties>
</file>