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2EB" w:rsidRDefault="00CF163C">
      <w:r>
        <w:fldChar w:fldCharType="begin"/>
      </w:r>
      <w:r>
        <w:instrText xml:space="preserve"> HYPERLINK "</w:instrText>
      </w:r>
      <w:r w:rsidRPr="00CF163C">
        <w:instrText>http://medicalgroup.ru/index.php/stati/upravlenie/kompleksnoe-upravlenie-klinikoj</w:instrText>
      </w:r>
      <w:r>
        <w:instrText xml:space="preserve">" </w:instrText>
      </w:r>
      <w:r>
        <w:fldChar w:fldCharType="separate"/>
      </w:r>
      <w:r w:rsidRPr="00A9468D">
        <w:rPr>
          <w:rStyle w:val="a3"/>
        </w:rPr>
        <w:t>http://medicalgroup.ru/index.php/stati/upravlenie/kompleksnoe-upravlenie-klinikoj</w:t>
      </w:r>
      <w:r>
        <w:fldChar w:fldCharType="end"/>
      </w:r>
    </w:p>
    <w:p w:rsidR="00CF163C" w:rsidRPr="00CF163C" w:rsidRDefault="00CF163C" w:rsidP="00CF163C">
      <w:pPr>
        <w:rPr>
          <w:b/>
        </w:rPr>
      </w:pPr>
      <w:r w:rsidRPr="00CF163C">
        <w:rPr>
          <w:b/>
        </w:rPr>
        <w:t>Медицина: комплексное управление клиникой</w:t>
      </w:r>
    </w:p>
    <w:p w:rsidR="00CF163C" w:rsidRDefault="00CF163C" w:rsidP="00CF163C">
      <w:r>
        <w:t>Для любого вида бизнеса эффективность — это, прежде всего, его прибыльность. Слагаемых прибыльного бизнеса может быть множество. Главных, определяющих, гораздо меньше — хороший маркетинг и менеджмент, хороший товар или услуга, хороший персонал и оборудование.</w:t>
      </w:r>
    </w:p>
    <w:p w:rsidR="008225AC" w:rsidRDefault="008225AC" w:rsidP="00CF163C"/>
    <w:p w:rsidR="00CF163C" w:rsidRDefault="00CF163C" w:rsidP="00CF163C">
      <w:r>
        <w:t>Сфера медицинских услуг, реализуемых частными компаниями также подчиняется законам бизнеса. Не только крупный, но и малый медицинский бизнес, стремясь повысить свою прибыльность, нуждается в помощи компаний, успешно внедряющих технологии управления современными предприятиями и учреждениями.</w:t>
      </w:r>
    </w:p>
    <w:p w:rsidR="008225AC" w:rsidRDefault="008225AC" w:rsidP="00CF163C"/>
    <w:p w:rsidR="00CF163C" w:rsidRDefault="00CF163C" w:rsidP="00CF163C">
      <w:r>
        <w:t>Наша компания оказывает услуги медицинским учреждениям, которые способствуют повышению их эффективности. Консультации нашим клиентам собственникам медицинских клиник дают профессионалы в сфере частного медицинского бизнеса. Конечно, каждая программа управления клиникой, которую предлагают специалисты нашей компании, учитывает особенности медицинского учреждения.</w:t>
      </w:r>
    </w:p>
    <w:p w:rsidR="008225AC" w:rsidRDefault="008225AC" w:rsidP="00CF163C"/>
    <w:p w:rsidR="00CF163C" w:rsidRDefault="00CF163C" w:rsidP="00CF163C">
      <w:r>
        <w:t>Эффективное управление медицинской организацией невозможно без оценки эффективности финансового планирования. Оценка маркетинга также важна. От того насколько вы эффективно привлекаете и удерживаете клиентов зависит прибыльность вашего медицинского центра или клиники. Оценка соответствия расходов доходам — еще одна составляющая эффективно работающего медицинского учреждения. Правильно организованное управление медицинским учреждением — это оценка его внутренних ресурсов.</w:t>
      </w:r>
    </w:p>
    <w:p w:rsidR="008225AC" w:rsidRDefault="008225AC" w:rsidP="00CF163C"/>
    <w:p w:rsidR="00CF163C" w:rsidRDefault="00CF163C" w:rsidP="00CF163C">
      <w:r>
        <w:t xml:space="preserve">Наши специалисты готовы помочь вам правильно оценить эффективность вашего бизнеса. Для этого будет проведена медико-экономическая экспертиза. Она позволит определить объективность оценки объемов и сроков предоставления </w:t>
      </w:r>
      <w:proofErr w:type="gramStart"/>
      <w:r>
        <w:t>медицинских услуг</w:t>
      </w:r>
      <w:proofErr w:type="gramEnd"/>
      <w:r>
        <w:t xml:space="preserve"> оказанных вашей клиникой или </w:t>
      </w:r>
      <w:proofErr w:type="spellStart"/>
      <w:r>
        <w:t>медцентром</w:t>
      </w:r>
      <w:proofErr w:type="spellEnd"/>
      <w:r>
        <w:t xml:space="preserve"> данным записанным в первичной и учетной документации. Результатом этой проверки станет акт медико-экономической экспертизы — официальный документ, в котором дана оценка ситуации и рекомендации, как исправить просчеты и недостатки системы управления медицинским учреждением.</w:t>
      </w:r>
    </w:p>
    <w:p w:rsidR="008225AC" w:rsidRDefault="008225AC" w:rsidP="00CF163C"/>
    <w:p w:rsidR="00CF163C" w:rsidRDefault="00CF163C" w:rsidP="00CF163C">
      <w:r w:rsidRPr="008225AC">
        <w:rPr>
          <w:b/>
        </w:rPr>
        <w:t>Маркетинговый консалтинг</w:t>
      </w:r>
      <w:r>
        <w:t xml:space="preserve"> — еще одно направление, которое предлагает наша компания для частных медицинских учреждений. Она предусматривает разработку системы привлечения клиентов держателей полисов добровольного медицинского страхования, корпоративных клиентов, специальных продуктов для страховых компаний и физ. лиц, рекомендаций для эффективного ценообразования и формирования реестра медицинских услуг.</w:t>
      </w:r>
    </w:p>
    <w:p w:rsidR="008225AC" w:rsidRDefault="008225AC" w:rsidP="00CF163C"/>
    <w:p w:rsidR="00CF163C" w:rsidRDefault="00CF163C" w:rsidP="00CF163C">
      <w:r>
        <w:t xml:space="preserve">Еще одной задачей, которую помогут решить специалисты нашей компании является разработка полной системы управления мед. учреждением. Управление медицинским бизнесом — это, прежде всего, управление персоналом медицинского учреждения. Специалисты нашей компании </w:t>
      </w:r>
      <w:r>
        <w:lastRenderedPageBreak/>
        <w:t>помогут создать систему регламентирующих документов, в соответствии с профилем организации, разработать ее учетную политику, систему производственных показателей для сотрудников, эффективного управления издержками клиники. Такое управление медицинским персоналом поможет вам избежать дополнительных затрат на поиски квалифицированных специалистов, судебные издержки в случае конфликтных ситуаций с клиентами.</w:t>
      </w:r>
    </w:p>
    <w:p w:rsidR="008225AC" w:rsidRDefault="008225AC" w:rsidP="00CF163C"/>
    <w:p w:rsidR="00CF163C" w:rsidRDefault="00CF163C" w:rsidP="00CF163C">
      <w:r>
        <w:t>Кроме того, наша компания предлагает услуги юридического и финансового консалтинга, подбора и обучения персонала. Если вы только начинаете свой бизнес в медицине, мы предлагаем вам разработать концепцию и бизнес-план вашей частной клиники, консультации при проектировании: оптимизацию площадей для медицинского учреждения при сохранении комфортных условий для пациентов и персонала, помощь в покупке медицинского оборудования, подбор надежных поставщиков, полный комплекс мероприятий при запуске лечебного учреждения.</w:t>
      </w:r>
    </w:p>
    <w:p w:rsidR="008225AC" w:rsidRDefault="008225AC" w:rsidP="00CF163C"/>
    <w:p w:rsidR="00CF163C" w:rsidRDefault="00CF163C" w:rsidP="00CF163C">
      <w:r>
        <w:t>Предлагаемые нашими специалистами решения дают быстрый эффект, способствуют развитию вашего бизнеса в перспективе. Их рекомендации учитывают интересы собственников, персонала частного медицинского учреждения и его пациентов.</w:t>
      </w:r>
    </w:p>
    <w:p w:rsidR="008225AC" w:rsidRDefault="008225AC" w:rsidP="00CF163C"/>
    <w:p w:rsidR="00CF163C" w:rsidRDefault="00CF163C" w:rsidP="00CF163C">
      <w:bookmarkStart w:id="0" w:name="_GoBack"/>
      <w:bookmarkEnd w:id="0"/>
      <w:r>
        <w:t>Благодаря нашим консультациям управление медицинским центром, клиникой станет эффективным.</w:t>
      </w:r>
    </w:p>
    <w:sectPr w:rsidR="00CF1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63C"/>
    <w:rsid w:val="003422EB"/>
    <w:rsid w:val="008225AC"/>
    <w:rsid w:val="00CF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D35FB-F017-4DD3-A6DA-FBC66D41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16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609</Words>
  <Characters>3475</Characters>
  <Application>Microsoft Office Word</Application>
  <DocSecurity>0</DocSecurity>
  <Lines>28</Lines>
  <Paragraphs>8</Paragraphs>
  <ScaleCrop>false</ScaleCrop>
  <Company/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Романько</dc:creator>
  <cp:keywords/>
  <dc:description/>
  <cp:lastModifiedBy>Романько</cp:lastModifiedBy>
  <cp:revision>2</cp:revision>
  <dcterms:created xsi:type="dcterms:W3CDTF">2014-04-25T05:43:00Z</dcterms:created>
  <dcterms:modified xsi:type="dcterms:W3CDTF">2014-04-25T06:23:00Z</dcterms:modified>
</cp:coreProperties>
</file>