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</w:rPr>
      </w:pPr>
      <w:r>
        <w:rPr>
          <w:b/>
        </w:rPr>
        <w:t>Смесители Vega</w:t>
      </w:r>
    </w:p>
    <w:p>
      <w:pPr>
        <w:pStyle w:val="Normal"/>
        <w:rPr/>
      </w:pPr>
      <w:r>
        <w:rPr/>
        <w:t>Придя на российский рынок сравнительно недавно, компания Vega завоевала здесь прочные позиции. Основная ставка сделана на удобный дизайн. Так для установки смесителя и душа вполне хватит даже узкого бортика любой ванны. Это позволяет оформлять нестандартные сантехнические помещения, например, если ванная не стоит у стены, а находится центре помещения.</w:t>
      </w:r>
    </w:p>
    <w:p>
      <w:pPr>
        <w:pStyle w:val="Normal"/>
        <w:rPr/>
      </w:pPr>
      <w:r>
        <w:rPr/>
        <w:t xml:space="preserve">  </w:t>
      </w:r>
      <w:r>
        <w:rPr/>
        <w:t xml:space="preserve">При изготовлении комплектов применяется особая высокопрочная латунь с большим содержание меди. Этот материал не взаимодействует с воздухом, водой и абсолютно безопасен в использовании. </w:t>
      </w:r>
    </w:p>
    <w:p>
      <w:pPr>
        <w:pStyle w:val="Normal"/>
        <w:rPr/>
      </w:pPr>
      <w:r>
        <w:rPr/>
        <w:t>Основные характеристики:</w:t>
      </w:r>
    </w:p>
    <w:p>
      <w:pPr>
        <w:pStyle w:val="ListParagraph"/>
        <w:numPr>
          <w:ilvl w:val="0"/>
          <w:numId w:val="1"/>
        </w:numPr>
        <w:rPr/>
      </w:pPr>
      <w:r>
        <w:rPr/>
        <w:t>Излив с девиатором;</w:t>
      </w:r>
    </w:p>
    <w:p>
      <w:pPr>
        <w:pStyle w:val="ListParagraph"/>
        <w:numPr>
          <w:ilvl w:val="0"/>
          <w:numId w:val="1"/>
        </w:numPr>
        <w:rPr/>
      </w:pPr>
      <w:r>
        <w:rPr/>
        <w:t>Прочная латунь выдерживает гидроудары;</w:t>
      </w:r>
    </w:p>
    <w:p>
      <w:pPr>
        <w:pStyle w:val="ListParagraph"/>
        <w:numPr>
          <w:ilvl w:val="0"/>
          <w:numId w:val="1"/>
        </w:numPr>
        <w:rPr/>
      </w:pPr>
      <w:r>
        <w:rPr/>
        <w:t>Модели выносят</w:t>
      </w:r>
      <w:bookmarkStart w:id="0" w:name="_GoBack"/>
      <w:bookmarkEnd w:id="0"/>
      <w:r>
        <w:rPr/>
        <w:t xml:space="preserve"> температуру воды до 85 градусов.</w:t>
      </w:r>
    </w:p>
    <w:p>
      <w:pPr>
        <w:pStyle w:val="Normal"/>
        <w:rPr/>
      </w:pPr>
      <w:r>
        <w:rPr/>
        <w:t>Латунные изделия имеют привлекательный внешний вид за счет многослойного покрытия хромированным напылением по собственной технологии. Такое покрытие образует  цельную плёнку на изделии.</w:t>
      </w:r>
    </w:p>
    <w:p>
      <w:pPr>
        <w:pStyle w:val="Normal"/>
        <w:rPr/>
      </w:pPr>
      <w:r>
        <w:rPr/>
        <w:t>Каскадные модели обладают большой пропускной способностью воды и позволяют наполнить ванну в четыре раза быстрее.</w:t>
      </w:r>
    </w:p>
    <w:p>
      <w:pPr>
        <w:pStyle w:val="Normal"/>
        <w:rPr/>
      </w:pPr>
      <w:r>
        <w:rPr/>
        <w:t>Прочные керамические картриджи хорошо удерживают мазку, придают мягкий ход ручкам и продлевают срок службы смесителей. На сайте представлено несколько десятков моделей.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Calibri"/>
    </w:rPr>
  </w:style>
  <w:style w:type="character" w:styleId="ListLabel2">
    <w:name w:val="ListLabel 2"/>
    <w:rPr>
      <w:rFonts w:cs="Courier New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c062e6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2014-05-05T06:55:00Z</dcterms:created>
  <dc:creator>Епатко</dc:creator>
  <dc:language>ru-RU</dc:language>
  <cp:lastModifiedBy>Романько</cp:lastModifiedBy>
  <dcterms:modified xsi:type="dcterms:W3CDTF">2014-05-05T09:51:00Z</dcterms:modified>
  <cp:revision>14</cp:revision>
</cp:coreProperties>
</file>