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01" w:rsidRPr="00F900C0" w:rsidRDefault="00C67601" w:rsidP="00C67601">
      <w:pPr>
        <w:rPr>
          <w:rFonts w:ascii="Times New Roman" w:hAnsi="Times New Roman" w:cs="Times New Roman"/>
          <w:sz w:val="32"/>
        </w:rPr>
      </w:pPr>
      <w:r w:rsidRPr="00C67601">
        <w:rPr>
          <w:b/>
          <w:sz w:val="28"/>
          <w:szCs w:val="28"/>
        </w:rPr>
        <w:t xml:space="preserve">Описание </w:t>
      </w:r>
      <w:r>
        <w:t xml:space="preserve"> (</w:t>
      </w:r>
      <w:hyperlink r:id="rId6" w:history="1">
        <w:r w:rsidRPr="00F900C0">
          <w:rPr>
            <w:rStyle w:val="a7"/>
            <w:rFonts w:ascii="Times New Roman" w:hAnsi="Times New Roman" w:cs="Times New Roman"/>
            <w:sz w:val="32"/>
          </w:rPr>
          <w:t>http://diodex.opencolour.ru/kompaniya/</w:t>
        </w:r>
      </w:hyperlink>
    </w:p>
    <w:p w:rsidR="00C67601" w:rsidRDefault="00C67601" w:rsidP="003D628C">
      <w:pPr>
        <w:ind w:firstLine="708"/>
      </w:pPr>
    </w:p>
    <w:p w:rsidR="00920F25" w:rsidRPr="00C67601" w:rsidRDefault="003D628C" w:rsidP="003D628C">
      <w:pPr>
        <w:ind w:firstLine="708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 xml:space="preserve">На сегодняшний день человек </w:t>
      </w:r>
      <w:r w:rsidR="00AC0608" w:rsidRPr="00C67601">
        <w:rPr>
          <w:rFonts w:ascii="Arial" w:hAnsi="Arial" w:cs="Arial"/>
          <w:sz w:val="28"/>
          <w:szCs w:val="28"/>
        </w:rPr>
        <w:t xml:space="preserve">в </w:t>
      </w:r>
      <w:r w:rsidRPr="00C67601">
        <w:rPr>
          <w:rFonts w:ascii="Arial" w:hAnsi="Arial" w:cs="Arial"/>
          <w:sz w:val="28"/>
          <w:szCs w:val="28"/>
          <w:lang w:val="en-US"/>
        </w:rPr>
        <w:t>XXI</w:t>
      </w:r>
      <w:r w:rsidRPr="00C67601">
        <w:rPr>
          <w:rFonts w:ascii="Arial" w:hAnsi="Arial" w:cs="Arial"/>
          <w:sz w:val="28"/>
          <w:szCs w:val="28"/>
        </w:rPr>
        <w:t xml:space="preserve"> </w:t>
      </w:r>
      <w:r w:rsidR="00AC0608" w:rsidRPr="00C67601">
        <w:rPr>
          <w:rFonts w:ascii="Arial" w:hAnsi="Arial" w:cs="Arial"/>
          <w:sz w:val="28"/>
          <w:szCs w:val="28"/>
        </w:rPr>
        <w:t>веке</w:t>
      </w:r>
      <w:r w:rsidRPr="00C67601">
        <w:rPr>
          <w:rFonts w:ascii="Arial" w:hAnsi="Arial" w:cs="Arial"/>
          <w:sz w:val="28"/>
          <w:szCs w:val="28"/>
        </w:rPr>
        <w:t xml:space="preserve"> не представляет свою жизнь без свет</w:t>
      </w:r>
      <w:r w:rsidR="00AC0608" w:rsidRPr="00C67601">
        <w:rPr>
          <w:rFonts w:ascii="Arial" w:hAnsi="Arial" w:cs="Arial"/>
          <w:sz w:val="28"/>
          <w:szCs w:val="28"/>
        </w:rPr>
        <w:t xml:space="preserve">а, теплых батарей в квартире, в </w:t>
      </w:r>
      <w:r w:rsidRPr="00C67601">
        <w:rPr>
          <w:rFonts w:ascii="Arial" w:hAnsi="Arial" w:cs="Arial"/>
          <w:sz w:val="28"/>
          <w:szCs w:val="28"/>
        </w:rPr>
        <w:t>общем</w:t>
      </w:r>
      <w:r w:rsidR="00AC0608" w:rsidRPr="00C67601">
        <w:rPr>
          <w:rFonts w:ascii="Arial" w:hAnsi="Arial" w:cs="Arial"/>
          <w:sz w:val="28"/>
          <w:szCs w:val="28"/>
        </w:rPr>
        <w:t>,</w:t>
      </w:r>
      <w:r w:rsidRPr="00C67601">
        <w:rPr>
          <w:rFonts w:ascii="Arial" w:hAnsi="Arial" w:cs="Arial"/>
          <w:sz w:val="28"/>
          <w:szCs w:val="28"/>
        </w:rPr>
        <w:t xml:space="preserve"> всего того, что создает </w:t>
      </w:r>
      <w:r w:rsidR="00C67601" w:rsidRPr="00C67601">
        <w:rPr>
          <w:rFonts w:ascii="Arial" w:hAnsi="Arial" w:cs="Arial"/>
          <w:sz w:val="28"/>
          <w:szCs w:val="28"/>
        </w:rPr>
        <w:t xml:space="preserve">ему </w:t>
      </w:r>
      <w:r w:rsidRPr="00C67601">
        <w:rPr>
          <w:rFonts w:ascii="Arial" w:hAnsi="Arial" w:cs="Arial"/>
          <w:sz w:val="28"/>
          <w:szCs w:val="28"/>
        </w:rPr>
        <w:t xml:space="preserve">комфорт. Но с каждым годом с появлением новых технологий требуется всё больше и больше энергии. </w:t>
      </w:r>
      <w:r w:rsidR="00AC0608" w:rsidRPr="00C67601">
        <w:rPr>
          <w:rFonts w:ascii="Arial" w:hAnsi="Arial" w:cs="Arial"/>
          <w:sz w:val="28"/>
          <w:szCs w:val="28"/>
        </w:rPr>
        <w:t>Здесь</w:t>
      </w:r>
      <w:r w:rsidRPr="00C67601">
        <w:rPr>
          <w:rFonts w:ascii="Arial" w:hAnsi="Arial" w:cs="Arial"/>
          <w:sz w:val="28"/>
          <w:szCs w:val="28"/>
        </w:rPr>
        <w:t xml:space="preserve"> встает главный вопрос: «Как сохранить</w:t>
      </w:r>
      <w:r w:rsidR="00AC0608" w:rsidRPr="00C67601">
        <w:rPr>
          <w:rFonts w:ascii="Arial" w:hAnsi="Arial" w:cs="Arial"/>
          <w:sz w:val="28"/>
          <w:szCs w:val="28"/>
        </w:rPr>
        <w:t>,</w:t>
      </w:r>
      <w:r w:rsidRPr="00C67601">
        <w:rPr>
          <w:rFonts w:ascii="Arial" w:hAnsi="Arial" w:cs="Arial"/>
          <w:sz w:val="28"/>
          <w:szCs w:val="28"/>
        </w:rPr>
        <w:t xml:space="preserve"> или улучшить уровень комфортности, но при этом экономить природные ресурсы, источники благ?» </w:t>
      </w:r>
    </w:p>
    <w:p w:rsidR="003D628C" w:rsidRPr="00C67601" w:rsidRDefault="003D628C">
      <w:pPr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ab/>
        <w:t>Энергосбережение является одна из главных задач сегодняшнего времени. Ведь именно сохранность и экономия ископаемых определяет уровень жизни страны в целом.</w:t>
      </w:r>
      <w:r w:rsidR="00AC0608" w:rsidRPr="00C67601">
        <w:rPr>
          <w:rFonts w:ascii="Arial" w:hAnsi="Arial" w:cs="Arial"/>
          <w:sz w:val="28"/>
          <w:szCs w:val="28"/>
        </w:rPr>
        <w:t xml:space="preserve"> Нашей стране есть чем гордиться – большое количество топливно-энергетических ресурсов должно пр</w:t>
      </w:r>
      <w:r w:rsidR="00C67601" w:rsidRPr="00C67601">
        <w:rPr>
          <w:rFonts w:ascii="Arial" w:hAnsi="Arial" w:cs="Arial"/>
          <w:sz w:val="28"/>
          <w:szCs w:val="28"/>
        </w:rPr>
        <w:t xml:space="preserve">ивести не к расточительности, </w:t>
      </w:r>
      <w:r w:rsidR="00AC0608" w:rsidRPr="00C67601">
        <w:rPr>
          <w:rFonts w:ascii="Arial" w:hAnsi="Arial" w:cs="Arial"/>
          <w:sz w:val="28"/>
          <w:szCs w:val="28"/>
        </w:rPr>
        <w:t>наоборот, к  энергосберегательному хозяйствованию, которое при рыночной экономике создаст  конкурентоспособность российских  товаров и услуг.</w:t>
      </w:r>
    </w:p>
    <w:p w:rsidR="00AC0608" w:rsidRPr="00C67601" w:rsidRDefault="00AC0608">
      <w:pPr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ab/>
        <w:t>Мы та самая ко</w:t>
      </w:r>
      <w:r w:rsidR="00AB2414" w:rsidRPr="00C67601">
        <w:rPr>
          <w:rFonts w:ascii="Arial" w:hAnsi="Arial" w:cs="Arial"/>
          <w:sz w:val="28"/>
          <w:szCs w:val="28"/>
        </w:rPr>
        <w:t>м</w:t>
      </w:r>
      <w:r w:rsidRPr="00C67601">
        <w:rPr>
          <w:rFonts w:ascii="Arial" w:hAnsi="Arial" w:cs="Arial"/>
          <w:sz w:val="28"/>
          <w:szCs w:val="28"/>
        </w:rPr>
        <w:t>пания, которая, в первую очередь, заботится о благополучие своей страны</w:t>
      </w:r>
      <w:r w:rsidR="00C67601" w:rsidRPr="00C67601">
        <w:rPr>
          <w:rFonts w:ascii="Arial" w:hAnsi="Arial" w:cs="Arial"/>
          <w:sz w:val="28"/>
          <w:szCs w:val="28"/>
        </w:rPr>
        <w:t>.</w:t>
      </w:r>
      <w:r w:rsidRPr="00C67601">
        <w:rPr>
          <w:rFonts w:ascii="Arial" w:hAnsi="Arial" w:cs="Arial"/>
          <w:sz w:val="28"/>
          <w:szCs w:val="28"/>
        </w:rPr>
        <w:t xml:space="preserve"> </w:t>
      </w:r>
      <w:r w:rsidR="00AB2414" w:rsidRPr="00C67601">
        <w:rPr>
          <w:rFonts w:ascii="Arial" w:hAnsi="Arial" w:cs="Arial"/>
          <w:sz w:val="28"/>
          <w:szCs w:val="28"/>
        </w:rPr>
        <w:t>Начиная свою деятельность еще с 2007 года, Diodex, исследуя конъюнктуры рынка</w:t>
      </w:r>
      <w:r w:rsidR="00C67601" w:rsidRPr="00C67601">
        <w:rPr>
          <w:rFonts w:ascii="Arial" w:hAnsi="Arial" w:cs="Arial"/>
          <w:sz w:val="28"/>
          <w:szCs w:val="28"/>
        </w:rPr>
        <w:t>,  создает</w:t>
      </w:r>
      <w:r w:rsidR="00AB2414" w:rsidRPr="00C67601">
        <w:rPr>
          <w:rFonts w:ascii="Arial" w:hAnsi="Arial" w:cs="Arial"/>
          <w:sz w:val="28"/>
          <w:szCs w:val="28"/>
        </w:rPr>
        <w:t xml:space="preserve"> собственную продукцию 100% качества.</w:t>
      </w:r>
    </w:p>
    <w:p w:rsidR="00AC0608" w:rsidRPr="00C67601" w:rsidRDefault="00AB2414">
      <w:pPr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>Политика нашей компании ориентирована не только на качество и разнообразие продукции:</w:t>
      </w:r>
    </w:p>
    <w:p w:rsidR="00AB2414" w:rsidRPr="00C67601" w:rsidRDefault="00AB2414" w:rsidP="00AB2414">
      <w:pPr>
        <w:jc w:val="center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>-тщательный выбор поставщика комплектующих;</w:t>
      </w:r>
    </w:p>
    <w:p w:rsidR="00AB2414" w:rsidRPr="00C67601" w:rsidRDefault="00AB2414" w:rsidP="00AB2414">
      <w:pPr>
        <w:jc w:val="center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>-собственные разработки светильников и блоков питания;</w:t>
      </w:r>
    </w:p>
    <w:p w:rsidR="00AB2414" w:rsidRPr="00C67601" w:rsidRDefault="00AB2414" w:rsidP="00AB2414">
      <w:pPr>
        <w:jc w:val="center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 xml:space="preserve">- </w:t>
      </w:r>
      <w:r w:rsidR="00C67601" w:rsidRPr="00C67601">
        <w:rPr>
          <w:rFonts w:ascii="Arial" w:hAnsi="Arial" w:cs="Arial"/>
          <w:sz w:val="28"/>
          <w:szCs w:val="28"/>
        </w:rPr>
        <w:t>с</w:t>
      </w:r>
      <w:r w:rsidRPr="00C67601">
        <w:rPr>
          <w:rFonts w:ascii="Arial" w:hAnsi="Arial" w:cs="Arial"/>
          <w:sz w:val="28"/>
          <w:szCs w:val="28"/>
        </w:rPr>
        <w:t>ветильники отвечают санитарным требованиям, техническим нормам</w:t>
      </w:r>
      <w:r w:rsidR="00FB2305" w:rsidRPr="00C67601">
        <w:rPr>
          <w:rFonts w:ascii="Arial" w:hAnsi="Arial" w:cs="Arial"/>
          <w:sz w:val="28"/>
          <w:szCs w:val="28"/>
        </w:rPr>
        <w:t>;</w:t>
      </w:r>
    </w:p>
    <w:p w:rsidR="00FB2305" w:rsidRPr="00C67601" w:rsidRDefault="00FB2305" w:rsidP="00AB2414">
      <w:pPr>
        <w:jc w:val="center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>-производство освещений офисных, торговых, складских, уличных, промышленных территорий;</w:t>
      </w:r>
    </w:p>
    <w:p w:rsidR="00FB2305" w:rsidRP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>-</w:t>
      </w:r>
      <w:r w:rsidR="00FB2305" w:rsidRPr="00C67601">
        <w:rPr>
          <w:rFonts w:ascii="Arial" w:hAnsi="Arial" w:cs="Arial"/>
          <w:sz w:val="28"/>
          <w:szCs w:val="28"/>
        </w:rPr>
        <w:t>используем высококачественные компоненты ведущих производителей;</w:t>
      </w:r>
    </w:p>
    <w:p w:rsidR="00FB2305" w:rsidRPr="00C67601" w:rsidRDefault="00FB2305" w:rsidP="00AB2414">
      <w:pPr>
        <w:jc w:val="center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>- в производстве используем светодиоды Epistar  (Тайвань). OSRAM (Германия);</w:t>
      </w:r>
    </w:p>
    <w:p w:rsidR="00FB2305" w:rsidRPr="00C67601" w:rsidRDefault="00FB2305" w:rsidP="00C67601">
      <w:pPr>
        <w:ind w:firstLine="708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lastRenderedPageBreak/>
        <w:t>Но и на ори</w:t>
      </w:r>
      <w:r w:rsidR="0061638F" w:rsidRPr="00C67601">
        <w:rPr>
          <w:rFonts w:ascii="Arial" w:hAnsi="Arial" w:cs="Arial"/>
          <w:sz w:val="28"/>
          <w:szCs w:val="28"/>
        </w:rPr>
        <w:t>ентированность  потребностей</w:t>
      </w:r>
      <w:r w:rsidRPr="00C67601">
        <w:rPr>
          <w:rFonts w:ascii="Arial" w:hAnsi="Arial" w:cs="Arial"/>
          <w:sz w:val="28"/>
          <w:szCs w:val="28"/>
        </w:rPr>
        <w:t xml:space="preserve"> клиента. Мы можем изготовить изделия по эскизам заказчика, производить по заказ. </w:t>
      </w:r>
      <w:r w:rsidR="0061638F" w:rsidRPr="00C67601">
        <w:rPr>
          <w:rFonts w:ascii="Arial" w:hAnsi="Arial" w:cs="Arial"/>
          <w:sz w:val="28"/>
          <w:szCs w:val="28"/>
        </w:rPr>
        <w:t xml:space="preserve"> </w:t>
      </w:r>
      <w:r w:rsidRPr="00C67601">
        <w:rPr>
          <w:rFonts w:ascii="Arial" w:hAnsi="Arial" w:cs="Arial"/>
          <w:sz w:val="28"/>
          <w:szCs w:val="28"/>
        </w:rPr>
        <w:t xml:space="preserve">Для нас важно предоставить всю информацию по светильникам, до мельчайших подробностей.  Для удобства работы в программе Dialux  имеются ies файлы. Так же для дилеров </w:t>
      </w:r>
      <w:r w:rsidR="0061638F" w:rsidRPr="00C67601">
        <w:rPr>
          <w:rFonts w:ascii="Arial" w:hAnsi="Arial" w:cs="Arial"/>
          <w:sz w:val="28"/>
          <w:szCs w:val="28"/>
        </w:rPr>
        <w:t xml:space="preserve">мы предоставляем бесплатный светотехнический расчет. На базе территории организации предоставляем </w:t>
      </w:r>
      <w:r w:rsidR="00C67601" w:rsidRPr="00C67601">
        <w:rPr>
          <w:rFonts w:ascii="Arial" w:hAnsi="Arial" w:cs="Arial"/>
          <w:sz w:val="28"/>
          <w:szCs w:val="28"/>
        </w:rPr>
        <w:t>б</w:t>
      </w:r>
      <w:r w:rsidR="0061638F" w:rsidRPr="00C67601">
        <w:rPr>
          <w:rFonts w:ascii="Arial" w:hAnsi="Arial" w:cs="Arial"/>
          <w:sz w:val="28"/>
          <w:szCs w:val="28"/>
        </w:rPr>
        <w:t>ронирование склада до 1 месяца</w:t>
      </w:r>
      <w:r w:rsidR="00C67601" w:rsidRPr="00C67601">
        <w:rPr>
          <w:rFonts w:ascii="Arial" w:hAnsi="Arial" w:cs="Arial"/>
          <w:sz w:val="28"/>
          <w:szCs w:val="28"/>
        </w:rPr>
        <w:t xml:space="preserve">. </w:t>
      </w:r>
      <w:r w:rsidR="0061638F" w:rsidRPr="00C67601">
        <w:rPr>
          <w:rFonts w:ascii="Arial" w:hAnsi="Arial" w:cs="Arial"/>
          <w:sz w:val="28"/>
          <w:szCs w:val="28"/>
        </w:rPr>
        <w:t>Наш клиент не может, усомнится в высокой скорости поставки. И что</w:t>
      </w:r>
      <w:r w:rsidR="00C67601" w:rsidRPr="00C67601">
        <w:rPr>
          <w:rFonts w:ascii="Arial" w:hAnsi="Arial" w:cs="Arial"/>
          <w:sz w:val="28"/>
          <w:szCs w:val="28"/>
        </w:rPr>
        <w:t xml:space="preserve"> немало</w:t>
      </w:r>
      <w:r w:rsidR="0061638F" w:rsidRPr="00C67601">
        <w:rPr>
          <w:rFonts w:ascii="Arial" w:hAnsi="Arial" w:cs="Arial"/>
          <w:sz w:val="28"/>
          <w:szCs w:val="28"/>
        </w:rPr>
        <w:t xml:space="preserve"> важное </w:t>
      </w:r>
      <w:r w:rsidR="00C67601" w:rsidRPr="00C67601">
        <w:rPr>
          <w:rFonts w:ascii="Arial" w:hAnsi="Arial" w:cs="Arial"/>
          <w:sz w:val="28"/>
          <w:szCs w:val="28"/>
        </w:rPr>
        <w:t xml:space="preserve">- </w:t>
      </w:r>
      <w:r w:rsidR="0061638F" w:rsidRPr="00C67601">
        <w:rPr>
          <w:rFonts w:ascii="Arial" w:hAnsi="Arial" w:cs="Arial"/>
          <w:sz w:val="28"/>
          <w:szCs w:val="28"/>
        </w:rPr>
        <w:t>используем гибкую систему скидок.</w:t>
      </w:r>
    </w:p>
    <w:p w:rsidR="0061638F" w:rsidRPr="00C67601" w:rsidRDefault="0061638F" w:rsidP="00C67601">
      <w:pPr>
        <w:ind w:firstLine="708"/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>Мы относимся щепетильно к своей работе. Для этого регулярно отдаем светильники в испытательные центры.  Вся наша продукция проходит сертификацию на соответствие требованиям оборудования для медицинских учреждений.</w:t>
      </w:r>
    </w:p>
    <w:p w:rsidR="0061638F" w:rsidRPr="00C67601" w:rsidRDefault="0061638F" w:rsidP="00FB2305">
      <w:pPr>
        <w:rPr>
          <w:rFonts w:ascii="Arial" w:hAnsi="Arial" w:cs="Arial"/>
          <w:sz w:val="28"/>
          <w:szCs w:val="28"/>
        </w:rPr>
      </w:pPr>
      <w:r w:rsidRPr="00C67601">
        <w:rPr>
          <w:rFonts w:ascii="Arial" w:hAnsi="Arial" w:cs="Arial"/>
          <w:sz w:val="28"/>
          <w:szCs w:val="28"/>
        </w:rPr>
        <w:t>Быть на страже нашей репутации является фундаментом нашего производства!</w:t>
      </w:r>
    </w:p>
    <w:p w:rsidR="0061638F" w:rsidRPr="00C67601" w:rsidRDefault="0061638F" w:rsidP="00FB2305">
      <w:pPr>
        <w:rPr>
          <w:rFonts w:ascii="Arial" w:hAnsi="Arial" w:cs="Arial"/>
          <w:sz w:val="28"/>
          <w:szCs w:val="28"/>
        </w:rPr>
      </w:pPr>
    </w:p>
    <w:p w:rsidR="00AB2414" w:rsidRDefault="00AB2414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AB2414">
      <w:pPr>
        <w:jc w:val="center"/>
        <w:rPr>
          <w:rFonts w:ascii="Arial" w:hAnsi="Arial" w:cs="Arial"/>
          <w:sz w:val="28"/>
          <w:szCs w:val="28"/>
        </w:rPr>
      </w:pPr>
    </w:p>
    <w:p w:rsidR="00C67601" w:rsidRDefault="00C67601" w:rsidP="00C67601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  <w:r w:rsidRPr="00C67601">
        <w:rPr>
          <w:rFonts w:ascii="Arial" w:eastAsia="Times New Roman" w:hAnsi="Arial" w:cs="Arial"/>
          <w:color w:val="414141"/>
          <w:kern w:val="36"/>
          <w:sz w:val="40"/>
          <w:szCs w:val="40"/>
        </w:rPr>
        <w:lastRenderedPageBreak/>
        <w:t>Наши достижения</w:t>
      </w:r>
      <w:r>
        <w:rPr>
          <w:rFonts w:ascii="Arial" w:eastAsia="Times New Roman" w:hAnsi="Arial" w:cs="Arial"/>
          <w:color w:val="414141"/>
          <w:kern w:val="36"/>
          <w:sz w:val="40"/>
          <w:szCs w:val="40"/>
        </w:rPr>
        <w:t xml:space="preserve">   </w:t>
      </w:r>
      <w:hyperlink r:id="rId7" w:history="1">
        <w:r w:rsidRPr="004A7E3F">
          <w:rPr>
            <w:rStyle w:val="a7"/>
            <w:rFonts w:ascii="Arial" w:eastAsia="Times New Roman" w:hAnsi="Arial" w:cs="Arial"/>
            <w:kern w:val="36"/>
            <w:sz w:val="40"/>
            <w:szCs w:val="40"/>
          </w:rPr>
          <w:t>http://diodex.opencolour.ru/kompaniya/nashi-dostizheniya.html</w:t>
        </w:r>
      </w:hyperlink>
    </w:p>
    <w:p w:rsidR="009C1784" w:rsidRPr="009C1784" w:rsidRDefault="00C67601" w:rsidP="009C1784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9C1784">
        <w:rPr>
          <w:rFonts w:ascii="Arial" w:eastAsia="Times New Roman" w:hAnsi="Arial" w:cs="Arial"/>
          <w:color w:val="414141"/>
          <w:kern w:val="36"/>
          <w:sz w:val="28"/>
          <w:szCs w:val="28"/>
        </w:rPr>
        <w:t xml:space="preserve"> </w:t>
      </w:r>
      <w:r w:rsidR="009C1784">
        <w:rPr>
          <w:rFonts w:ascii="Arial" w:eastAsia="Times New Roman" w:hAnsi="Arial" w:cs="Arial"/>
          <w:color w:val="414141"/>
          <w:kern w:val="36"/>
          <w:sz w:val="28"/>
          <w:szCs w:val="28"/>
        </w:rPr>
        <w:tab/>
      </w:r>
      <w:r w:rsidRPr="009C1784">
        <w:rPr>
          <w:rFonts w:ascii="Arial" w:eastAsia="Times New Roman" w:hAnsi="Arial" w:cs="Arial"/>
          <w:kern w:val="36"/>
          <w:sz w:val="28"/>
          <w:szCs w:val="28"/>
        </w:rPr>
        <w:t xml:space="preserve">За годы существования нашей компании мы с гордостью может </w:t>
      </w:r>
      <w:r w:rsidR="009C1784" w:rsidRPr="009C1784">
        <w:rPr>
          <w:rFonts w:ascii="Arial" w:eastAsia="Times New Roman" w:hAnsi="Arial" w:cs="Arial"/>
          <w:kern w:val="36"/>
          <w:sz w:val="28"/>
          <w:szCs w:val="28"/>
        </w:rPr>
        <w:t>говорить о своих достижениях. Мы создали индивидуальные модели, которые не имели аналогов</w:t>
      </w:r>
      <w:r w:rsidR="009C1784">
        <w:rPr>
          <w:rFonts w:ascii="Arial" w:eastAsia="Times New Roman" w:hAnsi="Arial" w:cs="Arial"/>
          <w:kern w:val="36"/>
          <w:sz w:val="28"/>
          <w:szCs w:val="28"/>
        </w:rPr>
        <w:t xml:space="preserve"> на рынке</w:t>
      </w:r>
      <w:r w:rsidR="009C1784" w:rsidRPr="009C1784">
        <w:rPr>
          <w:rFonts w:ascii="Arial" w:eastAsia="Times New Roman" w:hAnsi="Arial" w:cs="Arial"/>
          <w:kern w:val="36"/>
          <w:sz w:val="28"/>
          <w:szCs w:val="28"/>
        </w:rPr>
        <w:t>. По статистическим данным за последний год процент брака составляет менее 1%, что является немаловажным примером качественной продуктивности нашей компании.</w:t>
      </w:r>
      <w:r w:rsidR="009C1784">
        <w:rPr>
          <w:rFonts w:ascii="Arial" w:eastAsia="Times New Roman" w:hAnsi="Arial" w:cs="Arial"/>
          <w:kern w:val="36"/>
          <w:sz w:val="28"/>
          <w:szCs w:val="28"/>
        </w:rPr>
        <w:t xml:space="preserve"> Е</w:t>
      </w:r>
      <w:r w:rsidR="009C1784" w:rsidRPr="009C1784">
        <w:rPr>
          <w:rFonts w:ascii="Arial" w:eastAsia="Times New Roman" w:hAnsi="Arial" w:cs="Arial"/>
          <w:kern w:val="36"/>
          <w:sz w:val="28"/>
          <w:szCs w:val="28"/>
        </w:rPr>
        <w:t xml:space="preserve">сли говорить о последних достижениях. То за последний месяц светоотдача более 102 Лм/Вт, благодаря комплектации сборки. </w:t>
      </w:r>
    </w:p>
    <w:p w:rsidR="009C1784" w:rsidRDefault="009C1784" w:rsidP="00C67601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9C1784">
        <w:rPr>
          <w:rFonts w:ascii="Arial" w:eastAsia="Times New Roman" w:hAnsi="Arial" w:cs="Arial"/>
          <w:kern w:val="36"/>
          <w:sz w:val="28"/>
          <w:szCs w:val="28"/>
        </w:rPr>
        <w:t>Мы ежедневно ставим перед собой цели всё  выше и выше и</w:t>
      </w:r>
      <w:r>
        <w:rPr>
          <w:rFonts w:ascii="Arial" w:eastAsia="Times New Roman" w:hAnsi="Arial" w:cs="Arial"/>
          <w:kern w:val="36"/>
          <w:sz w:val="28"/>
          <w:szCs w:val="28"/>
        </w:rPr>
        <w:t>,</w:t>
      </w:r>
      <w:r w:rsidRPr="009C1784">
        <w:rPr>
          <w:rFonts w:ascii="Arial" w:eastAsia="Times New Roman" w:hAnsi="Arial" w:cs="Arial"/>
          <w:kern w:val="36"/>
          <w:sz w:val="28"/>
          <w:szCs w:val="28"/>
        </w:rPr>
        <w:t xml:space="preserve"> как показывают результата, нам удается их достигать.</w:t>
      </w:r>
    </w:p>
    <w:p w:rsidR="009C1784" w:rsidRDefault="009C1784" w:rsidP="00C67601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</w:p>
    <w:p w:rsidR="009C1784" w:rsidRDefault="009C1784" w:rsidP="009C1784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  <w:r>
        <w:rPr>
          <w:rFonts w:ascii="Arial" w:hAnsi="Arial" w:cs="Arial"/>
          <w:b w:val="0"/>
          <w:bCs w:val="0"/>
          <w:color w:val="414141"/>
          <w:sz w:val="40"/>
          <w:szCs w:val="40"/>
        </w:rPr>
        <w:t xml:space="preserve">Награды </w:t>
      </w:r>
      <w:hyperlink r:id="rId8" w:history="1">
        <w:r w:rsidRPr="004A7E3F">
          <w:rPr>
            <w:rStyle w:val="a7"/>
            <w:rFonts w:ascii="Arial" w:hAnsi="Arial" w:cs="Arial"/>
            <w:b w:val="0"/>
            <w:bCs w:val="0"/>
            <w:sz w:val="40"/>
            <w:szCs w:val="40"/>
          </w:rPr>
          <w:t>http://diodex.opencolour.ru/kompaniya/nagrady.html</w:t>
        </w:r>
      </w:hyperlink>
    </w:p>
    <w:p w:rsidR="009C1784" w:rsidRDefault="009C1784" w:rsidP="009C1784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801975" w:rsidRDefault="009C1784" w:rsidP="009C1784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9C1784">
        <w:rPr>
          <w:rFonts w:ascii="Arial" w:hAnsi="Arial" w:cs="Arial"/>
          <w:b w:val="0"/>
          <w:bCs w:val="0"/>
          <w:color w:val="414141"/>
          <w:sz w:val="28"/>
          <w:szCs w:val="28"/>
        </w:rPr>
        <w:t>Со своего основания мы вступили в конкурентную борьбу. Участие в конкурсах, выставках, посвященных светотехники</w:t>
      </w:r>
      <w:r w:rsidR="00801975">
        <w:rPr>
          <w:rFonts w:ascii="Arial" w:hAnsi="Arial" w:cs="Arial"/>
          <w:b w:val="0"/>
          <w:bCs w:val="0"/>
          <w:color w:val="414141"/>
          <w:sz w:val="28"/>
          <w:szCs w:val="28"/>
        </w:rPr>
        <w:t>,</w:t>
      </w:r>
      <w:r w:rsidRPr="009C1784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стало для нас обыденным делом. Ведь нам есть</w:t>
      </w:r>
      <w:r w:rsidR="00801975">
        <w:rPr>
          <w:rFonts w:ascii="Arial" w:hAnsi="Arial" w:cs="Arial"/>
          <w:b w:val="0"/>
          <w:bCs w:val="0"/>
          <w:color w:val="414141"/>
          <w:sz w:val="28"/>
          <w:szCs w:val="28"/>
        </w:rPr>
        <w:t>,</w:t>
      </w:r>
      <w:r w:rsidRPr="009C1784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чем гордится, поэтому мы по праву занимаем лидирующие позиции.</w:t>
      </w:r>
      <w:r w:rsidR="00801975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   </w:t>
      </w:r>
    </w:p>
    <w:p w:rsidR="00801975" w:rsidRDefault="00801975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801975" w:rsidRDefault="00801975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801975" w:rsidRDefault="00801975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  <w:r>
        <w:rPr>
          <w:rFonts w:ascii="Arial" w:hAnsi="Arial" w:cs="Arial"/>
          <w:b w:val="0"/>
          <w:bCs w:val="0"/>
          <w:color w:val="414141"/>
          <w:sz w:val="40"/>
          <w:szCs w:val="40"/>
        </w:rPr>
        <w:t xml:space="preserve">Качество продукции </w:t>
      </w:r>
      <w:hyperlink r:id="rId9" w:history="1">
        <w:r w:rsidRPr="004A7E3F">
          <w:rPr>
            <w:rStyle w:val="a7"/>
            <w:rFonts w:ascii="Arial" w:hAnsi="Arial" w:cs="Arial"/>
            <w:b w:val="0"/>
            <w:bCs w:val="0"/>
            <w:sz w:val="40"/>
            <w:szCs w:val="40"/>
          </w:rPr>
          <w:t>http://diodex.opencolour.ru/kompaniya/kachestvo-produktsii.html</w:t>
        </w:r>
      </w:hyperlink>
    </w:p>
    <w:p w:rsidR="00801975" w:rsidRDefault="00801975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E57B0A" w:rsidRPr="00E57B0A" w:rsidRDefault="00E57B0A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E57B0A">
        <w:rPr>
          <w:rFonts w:ascii="Arial" w:hAnsi="Arial" w:cs="Arial"/>
          <w:b w:val="0"/>
          <w:bCs w:val="0"/>
          <w:color w:val="414141"/>
          <w:sz w:val="28"/>
          <w:szCs w:val="28"/>
        </w:rPr>
        <w:t>В</w:t>
      </w:r>
      <w:r w:rsidR="00801975" w:rsidRPr="00E57B0A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производстве продукции для нас первоочередным стоит ее качество на всех этапах производства. </w:t>
      </w:r>
      <w:r w:rsidRPr="00E57B0A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Существуют отдельный контроль качества комплектующих и контроль качества на выходе самого продукта. Поэтому  важной 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тщательной </w:t>
      </w:r>
      <w:r w:rsidRPr="00E57B0A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проверкой является проверка поставщика комплектующих. </w:t>
      </w:r>
    </w:p>
    <w:p w:rsidR="00801975" w:rsidRPr="00E57B0A" w:rsidRDefault="00E57B0A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E57B0A">
        <w:rPr>
          <w:rFonts w:ascii="Arial" w:hAnsi="Arial" w:cs="Arial"/>
          <w:b w:val="0"/>
          <w:bCs w:val="0"/>
          <w:color w:val="414141"/>
          <w:sz w:val="28"/>
          <w:szCs w:val="28"/>
        </w:rPr>
        <w:t>На данный момент мы используем</w:t>
      </w:r>
      <w:r w:rsidR="00E44727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в производстве </w:t>
      </w:r>
      <w:r w:rsidRPr="00E57B0A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светодиоды Epistar  (Тайвань). OSRAM (Германия). Для того что бы снизить </w:t>
      </w:r>
      <w:r w:rsidR="00E44727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риски некачественного товара, </w:t>
      </w:r>
      <w:r w:rsidRPr="00E57B0A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разработали собственный блок питания. Для оперативного выявления брака используется с</w:t>
      </w:r>
      <w:r w:rsidR="00223083">
        <w:rPr>
          <w:rFonts w:ascii="Arial" w:hAnsi="Arial" w:cs="Arial"/>
          <w:b w:val="0"/>
          <w:bCs w:val="0"/>
          <w:color w:val="414141"/>
          <w:sz w:val="28"/>
          <w:szCs w:val="28"/>
        </w:rPr>
        <w:t>истема «Бриллиант».</w:t>
      </w:r>
    </w:p>
    <w:p w:rsidR="00E57B0A" w:rsidRDefault="00E57B0A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E57B0A">
        <w:rPr>
          <w:rFonts w:ascii="Arial" w:hAnsi="Arial" w:cs="Arial"/>
          <w:b w:val="0"/>
          <w:bCs w:val="0"/>
          <w:color w:val="414141"/>
          <w:sz w:val="28"/>
          <w:szCs w:val="28"/>
        </w:rPr>
        <w:t>Наша компания имеет сертификацию по ISO. Что является определенным гарантов качества нашей продукции.</w:t>
      </w:r>
    </w:p>
    <w:p w:rsidR="00E44727" w:rsidRDefault="00E44727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E44727" w:rsidRDefault="00E44727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E44727" w:rsidRDefault="00E44727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E44727" w:rsidRDefault="00E44727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E44727" w:rsidRDefault="00E44727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E44727" w:rsidRDefault="00E44727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E44727" w:rsidRDefault="00E44727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E44727" w:rsidRDefault="00E44727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E44727" w:rsidRDefault="00E44727" w:rsidP="00E44727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  <w:r>
        <w:rPr>
          <w:rFonts w:ascii="Arial" w:hAnsi="Arial" w:cs="Arial"/>
          <w:b w:val="0"/>
          <w:bCs w:val="0"/>
          <w:color w:val="414141"/>
          <w:sz w:val="40"/>
          <w:szCs w:val="40"/>
        </w:rPr>
        <w:t>Муниципалитетам</w:t>
      </w:r>
      <w:r w:rsidR="00E87E69">
        <w:rPr>
          <w:rFonts w:ascii="Arial" w:hAnsi="Arial" w:cs="Arial"/>
          <w:b w:val="0"/>
          <w:bCs w:val="0"/>
          <w:color w:val="414141"/>
          <w:sz w:val="40"/>
          <w:szCs w:val="40"/>
        </w:rPr>
        <w:t xml:space="preserve"> </w:t>
      </w:r>
    </w:p>
    <w:p w:rsidR="00E44727" w:rsidRDefault="00920F25" w:rsidP="00E57B0A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hyperlink r:id="rId10" w:history="1">
        <w:r w:rsidR="00E44727" w:rsidRPr="004A7E3F">
          <w:rPr>
            <w:rStyle w:val="a7"/>
            <w:rFonts w:ascii="Arial" w:hAnsi="Arial" w:cs="Arial"/>
            <w:b w:val="0"/>
            <w:bCs w:val="0"/>
            <w:sz w:val="28"/>
            <w:szCs w:val="28"/>
          </w:rPr>
          <w:t>http://diodex.opencolour.ru/partneram/munitsipalitetam.html</w:t>
        </w:r>
      </w:hyperlink>
    </w:p>
    <w:p w:rsidR="00E44727" w:rsidRDefault="00D75EFE" w:rsidP="00E44727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jc w:val="both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lastRenderedPageBreak/>
        <w:t>С каждым днем с определенной последовательностью нелегко не заметить рост тарифов на электроэнергию. И здесь по себе напрашивается:  «Как снизить потребление электроэнергии?»</w:t>
      </w:r>
    </w:p>
    <w:p w:rsidR="00D75EFE" w:rsidRDefault="00D75EFE" w:rsidP="00E44727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jc w:val="both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На данный вопрос </w:t>
      </w:r>
      <w:r w:rsidR="00A45AE3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наш 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президент ответил ФЗ </w:t>
      </w:r>
      <w:r w:rsidRPr="00D75EFE">
        <w:rPr>
          <w:rFonts w:ascii="Arial" w:hAnsi="Arial" w:cs="Arial"/>
          <w:b w:val="0"/>
          <w:bCs w:val="0"/>
          <w:color w:val="414141"/>
          <w:sz w:val="28"/>
          <w:szCs w:val="28"/>
        </w:rPr>
        <w:t>№261 от 23.11.2009</w:t>
      </w:r>
      <w:r w:rsidR="00A45AE3">
        <w:rPr>
          <w:rFonts w:ascii="Arial" w:hAnsi="Arial" w:cs="Arial"/>
          <w:b w:val="0"/>
          <w:bCs w:val="0"/>
          <w:color w:val="414141"/>
          <w:sz w:val="28"/>
          <w:szCs w:val="28"/>
        </w:rPr>
        <w:t>, к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оторый</w:t>
      </w:r>
      <w:r w:rsidR="00A45AE3">
        <w:rPr>
          <w:rFonts w:ascii="Arial" w:hAnsi="Arial" w:cs="Arial"/>
          <w:b w:val="0"/>
          <w:bCs w:val="0"/>
          <w:color w:val="414141"/>
          <w:sz w:val="28"/>
          <w:szCs w:val="28"/>
        </w:rPr>
        <w:t>,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заставил найти приемлемые пути решения.</w:t>
      </w:r>
    </w:p>
    <w:p w:rsidR="00D75EFE" w:rsidRDefault="00D75EFE" w:rsidP="00E44727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jc w:val="both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Использование электроэнергии повсюду на улицах, предприятиях домах. И нам удалось снизить потребления благодаря энергосберегающему оборудованию. </w:t>
      </w:r>
      <w:r w:rsidR="00A45AE3">
        <w:rPr>
          <w:rFonts w:ascii="Arial" w:hAnsi="Arial" w:cs="Arial"/>
          <w:b w:val="0"/>
          <w:bCs w:val="0"/>
          <w:color w:val="414141"/>
          <w:sz w:val="28"/>
          <w:szCs w:val="28"/>
        </w:rPr>
        <w:t>Ведь светодиодные светильники применяются везде, особенно их эксплуатируют в экстремальных условиях: вокзалы, железнодорожные платформы, манежи, улицы  автомагистралей и т.д.  И практически, бесперебойное их функционирование просто обязывает применять энергосберегающие оборудование.</w:t>
      </w:r>
    </w:p>
    <w:p w:rsidR="00A45AE3" w:rsidRDefault="00A45AE3" w:rsidP="00E44727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jc w:val="both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Немало важно знать, что при внедрении данного оборудования на стадии проектирования объектов, можно значительно сократить выделяемую мощность на электроэнергию.</w:t>
      </w:r>
    </w:p>
    <w:p w:rsidR="00A45AE3" w:rsidRPr="00E57B0A" w:rsidRDefault="00A45AE3" w:rsidP="00E44727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jc w:val="both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Наша продукция отвечает всем стандартам ГОСТа. Она работае</w:t>
      </w:r>
      <w:r w:rsidR="00E87E69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т при любых температурах, а ее 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ровный свет будет приятен </w:t>
      </w:r>
      <w:r w:rsidR="00E87E69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и безопасен 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как на дороге, так и перед листом бумаги.</w:t>
      </w:r>
    </w:p>
    <w:p w:rsidR="00801975" w:rsidRDefault="00801975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E87E69" w:rsidRDefault="00E87E69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E87E69" w:rsidRDefault="00E87E69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E87E69" w:rsidRDefault="00E87E69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E87E69" w:rsidRDefault="00E87E69" w:rsidP="00E87E69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  <w:r>
        <w:rPr>
          <w:rFonts w:ascii="Arial" w:hAnsi="Arial" w:cs="Arial"/>
          <w:b w:val="0"/>
          <w:bCs w:val="0"/>
          <w:color w:val="414141"/>
          <w:sz w:val="40"/>
          <w:szCs w:val="40"/>
        </w:rPr>
        <w:t>Проектным организациям</w:t>
      </w:r>
    </w:p>
    <w:p w:rsidR="00E87E69" w:rsidRDefault="00920F25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  <w:hyperlink r:id="rId11" w:history="1">
        <w:r w:rsidR="00E87E69" w:rsidRPr="004A7E3F">
          <w:rPr>
            <w:rStyle w:val="a7"/>
            <w:rFonts w:ascii="Arial" w:hAnsi="Arial" w:cs="Arial"/>
            <w:b w:val="0"/>
            <w:bCs w:val="0"/>
            <w:sz w:val="40"/>
            <w:szCs w:val="40"/>
          </w:rPr>
          <w:t>http://diodex.opencolour.ru/partneram/proektnym-organizatsiyam.html</w:t>
        </w:r>
      </w:hyperlink>
    </w:p>
    <w:p w:rsidR="00E87E69" w:rsidRDefault="00E87E69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</w:p>
    <w:p w:rsidR="00E87E69" w:rsidRPr="00993B40" w:rsidRDefault="00E87E69" w:rsidP="00993B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Наш богатый ассортимент света: офисный, промышленный, уличный, складской, позволяет </w:t>
      </w:r>
      <w:r w:rsidR="00993B40">
        <w:rPr>
          <w:rFonts w:ascii="Arial" w:hAnsi="Arial" w:cs="Arial"/>
          <w:b w:val="0"/>
          <w:bCs w:val="0"/>
          <w:color w:val="414141"/>
          <w:sz w:val="28"/>
          <w:szCs w:val="28"/>
        </w:rPr>
        <w:t>проектным</w:t>
      </w: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организациям обратиться именно к нам. </w:t>
      </w:r>
    </w:p>
    <w:p w:rsidR="00E87E69" w:rsidRPr="00993B40" w:rsidRDefault="00E87E69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ab/>
        <w:t>Мы не останавливаемся только на индивидуальном подходе к клиенту. Мы пошли еще дальше:</w:t>
      </w:r>
    </w:p>
    <w:p w:rsidR="00E87E69" w:rsidRPr="00993B40" w:rsidRDefault="00993B40" w:rsidP="00993B40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-наш клиент может </w:t>
      </w:r>
      <w:r w:rsidR="00E87E69"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заказать оборудование по собственным чертежам</w:t>
      </w: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>;</w:t>
      </w:r>
    </w:p>
    <w:p w:rsidR="00E87E69" w:rsidRPr="00993B40" w:rsidRDefault="00E87E69" w:rsidP="00993B40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>-</w:t>
      </w:r>
      <w:r w:rsidR="00993B40"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существует понятие «защита проекта» - клиент, принося собственный проект, получает продукцию для себя и дальнейшее производство по данному проекту другим лицам не осуществляется;</w:t>
      </w:r>
    </w:p>
    <w:p w:rsidR="00993B40" w:rsidRPr="00993B40" w:rsidRDefault="00993B40" w:rsidP="00993B40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>- выезд представителя компании Diodex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для консультирования</w:t>
      </w: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на территорию заказчика;</w:t>
      </w:r>
    </w:p>
    <w:p w:rsidR="00993B40" w:rsidRPr="00993B40" w:rsidRDefault="00993B40" w:rsidP="00993B40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>- предоставляется возможность бронирования склада до 5000 единиц товара.</w:t>
      </w:r>
    </w:p>
    <w:p w:rsidR="00993B40" w:rsidRDefault="00993B4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 w:rsidRPr="00993B40">
        <w:rPr>
          <w:rFonts w:ascii="Arial" w:hAnsi="Arial" w:cs="Arial"/>
          <w:b w:val="0"/>
          <w:bCs w:val="0"/>
          <w:color w:val="414141"/>
          <w:sz w:val="28"/>
          <w:szCs w:val="28"/>
        </w:rPr>
        <w:t>Наша задача не только сделать товар качественно, но и преподнести это на блюдце с голубой каемочкой.</w:t>
      </w:r>
    </w:p>
    <w:p w:rsidR="00993B40" w:rsidRDefault="00993B4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993B40" w:rsidRDefault="00993B4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993B40" w:rsidRDefault="00993B4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993B40" w:rsidRDefault="00993B4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AA36BC" w:rsidRPr="00AA36BC" w:rsidRDefault="00AA36BC" w:rsidP="00AA36BC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  <w:r w:rsidRPr="00AA36BC">
        <w:rPr>
          <w:rFonts w:ascii="Arial" w:eastAsia="Times New Roman" w:hAnsi="Arial" w:cs="Arial"/>
          <w:color w:val="414141"/>
          <w:kern w:val="36"/>
          <w:sz w:val="40"/>
          <w:szCs w:val="40"/>
        </w:rPr>
        <w:t>Строительным организациям</w:t>
      </w:r>
    </w:p>
    <w:p w:rsidR="00AA36BC" w:rsidRDefault="00AA36BC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hyperlink r:id="rId12" w:history="1">
        <w:r w:rsidRPr="004A7E3F">
          <w:rPr>
            <w:rStyle w:val="a7"/>
            <w:rFonts w:ascii="Arial" w:hAnsi="Arial" w:cs="Arial"/>
            <w:b w:val="0"/>
            <w:bCs w:val="0"/>
            <w:sz w:val="28"/>
            <w:szCs w:val="28"/>
          </w:rPr>
          <w:t>http://diodex.opencolour.ru/partneram/stroitelnym-organizatsiyam.html</w:t>
        </w:r>
      </w:hyperlink>
    </w:p>
    <w:p w:rsidR="00AA36BC" w:rsidRDefault="006A5CE0" w:rsidP="006A5CE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Наша компания </w:t>
      </w:r>
      <w:r w:rsidR="00AA36BC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имеет большие возможности в производстве </w:t>
      </w:r>
      <w:r w:rsidR="00AA36BC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разнообраз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ного </w:t>
      </w:r>
      <w:r w:rsidR="00AA36BC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света. 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Предоставляем:</w:t>
      </w:r>
      <w:r w:rsidR="00AA36BC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офисный, складской, уличный или промышленный свет. Помимо своего многообразия для строительны</w:t>
      </w:r>
      <w:r w:rsidR="00A72E0E">
        <w:rPr>
          <w:rFonts w:ascii="Arial" w:hAnsi="Arial" w:cs="Arial"/>
          <w:b w:val="0"/>
          <w:bCs w:val="0"/>
          <w:color w:val="414141"/>
          <w:sz w:val="28"/>
          <w:szCs w:val="28"/>
        </w:rPr>
        <w:t>х организаций мы предлагаем свой спектр услуг:</w:t>
      </w:r>
    </w:p>
    <w:p w:rsidR="00A72E0E" w:rsidRDefault="00A72E0E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-</w:t>
      </w:r>
      <w:r w:rsidRPr="00A72E0E">
        <w:t xml:space="preserve"> 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б</w:t>
      </w:r>
      <w:r w:rsidRPr="00A72E0E">
        <w:rPr>
          <w:rFonts w:ascii="Arial" w:hAnsi="Arial" w:cs="Arial"/>
          <w:b w:val="0"/>
          <w:bCs w:val="0"/>
          <w:color w:val="414141"/>
          <w:sz w:val="28"/>
          <w:szCs w:val="28"/>
        </w:rPr>
        <w:t>есплатный светотехнический расчет проектов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;</w:t>
      </w:r>
    </w:p>
    <w:p w:rsidR="00A72E0E" w:rsidRDefault="00A72E0E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-</w:t>
      </w:r>
      <w:r w:rsidRPr="00A72E0E">
        <w:t xml:space="preserve"> 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б</w:t>
      </w:r>
      <w:r w:rsidRPr="00A72E0E">
        <w:rPr>
          <w:rFonts w:ascii="Arial" w:hAnsi="Arial" w:cs="Arial"/>
          <w:b w:val="0"/>
          <w:bCs w:val="0"/>
          <w:color w:val="414141"/>
          <w:sz w:val="28"/>
          <w:szCs w:val="28"/>
        </w:rPr>
        <w:t>есплатный расчет экономического обоснования</w:t>
      </w:r>
      <w:r w:rsidR="006A5CE0">
        <w:rPr>
          <w:rFonts w:ascii="Arial" w:hAnsi="Arial" w:cs="Arial"/>
          <w:b w:val="0"/>
          <w:bCs w:val="0"/>
          <w:color w:val="414141"/>
          <w:sz w:val="28"/>
          <w:szCs w:val="28"/>
        </w:rPr>
        <w:t>,</w:t>
      </w:r>
      <w:r w:rsidRPr="00A72E0E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внедрения нашей продукции</w:t>
      </w:r>
      <w:r w:rsidR="006A5CE0">
        <w:rPr>
          <w:rFonts w:ascii="Arial" w:hAnsi="Arial" w:cs="Arial"/>
          <w:b w:val="0"/>
          <w:bCs w:val="0"/>
          <w:color w:val="414141"/>
          <w:sz w:val="28"/>
          <w:szCs w:val="28"/>
        </w:rPr>
        <w:t>;</w:t>
      </w: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- возможность б</w:t>
      </w:r>
      <w:r w:rsidRPr="006A5CE0">
        <w:rPr>
          <w:rFonts w:ascii="Arial" w:hAnsi="Arial" w:cs="Arial"/>
          <w:b w:val="0"/>
          <w:bCs w:val="0"/>
          <w:color w:val="414141"/>
          <w:sz w:val="28"/>
          <w:szCs w:val="28"/>
        </w:rPr>
        <w:t>ронирование склада до 5 000 штук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;</w:t>
      </w: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- гибкая система скидок;</w:t>
      </w: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- возможность создания светильников по Вашим чертежам.</w:t>
      </w: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Наша компания с Вами от самого начало до победного конца!</w:t>
      </w: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A5CE0" w:rsidRPr="006A5CE0" w:rsidRDefault="006A5CE0" w:rsidP="006A5CE0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  <w:r w:rsidRPr="006A5CE0">
        <w:rPr>
          <w:rFonts w:ascii="Arial" w:eastAsia="Times New Roman" w:hAnsi="Arial" w:cs="Arial"/>
          <w:color w:val="414141"/>
          <w:kern w:val="36"/>
          <w:sz w:val="40"/>
          <w:szCs w:val="40"/>
        </w:rPr>
        <w:t>Производителям</w:t>
      </w:r>
    </w:p>
    <w:p w:rsidR="006A5CE0" w:rsidRDefault="006A5CE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hyperlink r:id="rId13" w:history="1">
        <w:r w:rsidRPr="004A7E3F">
          <w:rPr>
            <w:rStyle w:val="a7"/>
            <w:rFonts w:ascii="Arial" w:hAnsi="Arial" w:cs="Arial"/>
            <w:b w:val="0"/>
            <w:bCs w:val="0"/>
            <w:sz w:val="28"/>
            <w:szCs w:val="28"/>
          </w:rPr>
          <w:t>http://diodex.opencolour.ru/partneram/proizvoditelyam.html</w:t>
        </w:r>
      </w:hyperlink>
    </w:p>
    <w:p w:rsidR="006A5CE0" w:rsidRDefault="006A5CE0" w:rsidP="006A5CE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Наша компания осуществляет сотрудничество по разным направлениям, в том числе и с производителями. Для </w:t>
      </w:r>
      <w:r w:rsidR="006C5723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этого существует формат поставки светооборудования. Мы предоставляем возможность запустить линию продукции под  Ваш бренд. Для нас важно сделать это на уровне высокого качества, минимизируя сроки изготовления. </w:t>
      </w:r>
    </w:p>
    <w:p w:rsidR="006C5723" w:rsidRDefault="006C5723" w:rsidP="006A5CE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6C5723" w:rsidRPr="006C5723" w:rsidRDefault="006C5723" w:rsidP="006C5723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  <w:r w:rsidRPr="006C5723">
        <w:rPr>
          <w:rFonts w:ascii="Arial" w:eastAsia="Times New Roman" w:hAnsi="Arial" w:cs="Arial"/>
          <w:color w:val="414141"/>
          <w:kern w:val="36"/>
          <w:sz w:val="40"/>
          <w:szCs w:val="40"/>
        </w:rPr>
        <w:t>Дилерам</w:t>
      </w:r>
    </w:p>
    <w:p w:rsidR="006C5723" w:rsidRDefault="006C5723" w:rsidP="006A5CE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hyperlink r:id="rId14" w:history="1">
        <w:r w:rsidRPr="004A7E3F">
          <w:rPr>
            <w:rStyle w:val="a7"/>
            <w:rFonts w:ascii="Arial" w:hAnsi="Arial" w:cs="Arial"/>
            <w:b w:val="0"/>
            <w:bCs w:val="0"/>
            <w:sz w:val="28"/>
            <w:szCs w:val="28"/>
          </w:rPr>
          <w:t>http://diodex.opencolour.ru/partneram/dileram.html</w:t>
        </w:r>
      </w:hyperlink>
    </w:p>
    <w:p w:rsidR="006C5723" w:rsidRDefault="00E501B9" w:rsidP="006A5CE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Наша компания относится к понятию «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сотрудничество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»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,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как к первому прыжку с парашюта. 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Сначала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мы тщательно 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подготавливаем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устройство, набираем нужную физическую форму, готовимся, переживаем. Потом взлёт, прыжок… и 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в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от цель достигнута. Но не стоит забывать о приземление, ведь можно получить серьезные травмы.</w:t>
      </w:r>
    </w:p>
    <w:p w:rsidR="004D7540" w:rsidRDefault="00E501B9" w:rsidP="004D7540">
      <w:pPr>
        <w:pStyle w:val="1"/>
        <w:shd w:val="clear" w:color="auto" w:fill="FFFFFF"/>
        <w:spacing w:after="251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Так складывается наше сотрудничество и с дилерами. Для начала мы изучаем рынок предложения, чтобы создать 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отличную</w:t>
      </w:r>
      <w:r w:rsidRPr="00E501B9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окупаемость, в сравнении с другими </w:t>
      </w:r>
      <w:r w:rsidR="004D7540" w:rsidRPr="00E501B9">
        <w:rPr>
          <w:rFonts w:ascii="Arial" w:hAnsi="Arial" w:cs="Arial"/>
          <w:b w:val="0"/>
          <w:bCs w:val="0"/>
          <w:color w:val="414141"/>
          <w:sz w:val="28"/>
          <w:szCs w:val="28"/>
        </w:rPr>
        <w:t>производителями</w:t>
      </w:r>
      <w:r w:rsidRPr="00E501B9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светотехники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. Потом п</w:t>
      </w:r>
      <w:r w:rsidR="004D7540"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>редоставляем всю информацию по светильникам, до мельчайших подробностей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, делаем б</w:t>
      </w:r>
      <w:r w:rsidR="004D7540"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>есплатный светотехнический расчет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, поддерживаем</w:t>
      </w:r>
      <w:r w:rsidR="004D7540"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участия в тендерах от производителя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, с</w:t>
      </w:r>
      <w:r w:rsidR="004D7540"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>тимулиру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ем бонусными программами </w:t>
      </w:r>
      <w:r w:rsidR="004D7540"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>менеджеров компаний-партнеров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. И вот полет… </w:t>
      </w:r>
      <w:r w:rsidR="004D7540"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>Товар сертифицирован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ный</w:t>
      </w:r>
      <w:r w:rsidR="004D7540"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по ГОСТ</w:t>
      </w:r>
      <w:r w:rsidR="004D7540">
        <w:rPr>
          <w:rFonts w:ascii="Arial" w:hAnsi="Arial" w:cs="Arial"/>
          <w:b w:val="0"/>
          <w:bCs w:val="0"/>
          <w:color w:val="414141"/>
          <w:sz w:val="28"/>
          <w:szCs w:val="28"/>
        </w:rPr>
        <w:t>у. «При приземлении» приятным бонусом послужат:</w:t>
      </w:r>
    </w:p>
    <w:p w:rsidR="004D7540" w:rsidRPr="004D7540" w:rsidRDefault="004D7540" w:rsidP="004D7540">
      <w:pPr>
        <w:pStyle w:val="1"/>
        <w:shd w:val="clear" w:color="auto" w:fill="FFFFFF"/>
        <w:spacing w:after="251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- п</w:t>
      </w:r>
      <w:r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>оддержка складских запасов до 10 000 светильников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;</w:t>
      </w:r>
    </w:p>
    <w:p w:rsidR="004D7540" w:rsidRPr="004D7540" w:rsidRDefault="004D7540" w:rsidP="004D7540">
      <w:pPr>
        <w:pStyle w:val="1"/>
        <w:shd w:val="clear" w:color="auto" w:fill="FFFFFF"/>
        <w:spacing w:after="251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lastRenderedPageBreak/>
        <w:t>-б</w:t>
      </w:r>
      <w:r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>ронирование склада до 1 месяца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;</w:t>
      </w:r>
    </w:p>
    <w:p w:rsidR="00E501B9" w:rsidRDefault="004D7540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- в</w:t>
      </w:r>
      <w:r w:rsidRPr="004D7540">
        <w:rPr>
          <w:rFonts w:ascii="Arial" w:hAnsi="Arial" w:cs="Arial"/>
          <w:b w:val="0"/>
          <w:bCs w:val="0"/>
          <w:color w:val="414141"/>
          <w:sz w:val="28"/>
          <w:szCs w:val="28"/>
        </w:rPr>
        <w:t>ысокая исполнительность поставок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.</w:t>
      </w:r>
    </w:p>
    <w:p w:rsidR="004D7540" w:rsidRDefault="004D7540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У каждого спорта есть своя статистка – наша статика это наличие брака менее 1%!</w:t>
      </w:r>
    </w:p>
    <w:p w:rsidR="00100775" w:rsidRDefault="0010077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100775" w:rsidRPr="00100775" w:rsidRDefault="00100775" w:rsidP="0010077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  <w:r w:rsidRPr="00100775">
        <w:rPr>
          <w:rFonts w:ascii="Arial" w:eastAsia="Times New Roman" w:hAnsi="Arial" w:cs="Arial"/>
          <w:color w:val="414141"/>
          <w:kern w:val="36"/>
          <w:sz w:val="40"/>
          <w:szCs w:val="40"/>
        </w:rPr>
        <w:t>Интернет-магазинам</w:t>
      </w:r>
    </w:p>
    <w:p w:rsidR="00100775" w:rsidRDefault="0010077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hyperlink r:id="rId15" w:history="1">
        <w:r w:rsidRPr="004A7E3F">
          <w:rPr>
            <w:rStyle w:val="a7"/>
            <w:rFonts w:ascii="Arial" w:hAnsi="Arial" w:cs="Arial"/>
            <w:b w:val="0"/>
            <w:bCs w:val="0"/>
            <w:sz w:val="28"/>
            <w:szCs w:val="28"/>
          </w:rPr>
          <w:t>http://diodex.opencolour.ru/partneram/internet-magazinam.html</w:t>
        </w:r>
      </w:hyperlink>
    </w:p>
    <w:p w:rsidR="00100775" w:rsidRDefault="0010077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Наша компания заинтересована в сотрудничестве с         интернет - магазинами.  Мы в свою очередь гарантируем оперативную доставку. Предоставляем возможность работы </w:t>
      </w:r>
      <w:r w:rsidRPr="00100775">
        <w:rPr>
          <w:rFonts w:ascii="Arial" w:hAnsi="Arial" w:cs="Arial"/>
          <w:b w:val="0"/>
          <w:bCs w:val="0"/>
          <w:color w:val="414141"/>
          <w:sz w:val="28"/>
          <w:szCs w:val="28"/>
        </w:rPr>
        <w:t>с контентом – для комфорта создан комплект для наполнения Вашего сайта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. Вы можете забронировать склад на длительный срок. А складские запасы имеют до 10 000 моделей светильников. Как вы понимаете это только основные пункты сотрудничества, но  у нас для вас припасено множество мелких приятных индивидуальных бонусов.</w:t>
      </w:r>
    </w:p>
    <w:p w:rsidR="00100775" w:rsidRDefault="0010077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0E40E5" w:rsidRDefault="000E40E5" w:rsidP="0010077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</w:p>
    <w:p w:rsidR="000E40E5" w:rsidRDefault="000E40E5" w:rsidP="0010077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</w:p>
    <w:p w:rsidR="000E40E5" w:rsidRDefault="000E40E5" w:rsidP="0010077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</w:p>
    <w:p w:rsidR="000E40E5" w:rsidRDefault="000E40E5" w:rsidP="0010077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</w:p>
    <w:p w:rsidR="000E40E5" w:rsidRDefault="000E40E5" w:rsidP="0010077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</w:p>
    <w:p w:rsidR="000E40E5" w:rsidRDefault="000E40E5" w:rsidP="0010077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</w:p>
    <w:p w:rsidR="00100775" w:rsidRPr="00100775" w:rsidRDefault="00100775" w:rsidP="0010077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  <w:r w:rsidRPr="00100775">
        <w:rPr>
          <w:rFonts w:ascii="Arial" w:eastAsia="Times New Roman" w:hAnsi="Arial" w:cs="Arial"/>
          <w:color w:val="414141"/>
          <w:kern w:val="36"/>
          <w:sz w:val="40"/>
          <w:szCs w:val="40"/>
        </w:rPr>
        <w:t>Производство</w:t>
      </w:r>
    </w:p>
    <w:p w:rsidR="00100775" w:rsidRDefault="0010077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hyperlink r:id="rId16" w:history="1">
        <w:r w:rsidRPr="004A7E3F">
          <w:rPr>
            <w:rStyle w:val="a7"/>
            <w:rFonts w:ascii="Arial" w:hAnsi="Arial" w:cs="Arial"/>
            <w:b w:val="0"/>
            <w:bCs w:val="0"/>
            <w:sz w:val="28"/>
            <w:szCs w:val="28"/>
          </w:rPr>
          <w:t>http://diodex.opencolour.ru/proizvodstvo.html</w:t>
        </w:r>
      </w:hyperlink>
    </w:p>
    <w:p w:rsidR="00100775" w:rsidRDefault="000E40E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На</w:t>
      </w:r>
      <w:r w:rsidR="00100775">
        <w:rPr>
          <w:rFonts w:ascii="Arial" w:hAnsi="Arial" w:cs="Arial"/>
          <w:b w:val="0"/>
          <w:bCs w:val="0"/>
          <w:color w:val="414141"/>
          <w:sz w:val="28"/>
          <w:szCs w:val="28"/>
        </w:rPr>
        <w:t>ша компания существует с 2007 года. Именно с этого года на российский рынок вступил  крупный производитель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светотехники. Наши масштабы внушают доверие. Одна только площадь составляет 3000 квадратных метров. П</w:t>
      </w:r>
      <w:r w:rsidRPr="000E40E5">
        <w:rPr>
          <w:rFonts w:ascii="Arial" w:hAnsi="Arial" w:cs="Arial"/>
          <w:b w:val="0"/>
          <w:bCs w:val="0"/>
          <w:color w:val="414141"/>
          <w:sz w:val="28"/>
          <w:szCs w:val="28"/>
        </w:rPr>
        <w:t>роизводства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проходит полный цикл </w:t>
      </w:r>
      <w:r w:rsidRPr="000E40E5"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 от разработки светильника до выхода готовой продукции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. Мы ежедневно выпускаем </w:t>
      </w:r>
      <w:r w:rsidRPr="000E40E5">
        <w:rPr>
          <w:rFonts w:ascii="Arial" w:hAnsi="Arial" w:cs="Arial"/>
          <w:b w:val="0"/>
          <w:bCs w:val="0"/>
          <w:color w:val="414141"/>
          <w:sz w:val="28"/>
          <w:szCs w:val="28"/>
        </w:rPr>
        <w:t>3000 шт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. светильников. Нам есть что показать и чем гордиться.</w:t>
      </w:r>
    </w:p>
    <w:p w:rsidR="00100775" w:rsidRDefault="0010077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0E40E5" w:rsidRDefault="000E40E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0E40E5" w:rsidRPr="000E40E5" w:rsidRDefault="000E40E5" w:rsidP="000E40E5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40"/>
          <w:szCs w:val="40"/>
        </w:rPr>
      </w:pPr>
      <w:r w:rsidRPr="000E40E5">
        <w:rPr>
          <w:rFonts w:ascii="Arial" w:eastAsia="Times New Roman" w:hAnsi="Arial" w:cs="Arial"/>
          <w:color w:val="414141"/>
          <w:kern w:val="36"/>
          <w:sz w:val="40"/>
          <w:szCs w:val="40"/>
        </w:rPr>
        <w:t>Новости</w:t>
      </w:r>
    </w:p>
    <w:p w:rsidR="000E40E5" w:rsidRDefault="000E40E5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hyperlink r:id="rId17" w:history="1">
        <w:r w:rsidRPr="004A7E3F">
          <w:rPr>
            <w:rStyle w:val="a7"/>
            <w:rFonts w:ascii="Arial" w:hAnsi="Arial" w:cs="Arial"/>
            <w:b w:val="0"/>
            <w:bCs w:val="0"/>
            <w:sz w:val="28"/>
            <w:szCs w:val="28"/>
          </w:rPr>
          <w:t>http://diodex.opencolour.ru/novosti/</w:t>
        </w:r>
      </w:hyperlink>
    </w:p>
    <w:p w:rsidR="00223083" w:rsidRDefault="000E40E5" w:rsidP="00223083">
      <w:pPr>
        <w:pStyle w:val="1"/>
        <w:shd w:val="clear" w:color="auto" w:fill="FFFFFF"/>
        <w:spacing w:after="251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Наше одно из основополагающих кредо «Не останавливаться на достигнутом</w:t>
      </w:r>
      <w:r w:rsidR="00223083">
        <w:rPr>
          <w:rFonts w:ascii="Arial" w:hAnsi="Arial" w:cs="Arial"/>
          <w:b w:val="0"/>
          <w:bCs w:val="0"/>
          <w:color w:val="414141"/>
          <w:sz w:val="28"/>
          <w:szCs w:val="28"/>
        </w:rPr>
        <w:t>!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»</w:t>
      </w:r>
      <w:r w:rsidR="00223083">
        <w:rPr>
          <w:rFonts w:ascii="Arial" w:hAnsi="Arial" w:cs="Arial"/>
          <w:b w:val="0"/>
          <w:bCs w:val="0"/>
          <w:color w:val="414141"/>
          <w:sz w:val="28"/>
          <w:szCs w:val="28"/>
        </w:rPr>
        <w:t>.  За последнее время мы можем констатировать приятные факты:</w:t>
      </w:r>
    </w:p>
    <w:p w:rsidR="00223083" w:rsidRDefault="00223083" w:rsidP="00223083">
      <w:pPr>
        <w:pStyle w:val="1"/>
        <w:shd w:val="clear" w:color="auto" w:fill="FFFFFF"/>
        <w:spacing w:after="251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- произошло улучшение  </w:t>
      </w:r>
      <w:r w:rsidRPr="00223083">
        <w:rPr>
          <w:rFonts w:ascii="Arial" w:hAnsi="Arial" w:cs="Arial"/>
          <w:b w:val="0"/>
          <w:bCs w:val="0"/>
          <w:color w:val="414141"/>
          <w:sz w:val="28"/>
          <w:szCs w:val="28"/>
        </w:rPr>
        <w:t>R01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; </w:t>
      </w:r>
    </w:p>
    <w:p w:rsidR="000E40E5" w:rsidRDefault="00223083" w:rsidP="00223083">
      <w:pPr>
        <w:pStyle w:val="1"/>
        <w:shd w:val="clear" w:color="auto" w:fill="FFFFFF"/>
        <w:spacing w:after="251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-в нашем производстве теперь вы можете увидеть </w:t>
      </w:r>
      <w:r w:rsidRPr="00223083">
        <w:rPr>
          <w:rFonts w:ascii="Arial" w:hAnsi="Arial" w:cs="Arial"/>
          <w:b w:val="0"/>
          <w:bCs w:val="0"/>
          <w:color w:val="414141"/>
          <w:sz w:val="28"/>
          <w:szCs w:val="28"/>
        </w:rPr>
        <w:t>ГКЛ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, </w:t>
      </w:r>
      <w:r w:rsidRPr="00223083">
        <w:rPr>
          <w:rFonts w:ascii="Arial" w:hAnsi="Arial" w:cs="Arial"/>
          <w:b w:val="0"/>
          <w:bCs w:val="0"/>
          <w:color w:val="414141"/>
          <w:sz w:val="28"/>
          <w:szCs w:val="28"/>
        </w:rPr>
        <w:t>ПРОМ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,  </w:t>
      </w:r>
      <w:r w:rsidRPr="00223083">
        <w:rPr>
          <w:rFonts w:ascii="Arial" w:hAnsi="Arial" w:cs="Arial"/>
          <w:b w:val="0"/>
          <w:bCs w:val="0"/>
          <w:color w:val="414141"/>
          <w:sz w:val="28"/>
          <w:szCs w:val="28"/>
        </w:rPr>
        <w:t>R01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 </w:t>
      </w:r>
      <w:r w:rsidRPr="00223083">
        <w:rPr>
          <w:rFonts w:ascii="Arial" w:hAnsi="Arial" w:cs="Arial"/>
          <w:b w:val="0"/>
          <w:bCs w:val="0"/>
          <w:color w:val="414141"/>
          <w:sz w:val="28"/>
          <w:szCs w:val="28"/>
        </w:rPr>
        <w:t>236</w:t>
      </w:r>
      <w:r>
        <w:rPr>
          <w:rFonts w:ascii="Arial" w:hAnsi="Arial" w:cs="Arial"/>
          <w:b w:val="0"/>
          <w:bCs w:val="0"/>
          <w:color w:val="414141"/>
          <w:sz w:val="28"/>
          <w:szCs w:val="28"/>
        </w:rPr>
        <w:t xml:space="preserve">. </w:t>
      </w:r>
    </w:p>
    <w:p w:rsidR="004D7540" w:rsidRDefault="00223083" w:rsidP="004D7540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  <w:r>
        <w:rPr>
          <w:rFonts w:ascii="Arial" w:hAnsi="Arial" w:cs="Arial"/>
          <w:b w:val="0"/>
          <w:bCs w:val="0"/>
          <w:color w:val="414141"/>
          <w:sz w:val="28"/>
          <w:szCs w:val="28"/>
        </w:rPr>
        <w:t>И это очередные блоки той большой пирамиды, которая строится в энергосберегающем мире.</w:t>
      </w:r>
    </w:p>
    <w:p w:rsidR="00993B40" w:rsidRPr="00993B40" w:rsidRDefault="00993B4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993B40" w:rsidRDefault="00993B40" w:rsidP="00801975">
      <w:pPr>
        <w:pStyle w:val="1"/>
        <w:shd w:val="clear" w:color="auto" w:fill="FFFFFF"/>
        <w:spacing w:before="0" w:beforeAutospacing="0" w:after="251" w:afterAutospacing="0" w:line="469" w:lineRule="atLeast"/>
        <w:textAlignment w:val="baseline"/>
        <w:rPr>
          <w:rFonts w:ascii="Arial" w:hAnsi="Arial" w:cs="Arial"/>
          <w:b w:val="0"/>
          <w:bCs w:val="0"/>
          <w:color w:val="414141"/>
          <w:sz w:val="40"/>
          <w:szCs w:val="40"/>
        </w:rPr>
      </w:pPr>
      <w:r>
        <w:rPr>
          <w:rFonts w:ascii="Arial" w:hAnsi="Arial" w:cs="Arial"/>
          <w:b w:val="0"/>
          <w:bCs w:val="0"/>
          <w:color w:val="414141"/>
          <w:sz w:val="40"/>
          <w:szCs w:val="40"/>
        </w:rPr>
        <w:t xml:space="preserve"> </w:t>
      </w:r>
    </w:p>
    <w:p w:rsidR="00801975" w:rsidRPr="009C1784" w:rsidRDefault="00801975" w:rsidP="009C1784">
      <w:pPr>
        <w:pStyle w:val="1"/>
        <w:shd w:val="clear" w:color="auto" w:fill="FFFFFF"/>
        <w:spacing w:before="0" w:beforeAutospacing="0" w:after="251" w:afterAutospacing="0" w:line="469" w:lineRule="atLeast"/>
        <w:ind w:firstLine="708"/>
        <w:textAlignment w:val="baseline"/>
        <w:rPr>
          <w:rFonts w:ascii="Arial" w:hAnsi="Arial" w:cs="Arial"/>
          <w:b w:val="0"/>
          <w:bCs w:val="0"/>
          <w:color w:val="414141"/>
          <w:sz w:val="28"/>
          <w:szCs w:val="28"/>
        </w:rPr>
      </w:pPr>
    </w:p>
    <w:p w:rsidR="009C1784" w:rsidRPr="00C67601" w:rsidRDefault="009C1784" w:rsidP="00C67601">
      <w:pPr>
        <w:shd w:val="clear" w:color="auto" w:fill="FFFFFF"/>
        <w:spacing w:after="251" w:line="469" w:lineRule="atLeas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</w:rPr>
      </w:pPr>
    </w:p>
    <w:p w:rsidR="00C67601" w:rsidRPr="00C67601" w:rsidRDefault="00C67601" w:rsidP="00C67601">
      <w:pPr>
        <w:jc w:val="both"/>
        <w:rPr>
          <w:rFonts w:ascii="Arial" w:hAnsi="Arial" w:cs="Arial"/>
          <w:sz w:val="28"/>
          <w:szCs w:val="28"/>
        </w:rPr>
      </w:pPr>
    </w:p>
    <w:p w:rsidR="00AB2414" w:rsidRPr="003D628C" w:rsidRDefault="00AB2414" w:rsidP="00AB2414">
      <w:pPr>
        <w:jc w:val="center"/>
      </w:pPr>
      <w:r>
        <w:t>-</w:t>
      </w:r>
    </w:p>
    <w:sectPr w:rsidR="00AB2414" w:rsidRPr="003D628C" w:rsidSect="0092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84" w:rsidRDefault="00AB5184" w:rsidP="003D628C">
      <w:pPr>
        <w:spacing w:after="0" w:line="240" w:lineRule="auto"/>
      </w:pPr>
      <w:r>
        <w:separator/>
      </w:r>
    </w:p>
  </w:endnote>
  <w:endnote w:type="continuationSeparator" w:id="1">
    <w:p w:rsidR="00AB5184" w:rsidRDefault="00AB5184" w:rsidP="003D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84" w:rsidRDefault="00AB5184" w:rsidP="003D628C">
      <w:pPr>
        <w:spacing w:after="0" w:line="240" w:lineRule="auto"/>
      </w:pPr>
      <w:r>
        <w:separator/>
      </w:r>
    </w:p>
  </w:footnote>
  <w:footnote w:type="continuationSeparator" w:id="1">
    <w:p w:rsidR="00AB5184" w:rsidRDefault="00AB5184" w:rsidP="003D6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628C"/>
    <w:rsid w:val="000E40E5"/>
    <w:rsid w:val="00100775"/>
    <w:rsid w:val="00223083"/>
    <w:rsid w:val="003D628C"/>
    <w:rsid w:val="004D7540"/>
    <w:rsid w:val="0061638F"/>
    <w:rsid w:val="006A5CE0"/>
    <w:rsid w:val="006C5723"/>
    <w:rsid w:val="006F059E"/>
    <w:rsid w:val="00801975"/>
    <w:rsid w:val="00920F25"/>
    <w:rsid w:val="00993B40"/>
    <w:rsid w:val="009C1784"/>
    <w:rsid w:val="00A45AE3"/>
    <w:rsid w:val="00A72E0E"/>
    <w:rsid w:val="00AA36BC"/>
    <w:rsid w:val="00AB2414"/>
    <w:rsid w:val="00AB5184"/>
    <w:rsid w:val="00AC0608"/>
    <w:rsid w:val="00C67601"/>
    <w:rsid w:val="00D75EFE"/>
    <w:rsid w:val="00E44727"/>
    <w:rsid w:val="00E501B9"/>
    <w:rsid w:val="00E57B0A"/>
    <w:rsid w:val="00E87E69"/>
    <w:rsid w:val="00FB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5"/>
  </w:style>
  <w:style w:type="paragraph" w:styleId="1">
    <w:name w:val="heading 1"/>
    <w:basedOn w:val="a"/>
    <w:link w:val="10"/>
    <w:uiPriority w:val="9"/>
    <w:qFormat/>
    <w:rsid w:val="00C67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628C"/>
  </w:style>
  <w:style w:type="paragraph" w:styleId="a5">
    <w:name w:val="footer"/>
    <w:basedOn w:val="a"/>
    <w:link w:val="a6"/>
    <w:uiPriority w:val="99"/>
    <w:semiHidden/>
    <w:unhideWhenUsed/>
    <w:rsid w:val="003D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628C"/>
  </w:style>
  <w:style w:type="character" w:styleId="a7">
    <w:name w:val="Hyperlink"/>
    <w:basedOn w:val="a0"/>
    <w:uiPriority w:val="99"/>
    <w:unhideWhenUsed/>
    <w:rsid w:val="00C6760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676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7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E8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odex.opencolour.ru/kompaniya/nagrady.html" TargetMode="External"/><Relationship Id="rId13" Type="http://schemas.openxmlformats.org/officeDocument/2006/relationships/hyperlink" Target="http://diodex.opencolour.ru/partneram/proizvoditelyam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odex.opencolour.ru/kompaniya/nashi-dostizheniya.html" TargetMode="External"/><Relationship Id="rId12" Type="http://schemas.openxmlformats.org/officeDocument/2006/relationships/hyperlink" Target="http://diodex.opencolour.ru/partneram/stroitelnym-organizatsiyam.html" TargetMode="External"/><Relationship Id="rId17" Type="http://schemas.openxmlformats.org/officeDocument/2006/relationships/hyperlink" Target="http://diodex.opencolour.ru/novost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odex.opencolour.ru/proizvodstvo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iodex.opencolour.ru/kompaniya/" TargetMode="External"/><Relationship Id="rId11" Type="http://schemas.openxmlformats.org/officeDocument/2006/relationships/hyperlink" Target="http://diodex.opencolour.ru/partneram/proektnym-organizatsiyam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odex.opencolour.ru/partneram/internet-magazinam.html" TargetMode="External"/><Relationship Id="rId10" Type="http://schemas.openxmlformats.org/officeDocument/2006/relationships/hyperlink" Target="http://diodex.opencolour.ru/partneram/munitsipalitetam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iodex.opencolour.ru/kompaniya/kachestvo-produktsii.html" TargetMode="External"/><Relationship Id="rId14" Type="http://schemas.openxmlformats.org/officeDocument/2006/relationships/hyperlink" Target="http://diodex.opencolour.ru/partneram/diler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2014-06-18T20:26:00Z</dcterms:created>
  <dcterms:modified xsi:type="dcterms:W3CDTF">2014-06-19T12:28:00Z</dcterms:modified>
</cp:coreProperties>
</file>