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80" w:rsidRDefault="00FC358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FC3580" w:rsidRPr="00E74E6F" w:rsidRDefault="00FC358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>ИСХОДНЫЙ ТЕКСТ</w:t>
      </w:r>
    </w:p>
    <w:p w:rsidR="00FC3580" w:rsidRDefault="00FC3580" w:rsidP="00E74E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</w:t>
      </w:r>
    </w:p>
    <w:p w:rsidR="00FC3580" w:rsidRPr="00D63746" w:rsidRDefault="00FC3580" w:rsidP="0058037D">
      <w:pPr>
        <w:widowControl w:val="0"/>
        <w:tabs>
          <w:tab w:val="left" w:pos="26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Как правильно проводить запрос предложений, 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случае если электронный аукцион был 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признан не состоявшимся?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Вопрос. 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>Как правильно провести процедуру размещения заказа, а именно запрос предложений согласно ст. 83 Федеральный закон от 05.04.2013 № 44-ФЗ, при признании электронного аукциона несостоявшимся в соответствии с  Федерального закона от 05.04.2013 № 44-ФЗ? Готовится ли новая документация?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Какие в этом случае потребуются документы для размещения на сайте при осуществления данной закупки?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Ответ: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>В соответствии с требованиями ч. 2 ст. 83 Федерального закона от 05.04.2013 № 44-ФЗ, заказчик вправе осуществлять закупку путем проведения запроса предложений в случае признания повторного электронного аукциона несостоявшимся.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Для этого, заказчик формирует документацию на запрос предложений в соответствии с требованиями ч. 4 ст. 83 Федерального закона от 05.04.2013 № 44-</w:t>
      </w:r>
      <w:r>
        <w:rPr>
          <w:rFonts w:ascii="Times New Roman" w:hAnsi="Times New Roman" w:cs="Times New Roman"/>
          <w:color w:val="auto"/>
          <w:sz w:val="24"/>
          <w:szCs w:val="24"/>
        </w:rPr>
        <w:t>ЗФ</w:t>
      </w:r>
      <w:r w:rsidRPr="00D63746">
        <w:rPr>
          <w:rFonts w:ascii="Times New Roman" w:hAnsi="Times New Roman" w:cs="Times New Roman"/>
          <w:color w:val="auto"/>
          <w:sz w:val="24"/>
          <w:szCs w:val="24"/>
        </w:rPr>
        <w:t xml:space="preserve"> с приложением к ней проекта контракта и вместе с извещением о проведении запроса предложений размещает на официальном сайте.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Требованиями ч. 4 ст. 71 Федерального закона от 05.04.2013 № 44-ФЗ устанавливают, что в предусмотренных в ней случаях признания закупки несостоявшийся, заказчик осуществляет закупку путем проведения запроса предложений, при этом объект закупки не может быть изменен, либо у единственного поставщика (подрядчика, исполнителя) в соответствии с требованиями п. 25 ч. 1 ст. 93 Федерального закона от 05.04.2013 № 44-ФЗ при условии, что подана одна заявка на участие в электронном аукционе или признании комиссией только одного участника закупки подавшего заявку на участие в аукционе, участником аукциона.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i/>
          <w:iCs/>
          <w:color w:val="auto"/>
          <w:sz w:val="24"/>
          <w:szCs w:val="24"/>
        </w:rPr>
        <w:t>Эксперт проекта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i/>
          <w:iCs/>
          <w:color w:val="auto"/>
          <w:sz w:val="24"/>
          <w:szCs w:val="24"/>
        </w:rPr>
        <w:t>«Государственные и муниципальные закупки»</w:t>
      </w:r>
    </w:p>
    <w:p w:rsidR="00FC3580" w:rsidRPr="00D63746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i/>
          <w:iCs/>
          <w:color w:val="auto"/>
          <w:sz w:val="24"/>
          <w:szCs w:val="24"/>
        </w:rPr>
        <w:t>Группа компаний «Браво Софт», г. Н.Новгород</w:t>
      </w:r>
    </w:p>
    <w:p w:rsidR="00FC3580" w:rsidRDefault="00FC3580" w:rsidP="00D6374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i/>
          <w:iCs/>
          <w:color w:val="auto"/>
          <w:sz w:val="24"/>
          <w:szCs w:val="24"/>
        </w:rPr>
        <w:t>Орловский Валерий Александрович</w:t>
      </w:r>
    </w:p>
    <w:p w:rsidR="00FC3580" w:rsidRDefault="00FC3580" w:rsidP="00E74E6F">
      <w:pPr>
        <w:widowControl w:val="0"/>
        <w:tabs>
          <w:tab w:val="left" w:pos="269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***</w:t>
      </w:r>
    </w:p>
    <w:p w:rsidR="00FC3580" w:rsidRDefault="00FC3580" w:rsidP="003527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</w:p>
    <w:p w:rsidR="00FC3580" w:rsidRPr="00E74E6F" w:rsidRDefault="00FC3580" w:rsidP="003527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КОРРЕКТУРА</w:t>
      </w:r>
    </w:p>
    <w:p w:rsidR="00FC3580" w:rsidRDefault="00FC3580" w:rsidP="003527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Как правильно проводить запрос предложений,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случае если электронный аукцион был 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признан 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несостоявшимся?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Вопрос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>: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>Как правильно провести процедуру размещения заказа, а именно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: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запрос предложений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согласно ст. 83 Федеральн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ого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а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от 05.04.2013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г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№ 44-ФЗ при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признании электронного аукциона несостоявшимся?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Формировать (готовить)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ли нов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ую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документаци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ю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Какие в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данном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случае потребуются документы для размещения на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официальном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сайте? 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Ответ</w:t>
      </w:r>
      <w:r w:rsidRPr="00646886">
        <w:rPr>
          <w:rFonts w:ascii="Times New Roman" w:hAnsi="Times New Roman" w:cs="Times New Roman"/>
          <w:b/>
          <w:bCs/>
          <w:color w:val="auto"/>
          <w:sz w:val="24"/>
          <w:szCs w:val="24"/>
          <w:highlight w:val="darkGray"/>
        </w:rPr>
        <w:t xml:space="preserve">: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соответствии с требованиями ч. 2 ст. 83 Федерального закона от 05.04.2013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№ 44-ФЗ заказчик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вправе осуществлять закупку пут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ё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>м проведения запроса предложений в случае признания повторного электронного аукциона несостоявшимся.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этого заказчик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формирует документацию на запрос предложений в соответствии с требованиями ч. 4 ст. 83 Федерального закона от 05.04.2013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г.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№ 44-ЗФ с приложением к ней проекта контракта и вместе с извещением о проведении запроса предложений размещает на официальном сайте.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Требованиями ч. 4 ст. 71 Федерального закона от 05.04.2013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г.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№ 44-ФЗ устан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овлено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, что в предусмотренных в ней случаях признания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аукциона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несостоявши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м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>ся, заказчик осуществляет закупку пут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ё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м проведения запроса предложений, при этом объект закупки не может быть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изменён либо заключен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у единственного поставщика (подрядчика, исполнителя) в соответствии с требованиями п. 25 ч. 1 ст. 93 Федерального закона от 05.04.2013 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г.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№ 44-ФЗ при условии, что подана одна заявка на участие в электронном аукционе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или признании комиссией только одного участника закупки</w:t>
      </w:r>
      <w:r w:rsidRPr="00646886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646886">
        <w:rPr>
          <w:rFonts w:ascii="Times New Roman" w:hAnsi="Times New Roman" w:cs="Times New Roman"/>
          <w:color w:val="auto"/>
          <w:sz w:val="24"/>
          <w:szCs w:val="24"/>
        </w:rPr>
        <w:t xml:space="preserve"> подавшего заявку на участие в аукционе, участником аукциона.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</w:rPr>
        <w:t>Эксперт проекта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</w:rPr>
        <w:t>«Государственные и муниципальные закупки»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  <w:highlight w:val="darkGray"/>
        </w:rPr>
        <w:t>г</w:t>
      </w: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</w:rPr>
        <w:t>рупп</w:t>
      </w: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  <w:highlight w:val="darkGray"/>
        </w:rPr>
        <w:t>ы</w:t>
      </w: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компаний «Браво Софт» г. </w:t>
      </w: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  <w:highlight w:val="darkGray"/>
        </w:rPr>
        <w:t>Н. Новгород</w:t>
      </w:r>
    </w:p>
    <w:p w:rsidR="00FC3580" w:rsidRPr="00646886" w:rsidRDefault="00FC3580" w:rsidP="00646886">
      <w:pPr>
        <w:widowControl w:val="0"/>
        <w:tabs>
          <w:tab w:val="left" w:pos="26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Pr="00646886">
        <w:rPr>
          <w:rFonts w:ascii="Times New Roman" w:hAnsi="Times New Roman" w:cs="Times New Roman"/>
          <w:i/>
          <w:iCs/>
          <w:color w:val="auto"/>
          <w:sz w:val="24"/>
          <w:szCs w:val="24"/>
          <w:highlight w:val="darkGray"/>
        </w:rPr>
        <w:t>Валерий Александрович Орловский</w:t>
      </w:r>
    </w:p>
    <w:p w:rsidR="00FC3580" w:rsidRDefault="00FC3580" w:rsidP="00646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**********************************************************</w:t>
      </w:r>
    </w:p>
    <w:p w:rsidR="00FC3580" w:rsidRPr="00D63746" w:rsidRDefault="00FC3580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580" w:rsidRPr="00D63746" w:rsidRDefault="00FC3580" w:rsidP="00D6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FC3580" w:rsidRPr="00D63746" w:rsidSect="00E6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D7"/>
    <w:rsid w:val="00087B92"/>
    <w:rsid w:val="000C2DD7"/>
    <w:rsid w:val="000E3B94"/>
    <w:rsid w:val="00166041"/>
    <w:rsid w:val="002210D6"/>
    <w:rsid w:val="0025385B"/>
    <w:rsid w:val="00273DB1"/>
    <w:rsid w:val="002C0D7E"/>
    <w:rsid w:val="002E044F"/>
    <w:rsid w:val="002E5B00"/>
    <w:rsid w:val="003527D6"/>
    <w:rsid w:val="00373501"/>
    <w:rsid w:val="003A3B99"/>
    <w:rsid w:val="003D7B48"/>
    <w:rsid w:val="0040382B"/>
    <w:rsid w:val="0040539A"/>
    <w:rsid w:val="004A02B8"/>
    <w:rsid w:val="004D53F9"/>
    <w:rsid w:val="0058037D"/>
    <w:rsid w:val="005B7685"/>
    <w:rsid w:val="005C34D3"/>
    <w:rsid w:val="00646886"/>
    <w:rsid w:val="00684097"/>
    <w:rsid w:val="00740640"/>
    <w:rsid w:val="00806E25"/>
    <w:rsid w:val="008A43E5"/>
    <w:rsid w:val="009400C8"/>
    <w:rsid w:val="009C65EF"/>
    <w:rsid w:val="00A4326C"/>
    <w:rsid w:val="00A8249C"/>
    <w:rsid w:val="00B330BB"/>
    <w:rsid w:val="00BB3151"/>
    <w:rsid w:val="00C32C76"/>
    <w:rsid w:val="00C544CB"/>
    <w:rsid w:val="00C6513A"/>
    <w:rsid w:val="00CB5417"/>
    <w:rsid w:val="00D15359"/>
    <w:rsid w:val="00D54E9B"/>
    <w:rsid w:val="00D6264E"/>
    <w:rsid w:val="00D63746"/>
    <w:rsid w:val="00DC0F41"/>
    <w:rsid w:val="00DF1C9F"/>
    <w:rsid w:val="00DF30B5"/>
    <w:rsid w:val="00E26712"/>
    <w:rsid w:val="00E60824"/>
    <w:rsid w:val="00E74E6F"/>
    <w:rsid w:val="00ED706F"/>
    <w:rsid w:val="00F57404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4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uiPriority w:val="99"/>
    <w:rsid w:val="00E60824"/>
    <w:pPr>
      <w:spacing w:after="0" w:line="240" w:lineRule="auto"/>
      <w:ind w:firstLine="282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5803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13A"/>
    <w:rPr>
      <w:rFonts w:ascii="Times New Roman" w:hAnsi="Times New Roman" w:cs="Times New Roman"/>
      <w:color w:val="000000"/>
      <w:kern w:val="28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532</Words>
  <Characters>3036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случаях, в которых при заключении </dc:title>
  <dc:subject/>
  <dc:creator>user</dc:creator>
  <cp:keywords/>
  <dc:description/>
  <cp:lastModifiedBy>User</cp:lastModifiedBy>
  <cp:revision>3</cp:revision>
  <dcterms:created xsi:type="dcterms:W3CDTF">2014-04-12T12:17:00Z</dcterms:created>
  <dcterms:modified xsi:type="dcterms:W3CDTF">2014-04-12T12:18:00Z</dcterms:modified>
</cp:coreProperties>
</file>