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550C9B" w:rsidRPr="00435C12" w:rsidTr="00550C9B">
        <w:tc>
          <w:tcPr>
            <w:tcW w:w="4785" w:type="dxa"/>
          </w:tcPr>
          <w:p w:rsidR="00550C9B" w:rsidRPr="0080076E" w:rsidRDefault="00550C9B" w:rsidP="005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b/>
                <w:sz w:val="24"/>
                <w:szCs w:val="24"/>
              </w:rPr>
              <w:t>Декорирование квартиры антиквариатом. Фото до и после</w:t>
            </w:r>
          </w:p>
          <w:p w:rsidR="00550C9B" w:rsidRPr="0080076E" w:rsidRDefault="00550C9B" w:rsidP="005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интерьеров и экстерьеров. Интерьеры до декорирования</w:t>
            </w:r>
          </w:p>
          <w:p w:rsidR="00550C9B" w:rsidRDefault="00550C9B" w:rsidP="005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может быть настолько связанным с атмосферой дома и даже целого города, что, кажется, простая смена обоев способна просто уничтожить эту таинственную взаимосвязь. Примером такого жилья может служить эта квартира в Вильнюсе, владельцы которой решили не проводить капитальный ремонт, чтобы не нарушать этой хрупкой связи внутренней обстановки с экстерьером. Однако интерьер все-таки требовал небольших изменений, поэтому было решено провести декорирование внутренних помещений.</w:t>
            </w:r>
          </w:p>
          <w:p w:rsidR="00550C9B" w:rsidRDefault="00550C9B" w:rsidP="005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квартиру, усилить ее взаимосвязь с атмосферой благополучной и спокойной литовской столицы в данном случае помогает антиквариат. Фасад дома, в котором находится жилье, настолько колоритен, что на него нельзя не обратить внимание. Старые мансарды наряду с черепицей крыши придают зданию индивидуальность.  Даже облупившиеся кирпичи и водосточные трубы, на флейтах которых, согласно Маяковскому, так и хочется сыграть ноктюрн, совершенно не хочется исправлять.</w:t>
            </w:r>
          </w:p>
          <w:p w:rsidR="00550C9B" w:rsidRPr="0080076E" w:rsidRDefault="00550C9B" w:rsidP="005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b/>
                <w:sz w:val="24"/>
                <w:szCs w:val="24"/>
              </w:rPr>
              <w:t>Декорирование антиквариатом квартиры в мансардном этаже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Интерьеры ПОСЛЕ</w:t>
            </w:r>
          </w:p>
          <w:p w:rsidR="00550C9B" w:rsidRDefault="00550C9B" w:rsidP="005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 квартира находится в мансардном этаже. Внутренняя обстановка также созвучна экстерьеру дома, как отделка зал Зимнего дворца — его пышным фасадам. Белые, характерные для стремящихся к минимализму европейских интерьеров, стены за счет своей нейтральности служат хорошим фоном для предметов антиквариата. Кухонному уголку обитатели квартиры решили отвести совсем немного площади. Зато в доме нашлось место для раритетного круглого стола с белой скатертью.</w:t>
            </w:r>
          </w:p>
          <w:p w:rsidR="00550C9B" w:rsidRPr="00612361" w:rsidRDefault="00550C9B" w:rsidP="005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грамотной расстановке акцентов,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дизайнерам Студии Ольги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декорировании квартиры удалось сформировать композицию, проникнутую обаянием старинной Европы.</w:t>
            </w:r>
          </w:p>
          <w:p w:rsidR="00550C9B" w:rsidRDefault="00550C9B" w:rsidP="0055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9B" w:rsidRPr="00C33164" w:rsidRDefault="00550C9B" w:rsidP="0055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9B" w:rsidRDefault="00550C9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50C9B" w:rsidRPr="00550C9B" w:rsidRDefault="00550C9B" w:rsidP="005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Decorating an apartment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with</w:t>
            </w:r>
            <w:r w:rsidRPr="00550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antiques. Photo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50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before and after</w:t>
            </w:r>
          </w:p>
          <w:p w:rsidR="00550C9B" w:rsidRPr="00550C9B" w:rsidRDefault="00550C9B" w:rsidP="00550C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</w:t>
            </w:r>
            <w:r w:rsidRPr="00550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50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the interiors and exteriors. Interiors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before decorating</w:t>
            </w:r>
          </w:p>
          <w:p w:rsidR="00550C9B" w:rsidRPr="00550C9B" w:rsidRDefault="00550C9B" w:rsidP="00550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interior can be so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much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connected with the atmosphere of the house </w:t>
            </w:r>
            <w:r w:rsidR="00237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whole city 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simple change of wallpaper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destroy this mysterious relation.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apartment in Vilnius illustrates such an example. </w:t>
            </w:r>
            <w:r w:rsidR="0083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Its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owners have decided not to</w:t>
            </w:r>
            <w:r w:rsidR="0083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 repair</w:t>
            </w:r>
            <w:r w:rsidR="0083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order not to break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fragile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connection of the interior with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exterior. However, the interior still require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some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small changes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That is why </w:t>
            </w:r>
            <w:r w:rsidR="00237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decision was made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some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="0095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rooms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5112D" w:rsidRDefault="0095112D" w:rsidP="00550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112D" w:rsidRDefault="0095112D" w:rsidP="00550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C9B" w:rsidRPr="00550C9B" w:rsidRDefault="0095112D" w:rsidP="00550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Antiques help us to renew the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apartment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this particular case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strengthen its relat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ionship with the atmosphere of the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prosperous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quiet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Lithuanian capital.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the apartment is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located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so picturesque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it’s impossible not to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pay attention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it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Old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mansards together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roof tiles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emphasize the 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individuality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building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change</w:t>
            </w:r>
            <w:r w:rsidR="00A9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D31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 w:rsidR="00A9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peeling brick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and downspouts wouldn’t be desirable. According to the</w:t>
            </w:r>
            <w:r w:rsidR="00A9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famous Russian poet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Mayakovsky,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A9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would like</w:t>
            </w:r>
            <w:r w:rsidR="00550C9B"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play a nocturne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9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the spouts as flutes.</w:t>
            </w:r>
          </w:p>
          <w:p w:rsidR="00A966B6" w:rsidRPr="00A966B6" w:rsidRDefault="00550C9B" w:rsidP="0023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Decorating</w:t>
            </w:r>
            <w:r w:rsidR="00A96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966B6" w:rsidRPr="00A96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mezzanine floor apartment</w:t>
            </w:r>
            <w:r w:rsidRPr="00A96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with antiques.</w:t>
            </w:r>
          </w:p>
          <w:p w:rsidR="00550C9B" w:rsidRPr="00A966B6" w:rsidRDefault="00A966B6" w:rsidP="00A9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50C9B" w:rsidRPr="00A96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nteriors</w:t>
            </w:r>
            <w:r w:rsidRPr="00A96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AFTER</w:t>
            </w:r>
          </w:p>
          <w:p w:rsidR="00550C9B" w:rsidRPr="00550C9B" w:rsidRDefault="00550C9B" w:rsidP="00550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9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apartment itself is located o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the </w:t>
            </w:r>
            <w:r w:rsidR="00A96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mezzanine floor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nterior 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go together with the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exterior of the 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building, the same as, for example, the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decoration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Winter Palace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St. Petersburg with its exuberant 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facade. </w:t>
            </w:r>
            <w:r w:rsidR="006C4CA5" w:rsidRP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wal</w:t>
            </w:r>
            <w:r w:rsid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l, due to their neutrality, </w:t>
            </w:r>
            <w:r w:rsidR="006C4CA5" w:rsidRP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C4CA5" w:rsidRP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 a good backdrop for antiques. It is also quite common for Europeans seeking for minimalism in their interior. 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owners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apartment decided not t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</w:t>
            </w:r>
            <w:r w:rsidR="0049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lot of space for the k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itchen. 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result</w:t>
            </w:r>
            <w:r w:rsidR="00A61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there was</w:t>
            </w:r>
            <w:r w:rsidR="0043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space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</w:t>
            </w:r>
            <w:r w:rsidR="00A61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antique</w:t>
            </w:r>
            <w:r w:rsidRPr="0055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table with a white tablecloth.</w:t>
            </w:r>
          </w:p>
          <w:p w:rsidR="00550C9B" w:rsidRPr="006C4CA5" w:rsidRDefault="006C4CA5" w:rsidP="00A61D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While decorating the apartment, the designers of Olga </w:t>
            </w:r>
            <w:proofErr w:type="spellStart"/>
            <w:r w:rsidRP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Kondratova's</w:t>
            </w:r>
            <w:proofErr w:type="spellEnd"/>
            <w:r w:rsidRP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studio managed to create an interior imbued with the charm of old Europe</w:t>
            </w:r>
            <w:r w:rsidR="00550C9B" w:rsidRPr="006C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7854C0" w:rsidRPr="00550C9B" w:rsidRDefault="007854C0">
      <w:pPr>
        <w:rPr>
          <w:sz w:val="24"/>
          <w:szCs w:val="24"/>
          <w:lang w:val="en-US"/>
        </w:rPr>
      </w:pPr>
    </w:p>
    <w:sectPr w:rsidR="007854C0" w:rsidRPr="00550C9B" w:rsidSect="0017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54C0"/>
    <w:rsid w:val="00131F7A"/>
    <w:rsid w:val="001638F6"/>
    <w:rsid w:val="00174B4E"/>
    <w:rsid w:val="00237A46"/>
    <w:rsid w:val="00435C12"/>
    <w:rsid w:val="00494B6A"/>
    <w:rsid w:val="00550C9B"/>
    <w:rsid w:val="006C4CA5"/>
    <w:rsid w:val="007854C0"/>
    <w:rsid w:val="008318A9"/>
    <w:rsid w:val="0095112D"/>
    <w:rsid w:val="00A61DF5"/>
    <w:rsid w:val="00A966B6"/>
    <w:rsid w:val="00AB514A"/>
    <w:rsid w:val="00D31223"/>
    <w:rsid w:val="00F4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9B"/>
  </w:style>
  <w:style w:type="paragraph" w:styleId="3">
    <w:name w:val="heading 3"/>
    <w:basedOn w:val="a"/>
    <w:link w:val="30"/>
    <w:uiPriority w:val="9"/>
    <w:qFormat/>
    <w:rsid w:val="00785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4C0"/>
  </w:style>
  <w:style w:type="character" w:styleId="a4">
    <w:name w:val="Hyperlink"/>
    <w:basedOn w:val="a0"/>
    <w:uiPriority w:val="99"/>
    <w:semiHidden/>
    <w:unhideWhenUsed/>
    <w:rsid w:val="007854C0"/>
    <w:rPr>
      <w:color w:val="0000FF"/>
      <w:u w:val="single"/>
    </w:rPr>
  </w:style>
  <w:style w:type="table" w:styleId="a5">
    <w:name w:val="Table Grid"/>
    <w:basedOn w:val="a1"/>
    <w:uiPriority w:val="59"/>
    <w:rsid w:val="0055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422</Words>
  <Characters>3316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2014-12-16T18:31:00Z</cp:lastPrinted>
  <dcterms:created xsi:type="dcterms:W3CDTF">2014-12-16T10:36:00Z</dcterms:created>
  <dcterms:modified xsi:type="dcterms:W3CDTF">2014-12-17T11:44:00Z</dcterms:modified>
</cp:coreProperties>
</file>