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B" w:rsidRPr="007A50FC" w:rsidRDefault="00A2334B" w:rsidP="0035486F">
      <w:pPr>
        <w:rPr>
          <w:b/>
          <w:sz w:val="44"/>
          <w:szCs w:val="44"/>
        </w:rPr>
      </w:pPr>
      <w:r w:rsidRPr="007A50FC">
        <w:rPr>
          <w:b/>
          <w:sz w:val="44"/>
          <w:szCs w:val="44"/>
        </w:rPr>
        <w:t>Общий вид</w:t>
      </w:r>
    </w:p>
    <w:p w:rsidR="00A2334B" w:rsidRPr="00A2334B" w:rsidRDefault="00A2334B" w:rsidP="0035486F">
      <w:pPr>
        <w:rPr>
          <w:b/>
          <w:sz w:val="44"/>
          <w:szCs w:val="44"/>
          <w:lang w:val="en-US"/>
        </w:rPr>
      </w:pPr>
    </w:p>
    <w:p w:rsidR="00A2334B" w:rsidRPr="0027547E" w:rsidRDefault="00A2334B" w:rsidP="00AA7A55">
      <w:pPr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6416371C" wp14:editId="434D2AAD">
            <wp:extent cx="6093657" cy="7672648"/>
            <wp:effectExtent l="0" t="0" r="2540" b="5080"/>
            <wp:docPr id="2" name="Рисунок 2" descr="D:\ПЕРЕВОДЫ\2014\SPTS\2V0031 NIIET Voronezh Versalis fxP 200mm Facilities Datasheet Phase 2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ВОДЫ\2014\SPTS\2V0031 NIIET Voronezh Versalis fxP 200mm Facilities Datasheet Phase 2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98" cy="76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FC" w:rsidRDefault="007A50FC" w:rsidP="0035486F">
      <w:pPr>
        <w:rPr>
          <w:b/>
          <w:sz w:val="44"/>
          <w:szCs w:val="44"/>
        </w:rPr>
      </w:pPr>
    </w:p>
    <w:p w:rsidR="0035486F" w:rsidRPr="007A50FC" w:rsidRDefault="005C1F1C" w:rsidP="0035486F">
      <w:pPr>
        <w:rPr>
          <w:b/>
          <w:sz w:val="44"/>
          <w:szCs w:val="44"/>
        </w:rPr>
      </w:pPr>
      <w:r w:rsidRPr="007A50FC">
        <w:rPr>
          <w:b/>
          <w:sz w:val="44"/>
          <w:szCs w:val="44"/>
        </w:rPr>
        <w:lastRenderedPageBreak/>
        <w:t>Спецификация Оборудования</w:t>
      </w:r>
      <w:r w:rsidR="0035486F" w:rsidRPr="007A50FC">
        <w:rPr>
          <w:b/>
          <w:sz w:val="44"/>
          <w:szCs w:val="44"/>
        </w:rPr>
        <w:t xml:space="preserve"> </w:t>
      </w:r>
    </w:p>
    <w:p w:rsidR="0035486F" w:rsidRPr="006375BD" w:rsidRDefault="0035486F" w:rsidP="00536EA4">
      <w:pPr>
        <w:spacing w:after="0"/>
        <w:rPr>
          <w:sz w:val="32"/>
          <w:szCs w:val="44"/>
        </w:rPr>
      </w:pPr>
      <w:r w:rsidRPr="006375BD">
        <w:rPr>
          <w:sz w:val="32"/>
          <w:szCs w:val="44"/>
        </w:rPr>
        <w:t>Условия Окружающей Среды (Чистая Комната)</w:t>
      </w:r>
    </w:p>
    <w:tbl>
      <w:tblPr>
        <w:tblStyle w:val="-10"/>
        <w:tblW w:w="9625" w:type="dxa"/>
        <w:tblLook w:val="04A0" w:firstRow="1" w:lastRow="0" w:firstColumn="1" w:lastColumn="0" w:noHBand="0" w:noVBand="1"/>
      </w:tblPr>
      <w:tblGrid>
        <w:gridCol w:w="2405"/>
        <w:gridCol w:w="2407"/>
        <w:gridCol w:w="2406"/>
        <w:gridCol w:w="2407"/>
      </w:tblGrid>
      <w:tr w:rsidR="00DF1BBF" w:rsidTr="00757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gridSpan w:val="2"/>
          </w:tcPr>
          <w:p w:rsidR="00DF1BBF" w:rsidRPr="00113BCA" w:rsidRDefault="00DF1BBF">
            <w:pPr>
              <w:rPr>
                <w:b w:val="0"/>
                <w:sz w:val="20"/>
              </w:rPr>
            </w:pPr>
            <w:r w:rsidRPr="00113BCA">
              <w:rPr>
                <w:b w:val="0"/>
                <w:sz w:val="20"/>
              </w:rPr>
              <w:t>Комнатная Температура</w:t>
            </w:r>
          </w:p>
        </w:tc>
        <w:tc>
          <w:tcPr>
            <w:tcW w:w="4813" w:type="dxa"/>
            <w:gridSpan w:val="2"/>
          </w:tcPr>
          <w:p w:rsidR="00DF1BBF" w:rsidRPr="00113BCA" w:rsidRDefault="00DF1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13BCA">
              <w:rPr>
                <w:b w:val="0"/>
                <w:sz w:val="20"/>
              </w:rPr>
              <w:t>Относительная Влажность при 20</w:t>
            </w:r>
            <w:proofErr w:type="gramStart"/>
            <w:r w:rsidRPr="00113BCA">
              <w:rPr>
                <w:rFonts w:cstheme="minorHAnsi"/>
                <w:b w:val="0"/>
                <w:sz w:val="20"/>
              </w:rPr>
              <w:t>˚</w:t>
            </w:r>
            <w:r w:rsidRPr="00113BCA">
              <w:rPr>
                <w:b w:val="0"/>
                <w:sz w:val="20"/>
              </w:rPr>
              <w:t>С</w:t>
            </w:r>
            <w:proofErr w:type="gramEnd"/>
          </w:p>
        </w:tc>
      </w:tr>
      <w:tr w:rsidR="0035486F" w:rsidTr="0075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5486F" w:rsidRPr="00113BCA" w:rsidRDefault="0035486F">
            <w:pPr>
              <w:rPr>
                <w:sz w:val="20"/>
              </w:rPr>
            </w:pPr>
            <w:r w:rsidRPr="00113BCA">
              <w:rPr>
                <w:sz w:val="20"/>
              </w:rPr>
              <w:t xml:space="preserve">Максимум      </w:t>
            </w:r>
            <w:r w:rsidRPr="00113BCA">
              <w:rPr>
                <w:sz w:val="20"/>
              </w:rPr>
              <w:tab/>
            </w:r>
          </w:p>
        </w:tc>
        <w:tc>
          <w:tcPr>
            <w:tcW w:w="2406" w:type="dxa"/>
          </w:tcPr>
          <w:p w:rsidR="0035486F" w:rsidRPr="00113BCA" w:rsidRDefault="00354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25</w:t>
            </w:r>
            <w:proofErr w:type="gramStart"/>
            <w:r w:rsidRPr="00113BCA">
              <w:rPr>
                <w:rFonts w:cstheme="minorHAnsi"/>
                <w:sz w:val="20"/>
              </w:rPr>
              <w:t>˚</w:t>
            </w:r>
            <w:r w:rsidRPr="00113BCA">
              <w:rPr>
                <w:sz w:val="20"/>
              </w:rPr>
              <w:t>С</w:t>
            </w:r>
            <w:proofErr w:type="gramEnd"/>
            <w:r w:rsidRPr="00113BCA">
              <w:rPr>
                <w:sz w:val="20"/>
              </w:rPr>
              <w:tab/>
            </w:r>
          </w:p>
        </w:tc>
        <w:tc>
          <w:tcPr>
            <w:tcW w:w="2406" w:type="dxa"/>
          </w:tcPr>
          <w:p w:rsidR="0035486F" w:rsidRPr="00113BCA" w:rsidRDefault="00354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 xml:space="preserve">Максимум    </w:t>
            </w:r>
          </w:p>
        </w:tc>
        <w:tc>
          <w:tcPr>
            <w:tcW w:w="2406" w:type="dxa"/>
          </w:tcPr>
          <w:p w:rsidR="0035486F" w:rsidRPr="00113BCA" w:rsidRDefault="00354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13BCA">
              <w:rPr>
                <w:sz w:val="20"/>
              </w:rPr>
              <w:t>75%</w:t>
            </w:r>
          </w:p>
        </w:tc>
      </w:tr>
      <w:tr w:rsidR="0035486F" w:rsidTr="00757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5486F" w:rsidRPr="00113BCA" w:rsidRDefault="0035486F">
            <w:pPr>
              <w:rPr>
                <w:sz w:val="20"/>
              </w:rPr>
            </w:pPr>
            <w:r w:rsidRPr="00113BCA">
              <w:rPr>
                <w:sz w:val="20"/>
              </w:rPr>
              <w:t>Минимум</w:t>
            </w:r>
          </w:p>
        </w:tc>
        <w:tc>
          <w:tcPr>
            <w:tcW w:w="2406" w:type="dxa"/>
          </w:tcPr>
          <w:p w:rsidR="0035486F" w:rsidRPr="00113BCA" w:rsidRDefault="00354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5</w:t>
            </w:r>
            <w:proofErr w:type="gramStart"/>
            <w:r w:rsidRPr="00113BCA">
              <w:rPr>
                <w:rFonts w:cstheme="minorHAnsi"/>
                <w:sz w:val="20"/>
              </w:rPr>
              <w:t>˚</w:t>
            </w:r>
            <w:r w:rsidRPr="00113BCA">
              <w:rPr>
                <w:sz w:val="20"/>
              </w:rPr>
              <w:t>С</w:t>
            </w:r>
            <w:proofErr w:type="gramEnd"/>
            <w:r w:rsidRPr="00113BCA">
              <w:rPr>
                <w:sz w:val="20"/>
              </w:rPr>
              <w:tab/>
            </w:r>
          </w:p>
        </w:tc>
        <w:tc>
          <w:tcPr>
            <w:tcW w:w="2406" w:type="dxa"/>
          </w:tcPr>
          <w:p w:rsidR="0035486F" w:rsidRPr="00113BCA" w:rsidRDefault="00354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Минимум</w:t>
            </w:r>
          </w:p>
        </w:tc>
        <w:tc>
          <w:tcPr>
            <w:tcW w:w="2406" w:type="dxa"/>
          </w:tcPr>
          <w:p w:rsidR="0035486F" w:rsidRPr="00113BCA" w:rsidRDefault="00354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25%</w:t>
            </w:r>
          </w:p>
        </w:tc>
      </w:tr>
    </w:tbl>
    <w:p w:rsidR="007B5C77" w:rsidRPr="002538C6" w:rsidRDefault="002538C6" w:rsidP="007B5C77">
      <w:r>
        <w:t>П</w:t>
      </w:r>
      <w:r w:rsidR="007B5C77">
        <w:t xml:space="preserve">римечание: </w:t>
      </w:r>
      <w:r w:rsidR="00067D4A">
        <w:t>Содержание частиц пыли в воздухе вблизи системы – Класс 1000 или лучше</w:t>
      </w:r>
    </w:p>
    <w:p w:rsidR="0035486F" w:rsidRPr="006375BD" w:rsidRDefault="0035486F" w:rsidP="00536EA4">
      <w:pPr>
        <w:spacing w:after="0"/>
        <w:rPr>
          <w:sz w:val="32"/>
          <w:szCs w:val="44"/>
        </w:rPr>
      </w:pPr>
      <w:r w:rsidRPr="006375BD">
        <w:rPr>
          <w:sz w:val="32"/>
          <w:szCs w:val="44"/>
        </w:rPr>
        <w:t>Условия Окружающей Среды («Серая Зона»)</w:t>
      </w:r>
    </w:p>
    <w:tbl>
      <w:tblPr>
        <w:tblStyle w:val="-10"/>
        <w:tblW w:w="9611" w:type="dxa"/>
        <w:tblLook w:val="04A0" w:firstRow="1" w:lastRow="0" w:firstColumn="1" w:lastColumn="0" w:noHBand="0" w:noVBand="1"/>
      </w:tblPr>
      <w:tblGrid>
        <w:gridCol w:w="2402"/>
        <w:gridCol w:w="2403"/>
        <w:gridCol w:w="2403"/>
        <w:gridCol w:w="2403"/>
      </w:tblGrid>
      <w:tr w:rsidR="00DF1BBF" w:rsidRPr="0035486F" w:rsidTr="0092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</w:tcPr>
          <w:p w:rsidR="00DF1BBF" w:rsidRPr="00113BCA" w:rsidRDefault="00DF1BBF" w:rsidP="007B5C77">
            <w:pPr>
              <w:rPr>
                <w:b w:val="0"/>
                <w:sz w:val="20"/>
              </w:rPr>
            </w:pPr>
            <w:r w:rsidRPr="00113BCA">
              <w:rPr>
                <w:b w:val="0"/>
                <w:sz w:val="20"/>
              </w:rPr>
              <w:t>Комнатная Температура</w:t>
            </w:r>
          </w:p>
        </w:tc>
        <w:tc>
          <w:tcPr>
            <w:tcW w:w="4806" w:type="dxa"/>
            <w:gridSpan w:val="2"/>
          </w:tcPr>
          <w:p w:rsidR="00DF1BBF" w:rsidRPr="00113BCA" w:rsidRDefault="00DF1BBF" w:rsidP="007B5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13BCA">
              <w:rPr>
                <w:b w:val="0"/>
                <w:sz w:val="20"/>
              </w:rPr>
              <w:t>Относительная Влажность при 20</w:t>
            </w:r>
            <w:proofErr w:type="gramStart"/>
            <w:r w:rsidRPr="00113BCA">
              <w:rPr>
                <w:rFonts w:cstheme="minorHAnsi"/>
                <w:b w:val="0"/>
                <w:sz w:val="20"/>
              </w:rPr>
              <w:t>˚</w:t>
            </w:r>
            <w:r w:rsidRPr="00113BCA">
              <w:rPr>
                <w:b w:val="0"/>
                <w:sz w:val="20"/>
              </w:rPr>
              <w:t>С</w:t>
            </w:r>
            <w:proofErr w:type="gramEnd"/>
          </w:p>
        </w:tc>
      </w:tr>
      <w:tr w:rsidR="0035486F" w:rsidRPr="0035486F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35486F" w:rsidRPr="00113BCA" w:rsidRDefault="0035486F" w:rsidP="007B5C77">
            <w:pPr>
              <w:rPr>
                <w:sz w:val="20"/>
              </w:rPr>
            </w:pPr>
            <w:r w:rsidRPr="00113BCA">
              <w:rPr>
                <w:sz w:val="20"/>
              </w:rPr>
              <w:t xml:space="preserve">Максимум      </w:t>
            </w:r>
          </w:p>
        </w:tc>
        <w:tc>
          <w:tcPr>
            <w:tcW w:w="2403" w:type="dxa"/>
          </w:tcPr>
          <w:p w:rsidR="0035486F" w:rsidRPr="00113BCA" w:rsidRDefault="0035486F" w:rsidP="007B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25</w:t>
            </w:r>
            <w:proofErr w:type="gramStart"/>
            <w:r w:rsidRPr="00113BCA">
              <w:rPr>
                <w:rFonts w:cstheme="minorHAnsi"/>
                <w:sz w:val="20"/>
              </w:rPr>
              <w:t>˚</w:t>
            </w:r>
            <w:r w:rsidRPr="00113BCA">
              <w:rPr>
                <w:sz w:val="20"/>
              </w:rPr>
              <w:t>С</w:t>
            </w:r>
            <w:proofErr w:type="gramEnd"/>
          </w:p>
        </w:tc>
        <w:tc>
          <w:tcPr>
            <w:tcW w:w="2403" w:type="dxa"/>
          </w:tcPr>
          <w:p w:rsidR="0035486F" w:rsidRPr="00113BCA" w:rsidRDefault="0035486F" w:rsidP="007B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 xml:space="preserve">Максимум  </w:t>
            </w:r>
          </w:p>
        </w:tc>
        <w:tc>
          <w:tcPr>
            <w:tcW w:w="2403" w:type="dxa"/>
          </w:tcPr>
          <w:p w:rsidR="0035486F" w:rsidRPr="00113BCA" w:rsidRDefault="0035486F" w:rsidP="007B5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75%</w:t>
            </w:r>
          </w:p>
        </w:tc>
      </w:tr>
      <w:tr w:rsidR="0035486F" w:rsidRPr="0035486F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35486F" w:rsidRPr="00113BCA" w:rsidRDefault="0035486F" w:rsidP="007B5C77">
            <w:pPr>
              <w:rPr>
                <w:sz w:val="20"/>
              </w:rPr>
            </w:pPr>
            <w:r w:rsidRPr="00113BCA">
              <w:rPr>
                <w:sz w:val="20"/>
              </w:rPr>
              <w:t>Минимум</w:t>
            </w:r>
            <w:r w:rsidRPr="00113BCA">
              <w:rPr>
                <w:sz w:val="20"/>
              </w:rPr>
              <w:tab/>
            </w:r>
          </w:p>
        </w:tc>
        <w:tc>
          <w:tcPr>
            <w:tcW w:w="2403" w:type="dxa"/>
          </w:tcPr>
          <w:p w:rsidR="0035486F" w:rsidRPr="00113BCA" w:rsidRDefault="0035486F" w:rsidP="007B5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5</w:t>
            </w:r>
            <w:proofErr w:type="gramStart"/>
            <w:r w:rsidRPr="00113BCA">
              <w:rPr>
                <w:rFonts w:cstheme="minorHAnsi"/>
                <w:sz w:val="20"/>
              </w:rPr>
              <w:t>˚</w:t>
            </w:r>
            <w:r w:rsidRPr="00113BCA">
              <w:rPr>
                <w:sz w:val="20"/>
              </w:rPr>
              <w:t>С</w:t>
            </w:r>
            <w:proofErr w:type="gramEnd"/>
          </w:p>
        </w:tc>
        <w:tc>
          <w:tcPr>
            <w:tcW w:w="2403" w:type="dxa"/>
          </w:tcPr>
          <w:p w:rsidR="0035486F" w:rsidRPr="00113BCA" w:rsidRDefault="0035486F" w:rsidP="007B5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Минимум</w:t>
            </w:r>
          </w:p>
        </w:tc>
        <w:tc>
          <w:tcPr>
            <w:tcW w:w="2403" w:type="dxa"/>
          </w:tcPr>
          <w:p w:rsidR="0035486F" w:rsidRPr="00113BCA" w:rsidRDefault="0035486F" w:rsidP="007B5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3BCA">
              <w:rPr>
                <w:sz w:val="20"/>
              </w:rPr>
              <w:t>25%</w:t>
            </w:r>
          </w:p>
        </w:tc>
      </w:tr>
    </w:tbl>
    <w:p w:rsidR="00067D4A" w:rsidRDefault="002538C6" w:rsidP="00067D4A">
      <w:r>
        <w:t>П</w:t>
      </w:r>
      <w:r w:rsidR="00067D4A">
        <w:t xml:space="preserve">римечание: Содержание </w:t>
      </w:r>
      <w:r w:rsidR="00A422D4">
        <w:t>пыли</w:t>
      </w:r>
      <w:r w:rsidR="00067D4A">
        <w:t xml:space="preserve"> в воздухе вблизи системы </w:t>
      </w:r>
      <w:r w:rsidR="00A422D4">
        <w:t>соответствует</w:t>
      </w:r>
      <w:r w:rsidR="00067D4A">
        <w:t xml:space="preserve"> Класс</w:t>
      </w:r>
      <w:r w:rsidR="00A422D4">
        <w:t>у</w:t>
      </w:r>
      <w:r w:rsidR="00067D4A">
        <w:t xml:space="preserve"> 1000 или </w:t>
      </w:r>
      <w:r w:rsidR="00A422D4">
        <w:t>меньшее</w:t>
      </w:r>
    </w:p>
    <w:p w:rsidR="00067D4A" w:rsidRPr="006375BD" w:rsidRDefault="00067D4A" w:rsidP="00536EA4">
      <w:pPr>
        <w:spacing w:after="0"/>
        <w:rPr>
          <w:sz w:val="32"/>
          <w:szCs w:val="44"/>
        </w:rPr>
      </w:pPr>
      <w:r w:rsidRPr="006375BD">
        <w:rPr>
          <w:sz w:val="32"/>
          <w:szCs w:val="44"/>
        </w:rPr>
        <w:t>Электроснабжение</w:t>
      </w:r>
    </w:p>
    <w:tbl>
      <w:tblPr>
        <w:tblStyle w:val="-10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538C6" w:rsidRPr="009A483D" w:rsidTr="0092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sz w:val="20"/>
              </w:rPr>
              <w:t xml:space="preserve">Наименование </w:t>
            </w:r>
          </w:p>
        </w:tc>
        <w:tc>
          <w:tcPr>
            <w:tcW w:w="5954" w:type="dxa"/>
          </w:tcPr>
          <w:p w:rsidR="002538C6" w:rsidRPr="009A483D" w:rsidRDefault="002538C6" w:rsidP="00806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Е01</w:t>
            </w:r>
            <w:r w:rsidRPr="009A483D">
              <w:rPr>
                <w:b w:val="0"/>
                <w:sz w:val="20"/>
              </w:rPr>
              <w:t xml:space="preserve"> (</w:t>
            </w:r>
            <w:r w:rsidR="0080699A" w:rsidRPr="009A483D">
              <w:rPr>
                <w:b w:val="0"/>
                <w:sz w:val="20"/>
              </w:rPr>
              <w:t>Распределитель питания</w:t>
            </w:r>
            <w:r w:rsidRPr="009A483D">
              <w:rPr>
                <w:b w:val="0"/>
                <w:sz w:val="20"/>
              </w:rPr>
              <w:t>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Напряжение (на машине)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400</w:t>
            </w:r>
            <w:r w:rsidRPr="009A483D">
              <w:rPr>
                <w:rFonts w:cstheme="minorHAnsi"/>
                <w:sz w:val="20"/>
              </w:rPr>
              <w:t>±</w:t>
            </w:r>
            <w:r w:rsidRPr="009A483D">
              <w:rPr>
                <w:sz w:val="20"/>
              </w:rPr>
              <w:t>10% (</w:t>
            </w:r>
            <w:r w:rsidRPr="009A483D">
              <w:rPr>
                <w:rFonts w:cstheme="minorHAnsi"/>
                <w:sz w:val="20"/>
              </w:rPr>
              <w:t>~360-440</w:t>
            </w:r>
            <w:r w:rsidRPr="009A483D">
              <w:rPr>
                <w:sz w:val="20"/>
              </w:rPr>
              <w:t>)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Фазы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3</w:t>
            </w:r>
            <w:r w:rsidRPr="009A483D">
              <w:rPr>
                <w:rFonts w:cstheme="minorHAnsi"/>
                <w:sz w:val="20"/>
              </w:rPr>
              <w:t xml:space="preserve">Ø </w:t>
            </w:r>
            <w:r w:rsidRPr="009A483D">
              <w:rPr>
                <w:sz w:val="20"/>
              </w:rPr>
              <w:t xml:space="preserve">+ </w:t>
            </w:r>
            <w:r w:rsidRPr="009A483D">
              <w:rPr>
                <w:sz w:val="20"/>
                <w:lang w:val="en-US"/>
              </w:rPr>
              <w:t>N</w:t>
            </w:r>
            <w:r w:rsidRPr="009A483D">
              <w:rPr>
                <w:sz w:val="20"/>
              </w:rPr>
              <w:t xml:space="preserve"> + </w:t>
            </w:r>
            <w:r w:rsidRPr="009A483D">
              <w:rPr>
                <w:sz w:val="20"/>
                <w:lang w:val="en-US"/>
              </w:rPr>
              <w:t>E</w:t>
            </w:r>
            <w:r w:rsidRPr="009A483D">
              <w:rPr>
                <w:sz w:val="20"/>
              </w:rPr>
              <w:t xml:space="preserve"> (5 проводов)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Частота (</w:t>
            </w:r>
            <w:proofErr w:type="gramStart"/>
            <w:r w:rsidRPr="009A483D">
              <w:rPr>
                <w:b w:val="0"/>
                <w:sz w:val="20"/>
              </w:rPr>
              <w:t>Гц</w:t>
            </w:r>
            <w:proofErr w:type="gramEnd"/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50/60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Пик КВА (Аппроксимированный)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178 (см. примечание 5)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8F0070" w:rsidP="00925E35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Ёмкость </w:t>
            </w:r>
            <w:r w:rsidR="00925E35" w:rsidRPr="009A483D">
              <w:rPr>
                <w:b w:val="0"/>
                <w:sz w:val="20"/>
              </w:rPr>
              <w:t>в</w:t>
            </w:r>
            <w:r w:rsidRPr="009A483D">
              <w:rPr>
                <w:b w:val="0"/>
                <w:sz w:val="20"/>
              </w:rPr>
              <w:t>ыключателя</w:t>
            </w:r>
            <w:r w:rsidR="002538C6" w:rsidRPr="009A483D">
              <w:rPr>
                <w:b w:val="0"/>
                <w:sz w:val="20"/>
              </w:rPr>
              <w:t>/</w:t>
            </w:r>
            <w:r w:rsidR="00925E35" w:rsidRPr="009A483D">
              <w:rPr>
                <w:b w:val="0"/>
                <w:sz w:val="20"/>
              </w:rPr>
              <w:t>и</w:t>
            </w:r>
            <w:r w:rsidR="002538C6" w:rsidRPr="009A483D">
              <w:rPr>
                <w:b w:val="0"/>
                <w:sz w:val="20"/>
              </w:rPr>
              <w:t>зол</w:t>
            </w:r>
            <w:r w:rsidRPr="009A483D">
              <w:rPr>
                <w:b w:val="0"/>
                <w:sz w:val="20"/>
              </w:rPr>
              <w:t>ятора</w:t>
            </w:r>
            <w:r w:rsidR="002538C6" w:rsidRPr="009A483D">
              <w:rPr>
                <w:b w:val="0"/>
                <w:sz w:val="20"/>
              </w:rPr>
              <w:t xml:space="preserve"> (Ампер)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600 (</w:t>
            </w:r>
            <w:r w:rsidRPr="009A483D">
              <w:rPr>
                <w:sz w:val="20"/>
                <w:lang w:val="en-US"/>
              </w:rPr>
              <w:t>SPTS</w:t>
            </w:r>
            <w:r w:rsidRPr="009A483D">
              <w:rPr>
                <w:sz w:val="20"/>
              </w:rPr>
              <w:t xml:space="preserve"> устанавливает до 400 А)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F0070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Минимальный </w:t>
            </w:r>
            <w:r w:rsidR="008F0070" w:rsidRPr="009A483D">
              <w:rPr>
                <w:b w:val="0"/>
                <w:sz w:val="20"/>
              </w:rPr>
              <w:t>Номинал</w:t>
            </w:r>
            <w:r w:rsidR="005F656F" w:rsidRPr="009A483D">
              <w:rPr>
                <w:b w:val="0"/>
                <w:sz w:val="20"/>
              </w:rPr>
              <w:t xml:space="preserve"> </w:t>
            </w:r>
            <w:r w:rsidRPr="009A483D">
              <w:rPr>
                <w:b w:val="0"/>
                <w:sz w:val="20"/>
              </w:rPr>
              <w:t>(Ампер)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240 (см. примечание 6)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9E5858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Сетевой разъём </w:t>
            </w:r>
            <w:r w:rsidR="002538C6" w:rsidRPr="009A483D">
              <w:rPr>
                <w:b w:val="0"/>
                <w:sz w:val="20"/>
                <w:lang w:val="en-US"/>
              </w:rPr>
              <w:t>UPOC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отверстие 8</w:t>
            </w:r>
            <w:r w:rsidR="00C206A9" w:rsidRPr="009A483D">
              <w:rPr>
                <w:sz w:val="20"/>
              </w:rPr>
              <w:t xml:space="preserve"> </w:t>
            </w:r>
            <w:r w:rsidRPr="009A483D">
              <w:rPr>
                <w:sz w:val="20"/>
              </w:rPr>
              <w:t>мм (см. примечание 4)</w:t>
            </w:r>
          </w:p>
        </w:tc>
      </w:tr>
    </w:tbl>
    <w:p w:rsidR="002538C6" w:rsidRPr="00892BFB" w:rsidRDefault="00347FAE" w:rsidP="00536EA4">
      <w:pPr>
        <w:spacing w:after="0"/>
        <w:ind w:left="5664" w:hanging="5664"/>
        <w:rPr>
          <w:b/>
          <w:sz w:val="20"/>
          <w:szCs w:val="20"/>
        </w:rPr>
      </w:pPr>
      <w:r w:rsidRPr="00892BFB">
        <w:rPr>
          <w:b/>
          <w:sz w:val="20"/>
          <w:szCs w:val="20"/>
        </w:rPr>
        <w:t xml:space="preserve"> </w:t>
      </w:r>
    </w:p>
    <w:tbl>
      <w:tblPr>
        <w:tblStyle w:val="-10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538C6" w:rsidRPr="009A483D" w:rsidTr="0092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5954" w:type="dxa"/>
          </w:tcPr>
          <w:p w:rsidR="00C37736" w:rsidRPr="009A483D" w:rsidRDefault="002538C6" w:rsidP="00C37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483D">
              <w:rPr>
                <w:sz w:val="20"/>
              </w:rPr>
              <w:t>Е02</w:t>
            </w:r>
            <w:r w:rsidRPr="009A483D">
              <w:rPr>
                <w:b w:val="0"/>
                <w:sz w:val="20"/>
              </w:rPr>
              <w:t xml:space="preserve"> (</w:t>
            </w:r>
            <w:proofErr w:type="spellStart"/>
            <w:r w:rsidR="00C37736" w:rsidRPr="009A483D">
              <w:rPr>
                <w:b w:val="0"/>
                <w:sz w:val="20"/>
              </w:rPr>
              <w:t>Чиллер</w:t>
            </w:r>
            <w:proofErr w:type="spellEnd"/>
            <w:r w:rsidR="00C37736" w:rsidRPr="009A483D">
              <w:rPr>
                <w:b w:val="0"/>
                <w:sz w:val="20"/>
              </w:rPr>
              <w:t xml:space="preserve"> </w:t>
            </w:r>
            <w:r w:rsidR="009363E6" w:rsidRPr="009A483D">
              <w:rPr>
                <w:b w:val="0"/>
                <w:sz w:val="20"/>
              </w:rPr>
              <w:t xml:space="preserve">для </w:t>
            </w:r>
            <w:r w:rsidR="009363E6" w:rsidRPr="009A483D">
              <w:rPr>
                <w:b w:val="0"/>
                <w:sz w:val="20"/>
                <w:lang w:val="en-US"/>
              </w:rPr>
              <w:t>PM</w:t>
            </w:r>
            <w:r w:rsidR="009363E6" w:rsidRPr="009A483D">
              <w:rPr>
                <w:b w:val="0"/>
                <w:sz w:val="20"/>
              </w:rPr>
              <w:t>2,</w:t>
            </w:r>
            <w:r w:rsidRPr="009A483D">
              <w:rPr>
                <w:b w:val="0"/>
                <w:sz w:val="20"/>
              </w:rPr>
              <w:t xml:space="preserve">4&amp;5 – </w:t>
            </w:r>
            <w:r w:rsidRPr="009A483D">
              <w:rPr>
                <w:b w:val="0"/>
                <w:sz w:val="20"/>
                <w:lang w:val="en-US"/>
              </w:rPr>
              <w:t>SMC</w:t>
            </w:r>
            <w:r w:rsidRPr="009A483D">
              <w:rPr>
                <w:b w:val="0"/>
                <w:sz w:val="20"/>
              </w:rPr>
              <w:t xml:space="preserve"> </w:t>
            </w:r>
            <w:r w:rsidRPr="009A483D">
              <w:rPr>
                <w:b w:val="0"/>
                <w:sz w:val="20"/>
                <w:lang w:val="en-US"/>
              </w:rPr>
              <w:t>HRZ</w:t>
            </w:r>
            <w:r w:rsidRPr="009A483D">
              <w:rPr>
                <w:b w:val="0"/>
                <w:sz w:val="20"/>
              </w:rPr>
              <w:t>002-</w:t>
            </w:r>
            <w:r w:rsidRPr="009A483D">
              <w:rPr>
                <w:b w:val="0"/>
                <w:sz w:val="20"/>
                <w:lang w:val="en-US"/>
              </w:rPr>
              <w:t>W</w:t>
            </w:r>
            <w:r w:rsidRPr="009A483D">
              <w:rPr>
                <w:b w:val="0"/>
                <w:sz w:val="20"/>
              </w:rPr>
              <w:t>-</w:t>
            </w:r>
            <w:r w:rsidRPr="009A483D">
              <w:rPr>
                <w:b w:val="0"/>
                <w:sz w:val="20"/>
                <w:lang w:val="en-US"/>
              </w:rPr>
              <w:t>D</w:t>
            </w:r>
            <w:r w:rsidR="00C37736" w:rsidRPr="009A483D">
              <w:rPr>
                <w:b w:val="0"/>
                <w:sz w:val="20"/>
              </w:rPr>
              <w:t>)</w:t>
            </w:r>
          </w:p>
          <w:p w:rsidR="002538C6" w:rsidRPr="009A483D" w:rsidRDefault="002538C6" w:rsidP="00C37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483D">
              <w:rPr>
                <w:b w:val="0"/>
                <w:sz w:val="18"/>
              </w:rPr>
              <w:t xml:space="preserve">(Только </w:t>
            </w:r>
            <w:r w:rsidR="00C37736" w:rsidRPr="009A483D">
              <w:rPr>
                <w:b w:val="0"/>
                <w:sz w:val="18"/>
              </w:rPr>
              <w:t>для справки</w:t>
            </w:r>
            <w:r w:rsidRPr="009A483D">
              <w:rPr>
                <w:b w:val="0"/>
                <w:sz w:val="18"/>
              </w:rPr>
              <w:t>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Напряжение (на машине)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200</w:t>
            </w:r>
            <w:r w:rsidRPr="009A483D">
              <w:rPr>
                <w:rFonts w:cstheme="minorHAnsi"/>
                <w:sz w:val="20"/>
              </w:rPr>
              <w:t>±</w:t>
            </w:r>
            <w:r w:rsidRPr="009A483D">
              <w:rPr>
                <w:sz w:val="20"/>
              </w:rPr>
              <w:t>10% (</w:t>
            </w:r>
            <w:r w:rsidRPr="009A483D">
              <w:rPr>
                <w:rFonts w:cstheme="minorHAnsi"/>
                <w:sz w:val="20"/>
              </w:rPr>
              <w:t>50 Гц</w:t>
            </w:r>
            <w:r w:rsidRPr="009A483D">
              <w:rPr>
                <w:sz w:val="20"/>
              </w:rPr>
              <w:t xml:space="preserve">), 200-208 </w:t>
            </w:r>
            <w:r w:rsidRPr="009A483D">
              <w:rPr>
                <w:rFonts w:cstheme="minorHAnsi"/>
                <w:sz w:val="20"/>
              </w:rPr>
              <w:t>±</w:t>
            </w:r>
            <w:r w:rsidRPr="009A483D">
              <w:rPr>
                <w:sz w:val="20"/>
              </w:rPr>
              <w:t>10% (</w:t>
            </w:r>
            <w:r w:rsidRPr="009A483D">
              <w:rPr>
                <w:rFonts w:cstheme="minorHAnsi"/>
                <w:sz w:val="20"/>
              </w:rPr>
              <w:t>60 Гц</w:t>
            </w:r>
            <w:r w:rsidRPr="009A483D">
              <w:rPr>
                <w:sz w:val="20"/>
              </w:rPr>
              <w:t>)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Фазы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3</w:t>
            </w:r>
            <w:r w:rsidRPr="009A483D">
              <w:rPr>
                <w:rFonts w:cstheme="minorHAnsi"/>
                <w:sz w:val="20"/>
              </w:rPr>
              <w:t xml:space="preserve">Ø </w:t>
            </w:r>
            <w:r w:rsidRPr="009A483D">
              <w:rPr>
                <w:sz w:val="20"/>
              </w:rPr>
              <w:t xml:space="preserve">+  </w:t>
            </w:r>
            <w:r w:rsidRPr="009A483D">
              <w:rPr>
                <w:sz w:val="20"/>
                <w:lang w:val="en-US"/>
              </w:rPr>
              <w:t>E</w:t>
            </w:r>
            <w:r w:rsidRPr="009A483D">
              <w:rPr>
                <w:sz w:val="20"/>
              </w:rPr>
              <w:t xml:space="preserve"> (4 провода)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Частота (</w:t>
            </w:r>
            <w:proofErr w:type="gramStart"/>
            <w:r w:rsidRPr="009A483D">
              <w:rPr>
                <w:b w:val="0"/>
                <w:sz w:val="20"/>
              </w:rPr>
              <w:t>Гц</w:t>
            </w:r>
            <w:proofErr w:type="gramEnd"/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50 или 60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Номинальный Ток (Ампер)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23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proofErr w:type="spellStart"/>
            <w:r w:rsidRPr="009A483D">
              <w:rPr>
                <w:b w:val="0"/>
                <w:sz w:val="20"/>
              </w:rPr>
              <w:t>Емкость</w:t>
            </w:r>
            <w:proofErr w:type="spellEnd"/>
            <w:r w:rsidRPr="009A483D">
              <w:rPr>
                <w:b w:val="0"/>
                <w:sz w:val="20"/>
              </w:rPr>
              <w:t xml:space="preserve"> Выключателя (Ампер)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30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F0070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Сетев</w:t>
            </w:r>
            <w:r w:rsidR="008F0070" w:rsidRPr="009A483D">
              <w:rPr>
                <w:b w:val="0"/>
                <w:sz w:val="20"/>
              </w:rPr>
              <w:t>ой разъём</w:t>
            </w:r>
            <w:r w:rsidRPr="009A483D">
              <w:rPr>
                <w:b w:val="0"/>
                <w:sz w:val="20"/>
              </w:rPr>
              <w:t xml:space="preserve"> </w:t>
            </w:r>
            <w:r w:rsidRPr="009A483D">
              <w:rPr>
                <w:b w:val="0"/>
                <w:sz w:val="20"/>
                <w:lang w:val="en-US"/>
              </w:rPr>
              <w:t>EPOC</w:t>
            </w:r>
          </w:p>
        </w:tc>
        <w:tc>
          <w:tcPr>
            <w:tcW w:w="5954" w:type="dxa"/>
          </w:tcPr>
          <w:p w:rsidR="002538C6" w:rsidRPr="009A483D" w:rsidRDefault="002538C6" w:rsidP="00473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Поддерживает 3-метровый 4-жильный кабель калибра 6мм/10</w:t>
            </w:r>
            <w:r w:rsidRPr="009A483D">
              <w:rPr>
                <w:sz w:val="20"/>
                <w:lang w:val="en-US"/>
              </w:rPr>
              <w:t>AWG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 xml:space="preserve">Подходит к </w:t>
            </w:r>
            <w:proofErr w:type="spellStart"/>
            <w:r w:rsidRPr="009A483D">
              <w:rPr>
                <w:sz w:val="20"/>
              </w:rPr>
              <w:t>Разъему</w:t>
            </w:r>
            <w:proofErr w:type="spellEnd"/>
            <w:r w:rsidRPr="009A483D">
              <w:rPr>
                <w:sz w:val="20"/>
              </w:rPr>
              <w:t xml:space="preserve"> </w:t>
            </w:r>
            <w:proofErr w:type="spellStart"/>
            <w:r w:rsidRPr="009A483D">
              <w:rPr>
                <w:sz w:val="20"/>
                <w:lang w:val="en-US"/>
              </w:rPr>
              <w:t>Harting</w:t>
            </w:r>
            <w:proofErr w:type="spellEnd"/>
            <w:r w:rsidRPr="009A483D">
              <w:rPr>
                <w:sz w:val="20"/>
              </w:rPr>
              <w:t xml:space="preserve"> </w:t>
            </w:r>
            <w:r w:rsidRPr="009A483D">
              <w:rPr>
                <w:sz w:val="20"/>
                <w:lang w:val="en-US"/>
              </w:rPr>
              <w:t>Han</w:t>
            </w:r>
            <w:r w:rsidRPr="009A483D">
              <w:rPr>
                <w:sz w:val="20"/>
              </w:rPr>
              <w:t xml:space="preserve"> 6 </w:t>
            </w:r>
            <w:proofErr w:type="gramStart"/>
            <w:r w:rsidRPr="009A483D">
              <w:rPr>
                <w:sz w:val="20"/>
              </w:rPr>
              <w:t>Н</w:t>
            </w:r>
            <w:proofErr w:type="spellStart"/>
            <w:proofErr w:type="gramEnd"/>
            <w:r w:rsidRPr="009A483D">
              <w:rPr>
                <w:sz w:val="20"/>
                <w:lang w:val="en-US"/>
              </w:rPr>
              <w:t>sB</w:t>
            </w:r>
            <w:proofErr w:type="spellEnd"/>
            <w:r w:rsidRPr="009A483D">
              <w:rPr>
                <w:sz w:val="20"/>
              </w:rPr>
              <w:t xml:space="preserve"> типа Папа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</w:p>
        </w:tc>
        <w:tc>
          <w:tcPr>
            <w:tcW w:w="5954" w:type="dxa"/>
          </w:tcPr>
          <w:p w:rsidR="002538C6" w:rsidRPr="009A483D" w:rsidRDefault="002538C6" w:rsidP="005F6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 контактов + РЕ (</w:t>
            </w:r>
            <w:r w:rsidRPr="009A483D">
              <w:rPr>
                <w:sz w:val="20"/>
                <w:lang w:val="en-US"/>
              </w:rPr>
              <w:t>BLK</w:t>
            </w:r>
            <w:r w:rsidRPr="009A483D">
              <w:rPr>
                <w:sz w:val="20"/>
              </w:rPr>
              <w:t>1-</w:t>
            </w:r>
            <w:r w:rsidRPr="009A483D">
              <w:rPr>
                <w:sz w:val="20"/>
                <w:lang w:val="en-US"/>
              </w:rPr>
              <w:t>Pin</w:t>
            </w:r>
            <w:r w:rsidRPr="009A483D">
              <w:rPr>
                <w:sz w:val="20"/>
              </w:rPr>
              <w:t xml:space="preserve">1, </w:t>
            </w:r>
            <w:r w:rsidRPr="009A483D">
              <w:rPr>
                <w:sz w:val="20"/>
                <w:lang w:val="en-US"/>
              </w:rPr>
              <w:t>BLK</w:t>
            </w:r>
            <w:r w:rsidRPr="009A483D">
              <w:rPr>
                <w:sz w:val="20"/>
              </w:rPr>
              <w:t>2-</w:t>
            </w:r>
            <w:r w:rsidRPr="009A483D">
              <w:rPr>
                <w:sz w:val="20"/>
                <w:lang w:val="en-US"/>
              </w:rPr>
              <w:t>Pin</w:t>
            </w:r>
            <w:r w:rsidRPr="009A483D">
              <w:rPr>
                <w:sz w:val="20"/>
              </w:rPr>
              <w:t xml:space="preserve">2, </w:t>
            </w:r>
            <w:r w:rsidRPr="009A483D">
              <w:rPr>
                <w:sz w:val="20"/>
                <w:lang w:val="en-US"/>
              </w:rPr>
              <w:t>BLK</w:t>
            </w:r>
            <w:r w:rsidRPr="009A483D">
              <w:rPr>
                <w:sz w:val="20"/>
              </w:rPr>
              <w:t>3-</w:t>
            </w:r>
            <w:r w:rsidRPr="009A483D">
              <w:rPr>
                <w:sz w:val="20"/>
                <w:lang w:val="en-US"/>
              </w:rPr>
              <w:t>Pin</w:t>
            </w:r>
            <w:r w:rsidRPr="009A483D">
              <w:rPr>
                <w:sz w:val="20"/>
              </w:rPr>
              <w:t xml:space="preserve">3, </w:t>
            </w:r>
            <w:proofErr w:type="spellStart"/>
            <w:r w:rsidR="005F656F" w:rsidRPr="009A483D">
              <w:rPr>
                <w:sz w:val="20"/>
              </w:rPr>
              <w:t>З</w:t>
            </w:r>
            <w:r w:rsidR="009A483D">
              <w:rPr>
                <w:sz w:val="20"/>
              </w:rPr>
              <w:t>ел</w:t>
            </w:r>
            <w:proofErr w:type="spellEnd"/>
            <w:r w:rsidRPr="009A483D">
              <w:rPr>
                <w:sz w:val="20"/>
              </w:rPr>
              <w:t>/</w:t>
            </w:r>
            <w:proofErr w:type="spellStart"/>
            <w:proofErr w:type="gramStart"/>
            <w:r w:rsidR="005F656F" w:rsidRPr="009A483D">
              <w:rPr>
                <w:sz w:val="20"/>
              </w:rPr>
              <w:t>Ж</w:t>
            </w:r>
            <w:r w:rsidR="009A483D">
              <w:rPr>
                <w:sz w:val="20"/>
              </w:rPr>
              <w:t>елт</w:t>
            </w:r>
            <w:proofErr w:type="spellEnd"/>
            <w:r w:rsidR="005F656F" w:rsidRPr="009A483D">
              <w:rPr>
                <w:sz w:val="20"/>
              </w:rPr>
              <w:t>-земля</w:t>
            </w:r>
            <w:proofErr w:type="gramEnd"/>
            <w:r w:rsidRPr="009A483D">
              <w:rPr>
                <w:sz w:val="20"/>
              </w:rPr>
              <w:t>)</w:t>
            </w:r>
          </w:p>
        </w:tc>
      </w:tr>
    </w:tbl>
    <w:p w:rsidR="008125E9" w:rsidRPr="00892BFB" w:rsidRDefault="00215B11" w:rsidP="00536EA4">
      <w:pPr>
        <w:spacing w:after="0"/>
        <w:ind w:left="5664" w:hanging="5664"/>
        <w:rPr>
          <w:sz w:val="20"/>
          <w:szCs w:val="20"/>
        </w:rPr>
      </w:pPr>
      <w:r w:rsidRPr="00892BFB">
        <w:rPr>
          <w:sz w:val="20"/>
          <w:szCs w:val="20"/>
        </w:rPr>
        <w:t xml:space="preserve"> </w:t>
      </w:r>
      <w:r w:rsidR="00536EA4" w:rsidRPr="00892BFB">
        <w:rPr>
          <w:sz w:val="20"/>
          <w:szCs w:val="20"/>
        </w:rPr>
        <w:t xml:space="preserve"> </w:t>
      </w:r>
    </w:p>
    <w:tbl>
      <w:tblPr>
        <w:tblStyle w:val="-10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2538C6" w:rsidRPr="009A483D" w:rsidTr="0092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5954" w:type="dxa"/>
          </w:tcPr>
          <w:p w:rsidR="002538C6" w:rsidRPr="009A483D" w:rsidRDefault="002538C6" w:rsidP="00925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 xml:space="preserve">Е03 </w:t>
            </w:r>
            <w:r w:rsidRPr="009A483D">
              <w:rPr>
                <w:b w:val="0"/>
                <w:sz w:val="20"/>
              </w:rPr>
              <w:t>(</w:t>
            </w:r>
            <w:r w:rsidR="009363E6" w:rsidRPr="009A483D">
              <w:rPr>
                <w:b w:val="0"/>
                <w:sz w:val="20"/>
              </w:rPr>
              <w:t xml:space="preserve">Трансформатор </w:t>
            </w:r>
            <w:proofErr w:type="spellStart"/>
            <w:r w:rsidR="009363E6" w:rsidRPr="009A483D">
              <w:rPr>
                <w:b w:val="0"/>
                <w:sz w:val="20"/>
              </w:rPr>
              <w:t>чиллера</w:t>
            </w:r>
            <w:proofErr w:type="spellEnd"/>
            <w:r w:rsidR="009363E6" w:rsidRPr="009A483D">
              <w:rPr>
                <w:b w:val="0"/>
                <w:sz w:val="20"/>
              </w:rPr>
              <w:t xml:space="preserve"> </w:t>
            </w:r>
            <w:r w:rsidR="009363E6" w:rsidRPr="009A483D">
              <w:rPr>
                <w:b w:val="0"/>
                <w:sz w:val="20"/>
                <w:lang w:val="en-US"/>
              </w:rPr>
              <w:t>PM</w:t>
            </w:r>
            <w:r w:rsidR="009363E6" w:rsidRPr="009A483D">
              <w:rPr>
                <w:b w:val="0"/>
                <w:sz w:val="20"/>
              </w:rPr>
              <w:t xml:space="preserve">2, </w:t>
            </w:r>
            <w:r w:rsidRPr="009A483D">
              <w:rPr>
                <w:b w:val="0"/>
                <w:sz w:val="20"/>
              </w:rPr>
              <w:t>4</w:t>
            </w:r>
            <w:r w:rsidR="00925E35" w:rsidRPr="009A483D">
              <w:rPr>
                <w:b w:val="0"/>
                <w:sz w:val="20"/>
              </w:rPr>
              <w:t xml:space="preserve"> и </w:t>
            </w:r>
            <w:r w:rsidRPr="009A483D">
              <w:rPr>
                <w:b w:val="0"/>
                <w:sz w:val="20"/>
              </w:rPr>
              <w:t xml:space="preserve">5 – </w:t>
            </w:r>
            <w:r w:rsidRPr="009A483D">
              <w:rPr>
                <w:b w:val="0"/>
                <w:sz w:val="20"/>
                <w:lang w:val="en-US"/>
              </w:rPr>
              <w:t>SMC</w:t>
            </w:r>
            <w:r w:rsidRPr="009A483D">
              <w:rPr>
                <w:b w:val="0"/>
                <w:sz w:val="20"/>
              </w:rPr>
              <w:t xml:space="preserve"> </w:t>
            </w:r>
            <w:r w:rsidRPr="009A483D">
              <w:rPr>
                <w:b w:val="0"/>
                <w:sz w:val="20"/>
                <w:lang w:val="en-US"/>
              </w:rPr>
              <w:t>HRZ</w:t>
            </w:r>
            <w:r w:rsidRPr="009A483D">
              <w:rPr>
                <w:b w:val="0"/>
                <w:sz w:val="20"/>
              </w:rPr>
              <w:t>002-</w:t>
            </w:r>
            <w:r w:rsidRPr="009A483D">
              <w:rPr>
                <w:b w:val="0"/>
                <w:sz w:val="20"/>
                <w:lang w:val="en-US"/>
              </w:rPr>
              <w:t>W</w:t>
            </w:r>
            <w:r w:rsidRPr="009A483D">
              <w:rPr>
                <w:b w:val="0"/>
                <w:sz w:val="20"/>
              </w:rPr>
              <w:t>-</w:t>
            </w:r>
            <w:r w:rsidRPr="009A483D">
              <w:rPr>
                <w:b w:val="0"/>
                <w:sz w:val="20"/>
                <w:lang w:val="en-US"/>
              </w:rPr>
              <w:t>D</w:t>
            </w:r>
            <w:r w:rsidRPr="009A483D">
              <w:rPr>
                <w:b w:val="0"/>
                <w:sz w:val="20"/>
              </w:rPr>
              <w:t>)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Входной параметр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400</w:t>
            </w:r>
            <w:r w:rsidRPr="009A483D">
              <w:rPr>
                <w:rFonts w:cstheme="minorHAnsi"/>
                <w:sz w:val="20"/>
              </w:rPr>
              <w:t>±</w:t>
            </w:r>
            <w:r w:rsidRPr="009A483D">
              <w:rPr>
                <w:sz w:val="20"/>
              </w:rPr>
              <w:t xml:space="preserve">10%, </w:t>
            </w:r>
            <w:r w:rsidRPr="009A483D">
              <w:rPr>
                <w:rFonts w:cstheme="minorHAnsi"/>
                <w:sz w:val="20"/>
              </w:rPr>
              <w:t>50/60 Гц, Фаза 3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Выходной параметр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200</w:t>
            </w:r>
            <w:r w:rsidRPr="009A483D">
              <w:rPr>
                <w:rFonts w:cstheme="minorHAnsi"/>
                <w:sz w:val="20"/>
              </w:rPr>
              <w:t>±</w:t>
            </w:r>
            <w:r w:rsidRPr="009A483D">
              <w:rPr>
                <w:sz w:val="20"/>
              </w:rPr>
              <w:t xml:space="preserve">10%, </w:t>
            </w:r>
            <w:r w:rsidRPr="009A483D">
              <w:rPr>
                <w:rFonts w:cstheme="minorHAnsi"/>
                <w:sz w:val="20"/>
              </w:rPr>
              <w:t>50/60 Гц, Фаза 3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Рабочий Ток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Максимум 35</w:t>
            </w:r>
            <w:proofErr w:type="gramStart"/>
            <w:r w:rsidRPr="009A483D">
              <w:rPr>
                <w:sz w:val="20"/>
              </w:rPr>
              <w:t xml:space="preserve"> А</w:t>
            </w:r>
            <w:proofErr w:type="gramEnd"/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Рабочее Напряжение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500</w:t>
            </w:r>
            <w:proofErr w:type="gramStart"/>
            <w:r w:rsidRPr="009A483D">
              <w:rPr>
                <w:sz w:val="20"/>
              </w:rPr>
              <w:t xml:space="preserve"> В</w:t>
            </w:r>
            <w:proofErr w:type="gramEnd"/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Выходная мощность</w:t>
            </w:r>
          </w:p>
        </w:tc>
        <w:tc>
          <w:tcPr>
            <w:tcW w:w="5954" w:type="dxa"/>
          </w:tcPr>
          <w:p w:rsidR="002538C6" w:rsidRPr="009A483D" w:rsidRDefault="002538C6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80 КВА</w:t>
            </w:r>
          </w:p>
        </w:tc>
      </w:tr>
      <w:tr w:rsidR="002538C6" w:rsidRPr="009A483D" w:rsidTr="0092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842B2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Сетевой разъём </w:t>
            </w:r>
            <w:r w:rsidR="002538C6" w:rsidRPr="009A483D">
              <w:rPr>
                <w:b w:val="0"/>
                <w:sz w:val="20"/>
                <w:lang w:val="en-US"/>
              </w:rPr>
              <w:t>EPOC</w:t>
            </w:r>
          </w:p>
        </w:tc>
        <w:tc>
          <w:tcPr>
            <w:tcW w:w="5954" w:type="dxa"/>
          </w:tcPr>
          <w:p w:rsidR="002538C6" w:rsidRPr="009A483D" w:rsidRDefault="002538C6" w:rsidP="00130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9A483D">
              <w:rPr>
                <w:sz w:val="20"/>
                <w:lang w:val="en-US"/>
              </w:rPr>
              <w:t>Harting</w:t>
            </w:r>
            <w:proofErr w:type="spellEnd"/>
            <w:r w:rsidRPr="009A483D">
              <w:rPr>
                <w:sz w:val="20"/>
              </w:rPr>
              <w:t xml:space="preserve"> </w:t>
            </w:r>
            <w:r w:rsidRPr="009A483D">
              <w:rPr>
                <w:sz w:val="20"/>
                <w:lang w:val="en-US"/>
              </w:rPr>
              <w:t>Han</w:t>
            </w:r>
            <w:r w:rsidRPr="009A483D">
              <w:rPr>
                <w:sz w:val="20"/>
              </w:rPr>
              <w:t xml:space="preserve"> 6 Н</w:t>
            </w:r>
            <w:proofErr w:type="spellStart"/>
            <w:r w:rsidRPr="009A483D">
              <w:rPr>
                <w:sz w:val="20"/>
                <w:lang w:val="en-US"/>
              </w:rPr>
              <w:t>sB</w:t>
            </w:r>
            <w:proofErr w:type="spellEnd"/>
            <w:r w:rsidRPr="009A483D">
              <w:rPr>
                <w:sz w:val="20"/>
              </w:rPr>
              <w:t xml:space="preserve">, </w:t>
            </w:r>
            <w:r w:rsidR="0013083D" w:rsidRPr="009A483D">
              <w:rPr>
                <w:sz w:val="20"/>
              </w:rPr>
              <w:t xml:space="preserve">настенный монтаж </w:t>
            </w:r>
            <w:r w:rsidRPr="009A483D">
              <w:rPr>
                <w:sz w:val="20"/>
              </w:rPr>
              <w:t>типа Папа</w:t>
            </w:r>
          </w:p>
        </w:tc>
      </w:tr>
      <w:tr w:rsidR="002538C6" w:rsidRPr="009A483D" w:rsidTr="0092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38C6" w:rsidRPr="009A483D" w:rsidRDefault="002538C6" w:rsidP="008930D8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2538C6" w:rsidRPr="009A483D" w:rsidRDefault="002538C6" w:rsidP="005F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 контактов + РЕ (</w:t>
            </w:r>
            <w:r w:rsidRPr="009A483D">
              <w:rPr>
                <w:sz w:val="20"/>
                <w:lang w:val="en-US"/>
              </w:rPr>
              <w:t>BLK</w:t>
            </w:r>
            <w:r w:rsidRPr="009A483D">
              <w:rPr>
                <w:sz w:val="20"/>
              </w:rPr>
              <w:t>1-</w:t>
            </w:r>
            <w:r w:rsidRPr="009A483D">
              <w:rPr>
                <w:sz w:val="20"/>
                <w:lang w:val="en-US"/>
              </w:rPr>
              <w:t>Pin</w:t>
            </w:r>
            <w:r w:rsidRPr="009A483D">
              <w:rPr>
                <w:sz w:val="20"/>
              </w:rPr>
              <w:t xml:space="preserve">1, </w:t>
            </w:r>
            <w:r w:rsidRPr="009A483D">
              <w:rPr>
                <w:sz w:val="20"/>
                <w:lang w:val="en-US"/>
              </w:rPr>
              <w:t>BLK</w:t>
            </w:r>
            <w:r w:rsidRPr="009A483D">
              <w:rPr>
                <w:sz w:val="20"/>
              </w:rPr>
              <w:t>2-</w:t>
            </w:r>
            <w:r w:rsidRPr="009A483D">
              <w:rPr>
                <w:sz w:val="20"/>
                <w:lang w:val="en-US"/>
              </w:rPr>
              <w:t>Pin</w:t>
            </w:r>
            <w:r w:rsidRPr="009A483D">
              <w:rPr>
                <w:sz w:val="20"/>
              </w:rPr>
              <w:t xml:space="preserve">2, </w:t>
            </w:r>
            <w:r w:rsidRPr="009A483D">
              <w:rPr>
                <w:sz w:val="20"/>
                <w:lang w:val="en-US"/>
              </w:rPr>
              <w:t>BLK</w:t>
            </w:r>
            <w:r w:rsidRPr="009A483D">
              <w:rPr>
                <w:sz w:val="20"/>
              </w:rPr>
              <w:t>3-</w:t>
            </w:r>
            <w:r w:rsidRPr="009A483D">
              <w:rPr>
                <w:sz w:val="20"/>
                <w:lang w:val="en-US"/>
              </w:rPr>
              <w:t>Pin</w:t>
            </w:r>
            <w:r w:rsidRPr="009A483D">
              <w:rPr>
                <w:sz w:val="20"/>
              </w:rPr>
              <w:t xml:space="preserve">3, </w:t>
            </w:r>
            <w:proofErr w:type="spellStart"/>
            <w:r w:rsidR="005F656F" w:rsidRPr="009A483D">
              <w:rPr>
                <w:sz w:val="20"/>
              </w:rPr>
              <w:t>З</w:t>
            </w:r>
            <w:r w:rsidR="009A483D">
              <w:rPr>
                <w:sz w:val="20"/>
              </w:rPr>
              <w:t>ел</w:t>
            </w:r>
            <w:proofErr w:type="spellEnd"/>
            <w:r w:rsidR="005F656F" w:rsidRPr="009A483D">
              <w:rPr>
                <w:sz w:val="20"/>
              </w:rPr>
              <w:t>/</w:t>
            </w:r>
            <w:proofErr w:type="spellStart"/>
            <w:proofErr w:type="gramStart"/>
            <w:r w:rsidR="005F656F" w:rsidRPr="009A483D">
              <w:rPr>
                <w:sz w:val="20"/>
              </w:rPr>
              <w:t>Ж</w:t>
            </w:r>
            <w:r w:rsidR="009A483D">
              <w:rPr>
                <w:sz w:val="20"/>
              </w:rPr>
              <w:t>елт</w:t>
            </w:r>
            <w:proofErr w:type="spellEnd"/>
            <w:r w:rsidR="005F656F" w:rsidRPr="009A483D">
              <w:rPr>
                <w:sz w:val="20"/>
              </w:rPr>
              <w:t>-земля</w:t>
            </w:r>
            <w:proofErr w:type="gramEnd"/>
            <w:r w:rsidRPr="009A483D">
              <w:rPr>
                <w:sz w:val="20"/>
              </w:rPr>
              <w:t>)</w:t>
            </w:r>
          </w:p>
        </w:tc>
      </w:tr>
    </w:tbl>
    <w:p w:rsidR="00A90DA4" w:rsidRDefault="00A90DA4" w:rsidP="00347FAE"/>
    <w:p w:rsidR="00892BFB" w:rsidRDefault="00892BFB" w:rsidP="00347FAE"/>
    <w:p w:rsidR="00892BFB" w:rsidRDefault="00892BFB" w:rsidP="00347FAE"/>
    <w:p w:rsidR="00A90DA4" w:rsidRPr="00A90DA4" w:rsidRDefault="00CE14CE" w:rsidP="008125E9">
      <w:pPr>
        <w:ind w:left="5664" w:hanging="5664"/>
        <w:rPr>
          <w:b/>
        </w:rPr>
      </w:pPr>
      <w:r w:rsidRPr="00A90DA4">
        <w:rPr>
          <w:b/>
        </w:rPr>
        <w:lastRenderedPageBreak/>
        <w:t>Примечани</w:t>
      </w:r>
      <w:r w:rsidR="00A90DA4">
        <w:rPr>
          <w:b/>
        </w:rPr>
        <w:t>я</w:t>
      </w:r>
      <w:r w:rsidRPr="00A90DA4">
        <w:rPr>
          <w:b/>
        </w:rPr>
        <w:t xml:space="preserve">: </w:t>
      </w:r>
    </w:p>
    <w:p w:rsidR="00CE14CE" w:rsidRDefault="00CE14CE" w:rsidP="00FA5912">
      <w:pPr>
        <w:ind w:left="5664" w:hanging="4388"/>
        <w:jc w:val="both"/>
      </w:pPr>
      <w:r w:rsidRPr="00A90DA4">
        <w:rPr>
          <w:b/>
        </w:rPr>
        <w:t>1/</w:t>
      </w:r>
      <w:r>
        <w:t xml:space="preserve"> Пиковый Параметр КВА д</w:t>
      </w:r>
      <w:r w:rsidR="00570F21">
        <w:t>олжен быть рассчитан п</w:t>
      </w:r>
      <w:r w:rsidR="009A51B1">
        <w:t>ри</w:t>
      </w:r>
      <w:r w:rsidR="00570F21">
        <w:t xml:space="preserve"> </w:t>
      </w:r>
      <w:r w:rsidR="005C5130">
        <w:t>к</w:t>
      </w:r>
      <w:r w:rsidR="00570F21">
        <w:t>оэффициент</w:t>
      </w:r>
      <w:r w:rsidR="009A51B1">
        <w:t>е</w:t>
      </w:r>
      <w:r w:rsidR="00570F21">
        <w:t xml:space="preserve"> </w:t>
      </w:r>
      <w:r w:rsidR="005C5130">
        <w:t>м</w:t>
      </w:r>
      <w:r>
        <w:t>ощности 1.</w:t>
      </w:r>
    </w:p>
    <w:p w:rsidR="00CE14CE" w:rsidRPr="00D42D85" w:rsidRDefault="00CE14CE" w:rsidP="00FA5912">
      <w:pPr>
        <w:ind w:left="1276" w:hanging="2971"/>
        <w:jc w:val="both"/>
      </w:pPr>
      <w:r>
        <w:tab/>
      </w:r>
      <w:r w:rsidRPr="00A90DA4">
        <w:rPr>
          <w:b/>
        </w:rPr>
        <w:t>2</w:t>
      </w:r>
      <w:proofErr w:type="gramStart"/>
      <w:r w:rsidRPr="00A90DA4">
        <w:rPr>
          <w:b/>
        </w:rPr>
        <w:t>/</w:t>
      </w:r>
      <w:r>
        <w:t xml:space="preserve"> Д</w:t>
      </w:r>
      <w:proofErr w:type="gramEnd"/>
      <w:r>
        <w:t xml:space="preserve">ля </w:t>
      </w:r>
      <w:r w:rsidR="00716D5F">
        <w:t xml:space="preserve">питаний </w:t>
      </w:r>
      <w:r>
        <w:t xml:space="preserve">выше 400 </w:t>
      </w:r>
      <w:r>
        <w:rPr>
          <w:lang w:val="en-US"/>
        </w:rPr>
        <w:t>VAC</w:t>
      </w:r>
      <w:r>
        <w:t xml:space="preserve">, </w:t>
      </w:r>
      <w:r w:rsidR="003069CE">
        <w:t>Заказчик должен предоставить</w:t>
      </w:r>
      <w:r w:rsidR="00747901">
        <w:t xml:space="preserve"> подходящи</w:t>
      </w:r>
      <w:r w:rsidR="003069CE">
        <w:t>й</w:t>
      </w:r>
      <w:r>
        <w:t xml:space="preserve"> </w:t>
      </w:r>
      <w:r w:rsidR="003069CE">
        <w:t>трансформатор</w:t>
      </w:r>
      <w:r w:rsidR="00747901">
        <w:t xml:space="preserve">. </w:t>
      </w:r>
      <w:r w:rsidR="003069CE">
        <w:t>Трансформатор</w:t>
      </w:r>
      <w:r w:rsidR="00747901">
        <w:t xml:space="preserve"> должен иметь первичную</w:t>
      </w:r>
      <w:r w:rsidR="001115B4">
        <w:t xml:space="preserve"> </w:t>
      </w:r>
      <w:r w:rsidR="00747901">
        <w:t xml:space="preserve">обмотку </w:t>
      </w:r>
      <w:r w:rsidR="006A46F7">
        <w:t>треугольного контура</w:t>
      </w:r>
      <w:r w:rsidR="00747901" w:rsidRPr="00747901">
        <w:t xml:space="preserve"> (</w:t>
      </w:r>
      <w:r w:rsidR="00747901" w:rsidRPr="006A46F7">
        <w:rPr>
          <w:lang w:val="en-US"/>
        </w:rPr>
        <w:t>Delta</w:t>
      </w:r>
      <w:r w:rsidR="00747901" w:rsidRPr="006A46F7">
        <w:t xml:space="preserve"> </w:t>
      </w:r>
      <w:r w:rsidR="00747901" w:rsidRPr="006A46F7">
        <w:rPr>
          <w:lang w:val="en-US"/>
        </w:rPr>
        <w:t>primary</w:t>
      </w:r>
      <w:r w:rsidR="00747901" w:rsidRPr="00747901">
        <w:t>)</w:t>
      </w:r>
      <w:r w:rsidR="00747901">
        <w:t>, с</w:t>
      </w:r>
      <w:r w:rsidR="005C5130">
        <w:t>о средники точками</w:t>
      </w:r>
      <w:r w:rsidR="00747901">
        <w:t xml:space="preserve"> </w:t>
      </w:r>
      <w:r w:rsidR="00747901">
        <w:rPr>
          <w:rFonts w:cstheme="minorHAnsi"/>
        </w:rPr>
        <w:t>±</w:t>
      </w:r>
      <w:r w:rsidR="00747901">
        <w:t>6%</w:t>
      </w:r>
      <w:r w:rsidR="00CA66E6">
        <w:t xml:space="preserve"> (</w:t>
      </w:r>
      <w:r w:rsidR="00CA66E6">
        <w:rPr>
          <w:rFonts w:cstheme="minorHAnsi"/>
        </w:rPr>
        <w:t>±</w:t>
      </w:r>
      <w:r w:rsidR="00CA66E6">
        <w:t xml:space="preserve">6% </w:t>
      </w:r>
      <w:r w:rsidR="00CA66E6">
        <w:rPr>
          <w:lang w:val="en-US"/>
        </w:rPr>
        <w:t>taps</w:t>
      </w:r>
      <w:r w:rsidR="00CA66E6">
        <w:t>)</w:t>
      </w:r>
      <w:r w:rsidR="00747901">
        <w:t xml:space="preserve"> и вторичную обмотку 400/230</w:t>
      </w:r>
      <w:r w:rsidR="00747901" w:rsidRPr="006A46F7">
        <w:t>В</w:t>
      </w:r>
      <w:r w:rsidR="006A46F7">
        <w:t xml:space="preserve"> </w:t>
      </w:r>
      <w:r w:rsidR="00D42D85" w:rsidRPr="006A46F7">
        <w:t xml:space="preserve"> 4</w:t>
      </w:r>
      <w:r w:rsidR="003069CE">
        <w:t>–проводн</w:t>
      </w:r>
      <w:r w:rsidR="00CA66E6">
        <w:t>ой</w:t>
      </w:r>
      <w:r w:rsidR="003069CE">
        <w:t xml:space="preserve"> конфигураци</w:t>
      </w:r>
      <w:r w:rsidR="00CA66E6">
        <w:t>и</w:t>
      </w:r>
      <w:r w:rsidR="003069CE">
        <w:t xml:space="preserve"> типа звезда </w:t>
      </w:r>
      <w:r w:rsidR="00CA66E6">
        <w:t>с</w:t>
      </w:r>
      <w:r w:rsidR="00445140">
        <w:t xml:space="preserve"> </w:t>
      </w:r>
      <w:r w:rsidR="00445140" w:rsidRPr="00445140">
        <w:t>заземлени</w:t>
      </w:r>
      <w:r w:rsidR="00CA66E6">
        <w:t>ем</w:t>
      </w:r>
      <w:r w:rsidR="00D42D85" w:rsidRPr="00445140">
        <w:t>.</w:t>
      </w:r>
    </w:p>
    <w:p w:rsidR="00D42D85" w:rsidRDefault="00D42D85" w:rsidP="00FA5912">
      <w:pPr>
        <w:ind w:left="1276" w:hanging="2971"/>
        <w:jc w:val="both"/>
      </w:pPr>
      <w:r w:rsidRPr="00445140">
        <w:tab/>
      </w:r>
      <w:proofErr w:type="gramStart"/>
      <w:r w:rsidRPr="00A90DA4">
        <w:rPr>
          <w:b/>
        </w:rPr>
        <w:t>3/</w:t>
      </w:r>
      <w:r>
        <w:t xml:space="preserve"> Машина должна </w:t>
      </w:r>
      <w:r w:rsidR="00EB109F">
        <w:t>быть оснащена</w:t>
      </w:r>
      <w:r>
        <w:t xml:space="preserve"> заземл</w:t>
      </w:r>
      <w:r w:rsidR="00EB109F">
        <w:t>ё</w:t>
      </w:r>
      <w:r>
        <w:t>нн</w:t>
      </w:r>
      <w:r w:rsidR="00EB109F">
        <w:t>ой</w:t>
      </w:r>
      <w:r>
        <w:t xml:space="preserve"> </w:t>
      </w:r>
      <w:proofErr w:type="spellStart"/>
      <w:r>
        <w:t>нейтраль</w:t>
      </w:r>
      <w:r w:rsidR="00EB109F">
        <w:t>ю</w:t>
      </w:r>
      <w:proofErr w:type="spellEnd"/>
      <w:r>
        <w:t xml:space="preserve"> (Если</w:t>
      </w:r>
      <w:r w:rsidR="006D0D95">
        <w:t xml:space="preserve"> машина поставляется для Развязывающего Трансформатора (</w:t>
      </w:r>
      <w:r w:rsidR="006D0D95">
        <w:rPr>
          <w:lang w:val="en-US"/>
        </w:rPr>
        <w:t>Isolation</w:t>
      </w:r>
      <w:r w:rsidR="006D0D95" w:rsidRPr="006D0D95">
        <w:t xml:space="preserve"> </w:t>
      </w:r>
      <w:r w:rsidR="006D0D95">
        <w:rPr>
          <w:lang w:val="en-US"/>
        </w:rPr>
        <w:t>Transformer</w:t>
      </w:r>
      <w:r w:rsidR="006D0D95">
        <w:t>)</w:t>
      </w:r>
      <w:r>
        <w:t xml:space="preserve"> </w:t>
      </w:r>
      <w:r w:rsidR="006D0D95">
        <w:t>вторично должна присутствовать конфигурация типа звезда</w:t>
      </w:r>
      <w:r w:rsidR="00887ABD">
        <w:t xml:space="preserve"> с центральным заземленным ответвлением, обеспечивающим нейтраль</w:t>
      </w:r>
      <w:r>
        <w:t>)</w:t>
      </w:r>
      <w:r w:rsidR="00103E8D">
        <w:t>.</w:t>
      </w:r>
      <w:proofErr w:type="gramEnd"/>
    </w:p>
    <w:p w:rsidR="00887ABD" w:rsidRDefault="00887ABD" w:rsidP="00FA5912">
      <w:pPr>
        <w:ind w:left="1276" w:hanging="2971"/>
        <w:jc w:val="both"/>
      </w:pPr>
      <w:r>
        <w:tab/>
      </w:r>
      <w:r w:rsidRPr="00A90DA4">
        <w:rPr>
          <w:b/>
        </w:rPr>
        <w:t>4/</w:t>
      </w:r>
      <w:r w:rsidR="00103E8D">
        <w:t xml:space="preserve"> </w:t>
      </w:r>
      <w:r>
        <w:rPr>
          <w:lang w:val="en-US"/>
        </w:rPr>
        <w:t>SPTS</w:t>
      </w:r>
      <w:r w:rsidRPr="00887ABD">
        <w:t xml:space="preserve"> </w:t>
      </w:r>
      <w:r>
        <w:t>не определяет размеры проводов.</w:t>
      </w:r>
      <w:r w:rsidR="00805236">
        <w:t xml:space="preserve"> Ответственность за определение кабеля и размера выключателя на входе</w:t>
      </w:r>
      <w:r w:rsidR="00557643">
        <w:t>, защищающего кабель,</w:t>
      </w:r>
      <w:r w:rsidR="00805236">
        <w:t xml:space="preserve"> возлагается на Заказчика или его Подрядчика. Тип использованного кабеля и метод установки</w:t>
      </w:r>
      <w:r w:rsidR="00121615">
        <w:t xml:space="preserve"> будут влиять на требуемую </w:t>
      </w:r>
      <w:r w:rsidR="00557643">
        <w:t>область</w:t>
      </w:r>
      <w:r w:rsidR="00121615">
        <w:t xml:space="preserve"> проводимости.</w:t>
      </w:r>
    </w:p>
    <w:p w:rsidR="00121615" w:rsidRDefault="00121615" w:rsidP="00FA5912">
      <w:pPr>
        <w:ind w:left="1276" w:hanging="2971"/>
        <w:jc w:val="both"/>
      </w:pPr>
      <w:r>
        <w:tab/>
      </w:r>
      <w:r w:rsidRPr="00A90DA4">
        <w:rPr>
          <w:b/>
        </w:rPr>
        <w:t>5</w:t>
      </w:r>
      <w:proofErr w:type="gramStart"/>
      <w:r w:rsidRPr="00A90DA4">
        <w:rPr>
          <w:b/>
        </w:rPr>
        <w:t>/</w:t>
      </w:r>
      <w:r w:rsidR="00103E8D">
        <w:t xml:space="preserve"> </w:t>
      </w:r>
      <w:r>
        <w:t>П</w:t>
      </w:r>
      <w:proofErr w:type="gramEnd"/>
      <w:r>
        <w:t>ри определении максимального параметра машины, норма должна быть</w:t>
      </w:r>
      <w:r w:rsidR="00103E8D">
        <w:t xml:space="preserve"> продумана для конфигурации машины и для любых возможных в будущем изменений этой конфигурации. С этой целью рекомендованная сумма максимального параметра должна быть признана в пределах 278 КВА. </w:t>
      </w:r>
    </w:p>
    <w:p w:rsidR="00103E8D" w:rsidRDefault="00103E8D" w:rsidP="00FA5912">
      <w:pPr>
        <w:ind w:left="1276" w:hanging="2971"/>
        <w:jc w:val="both"/>
      </w:pPr>
      <w:r>
        <w:tab/>
      </w:r>
      <w:r w:rsidRPr="00A90DA4">
        <w:rPr>
          <w:b/>
        </w:rPr>
        <w:t>6/</w:t>
      </w:r>
      <w:r>
        <w:t xml:space="preserve"> Выключатель/</w:t>
      </w:r>
      <w:r w:rsidR="00781B31">
        <w:t>Главный Вход</w:t>
      </w:r>
      <w:r>
        <w:t xml:space="preserve"> оборудования 600</w:t>
      </w:r>
      <w:proofErr w:type="gramStart"/>
      <w:r>
        <w:t xml:space="preserve"> А</w:t>
      </w:r>
      <w:proofErr w:type="gramEnd"/>
      <w:r>
        <w:t xml:space="preserve">, что может быть отрегулировано для соответствия мощности к оборудованию. </w:t>
      </w:r>
      <w:r w:rsidR="00A000B7">
        <w:t>Минимальн</w:t>
      </w:r>
      <w:r w:rsidR="00781B31">
        <w:t>ое значение</w:t>
      </w:r>
      <w:r w:rsidR="00A000B7">
        <w:t xml:space="preserve"> 240 А.</w:t>
      </w:r>
    </w:p>
    <w:p w:rsidR="00A000B7" w:rsidRPr="002928BB" w:rsidRDefault="00A000B7" w:rsidP="00FA5912">
      <w:pPr>
        <w:ind w:left="1276" w:hanging="2971"/>
        <w:jc w:val="both"/>
      </w:pPr>
      <w:r>
        <w:tab/>
      </w:r>
      <w:r w:rsidRPr="00A90DA4">
        <w:rPr>
          <w:b/>
        </w:rPr>
        <w:t>7/</w:t>
      </w:r>
      <w:r>
        <w:t xml:space="preserve"> Заказчик </w:t>
      </w:r>
      <w:proofErr w:type="spellStart"/>
      <w:r>
        <w:t>несет</w:t>
      </w:r>
      <w:proofErr w:type="spellEnd"/>
      <w:r>
        <w:t xml:space="preserve"> ответственность за установку схемы выключателя с блокировк</w:t>
      </w:r>
      <w:r w:rsidR="00F35755">
        <w:t>ой</w:t>
      </w:r>
      <w:r>
        <w:t xml:space="preserve"> (</w:t>
      </w:r>
      <w:r>
        <w:rPr>
          <w:lang w:val="en-US"/>
        </w:rPr>
        <w:t>lockable</w:t>
      </w:r>
      <w:r w:rsidRPr="00A000B7">
        <w:t xml:space="preserve"> </w:t>
      </w:r>
      <w:r>
        <w:rPr>
          <w:lang w:val="en-US"/>
        </w:rPr>
        <w:t>circuit</w:t>
      </w:r>
      <w:r w:rsidRPr="00A000B7">
        <w:t xml:space="preserve"> </w:t>
      </w:r>
      <w:r>
        <w:rPr>
          <w:lang w:val="en-US"/>
        </w:rPr>
        <w:t>breaker</w:t>
      </w:r>
      <w:r>
        <w:t>)</w:t>
      </w:r>
      <w:r w:rsidR="00F35755">
        <w:t>, который находится</w:t>
      </w:r>
      <w:r w:rsidR="000958F7" w:rsidRPr="000958F7">
        <w:t xml:space="preserve"> </w:t>
      </w:r>
      <w:r w:rsidR="000958F7">
        <w:t>на входе</w:t>
      </w:r>
      <w:r w:rsidR="00492FCD" w:rsidRPr="00492FCD">
        <w:t xml:space="preserve"> </w:t>
      </w:r>
      <w:r w:rsidR="00F35755">
        <w:t>относительно главного ключа</w:t>
      </w:r>
      <w:r w:rsidR="00492FCD" w:rsidRPr="00492FCD">
        <w:t xml:space="preserve"> (</w:t>
      </w:r>
      <w:r w:rsidR="00492FCD">
        <w:t xml:space="preserve">Выключатель </w:t>
      </w:r>
      <w:r w:rsidR="003256F0">
        <w:t>распределителя питания</w:t>
      </w:r>
      <w:r w:rsidR="00492FCD">
        <w:t xml:space="preserve"> </w:t>
      </w:r>
      <w:r w:rsidR="00492FCD">
        <w:rPr>
          <w:lang w:val="en-US"/>
        </w:rPr>
        <w:t>CB</w:t>
      </w:r>
      <w:r w:rsidR="00492FCD" w:rsidRPr="00492FCD">
        <w:t>1)</w:t>
      </w:r>
      <w:r w:rsidR="00492FCD">
        <w:t xml:space="preserve">. </w:t>
      </w:r>
      <w:proofErr w:type="gramStart"/>
      <w:r w:rsidR="00492FCD">
        <w:rPr>
          <w:lang w:val="en-US"/>
        </w:rPr>
        <w:t>SPTS</w:t>
      </w:r>
      <w:r w:rsidR="00492FCD" w:rsidRPr="002C3A3E">
        <w:t xml:space="preserve"> </w:t>
      </w:r>
      <w:r w:rsidR="00492FCD">
        <w:t>рекомендует</w:t>
      </w:r>
      <w:r w:rsidR="002C3A3E">
        <w:t xml:space="preserve"> блокировать </w:t>
      </w:r>
      <w:r w:rsidR="00C37B02">
        <w:t>(</w:t>
      </w:r>
      <w:r w:rsidR="00C37B02">
        <w:rPr>
          <w:lang w:val="en-US"/>
        </w:rPr>
        <w:t>lockout</w:t>
      </w:r>
      <w:r w:rsidR="00C37B02" w:rsidRPr="00C37B02">
        <w:t xml:space="preserve"> </w:t>
      </w:r>
      <w:r w:rsidR="00C37B02">
        <w:rPr>
          <w:lang w:val="en-US"/>
        </w:rPr>
        <w:t>and</w:t>
      </w:r>
      <w:r w:rsidR="00C37B02" w:rsidRPr="00C37B02">
        <w:t xml:space="preserve"> </w:t>
      </w:r>
      <w:proofErr w:type="spellStart"/>
      <w:r w:rsidR="00C37B02">
        <w:rPr>
          <w:lang w:val="en-US"/>
        </w:rPr>
        <w:t>tagout</w:t>
      </w:r>
      <w:proofErr w:type="spellEnd"/>
      <w:r w:rsidR="00C37B02">
        <w:t xml:space="preserve">) </w:t>
      </w:r>
      <w:r w:rsidR="002C3A3E">
        <w:t xml:space="preserve">данное </w:t>
      </w:r>
      <w:r w:rsidR="00F35755">
        <w:t>р</w:t>
      </w:r>
      <w:r w:rsidR="002C3A3E">
        <w:t>азъединяющее устройство</w:t>
      </w:r>
      <w:r w:rsidR="00C37B02">
        <w:t xml:space="preserve">, вне зависимости от положения </w:t>
      </w:r>
      <w:r w:rsidR="00F35755">
        <w:t>Главн</w:t>
      </w:r>
      <w:r w:rsidR="00C37B02">
        <w:t>ого</w:t>
      </w:r>
      <w:r w:rsidR="00F35755">
        <w:t xml:space="preserve"> Ключ</w:t>
      </w:r>
      <w:r w:rsidR="00C37B02">
        <w:t>а</w:t>
      </w:r>
      <w:r w:rsidR="002C3A3E" w:rsidRPr="002C3A3E">
        <w:t xml:space="preserve"> (</w:t>
      </w:r>
      <w:r w:rsidR="002C3A3E">
        <w:rPr>
          <w:lang w:val="en-US"/>
        </w:rPr>
        <w:t>PDU</w:t>
      </w:r>
      <w:r w:rsidR="002C3A3E" w:rsidRPr="00492FCD">
        <w:t xml:space="preserve"> </w:t>
      </w:r>
      <w:r w:rsidR="002C3A3E">
        <w:t xml:space="preserve">Выключатель Схемы </w:t>
      </w:r>
      <w:r w:rsidR="002C3A3E">
        <w:rPr>
          <w:lang w:val="en-US"/>
        </w:rPr>
        <w:t>CB</w:t>
      </w:r>
      <w:r w:rsidR="002C3A3E" w:rsidRPr="00492FCD">
        <w:t>1</w:t>
      </w:r>
      <w:r w:rsidR="002C3A3E" w:rsidRPr="002C3A3E">
        <w:t>).</w:t>
      </w:r>
      <w:proofErr w:type="gramEnd"/>
    </w:p>
    <w:p w:rsidR="002C3A3E" w:rsidRPr="002928BB" w:rsidRDefault="002C3A3E" w:rsidP="00CE14CE">
      <w:pPr>
        <w:ind w:left="1276" w:hanging="2971"/>
      </w:pPr>
    </w:p>
    <w:p w:rsidR="002C3A3E" w:rsidRPr="006375BD" w:rsidRDefault="002C3A3E" w:rsidP="00536EA4">
      <w:pPr>
        <w:spacing w:after="0"/>
        <w:ind w:left="1276" w:hanging="1276"/>
        <w:rPr>
          <w:sz w:val="32"/>
          <w:szCs w:val="44"/>
        </w:rPr>
      </w:pPr>
      <w:r w:rsidRPr="006375BD">
        <w:rPr>
          <w:sz w:val="32"/>
          <w:szCs w:val="44"/>
        </w:rPr>
        <w:t>Заземление</w:t>
      </w:r>
    </w:p>
    <w:p w:rsidR="00622615" w:rsidRDefault="005C135C" w:rsidP="005C135C">
      <w:pPr>
        <w:ind w:left="1276" w:hanging="1276"/>
      </w:pPr>
      <w:r w:rsidRPr="00622615">
        <w:rPr>
          <w:b/>
        </w:rPr>
        <w:t>Примечание:</w:t>
      </w:r>
      <w:r>
        <w:t xml:space="preserve"> </w:t>
      </w:r>
    </w:p>
    <w:p w:rsidR="002C3A3E" w:rsidRDefault="005C135C" w:rsidP="003256F0">
      <w:pPr>
        <w:ind w:left="1276"/>
        <w:jc w:val="both"/>
      </w:pPr>
      <w:r>
        <w:t xml:space="preserve">Проверка безопасности заземления должна осуществляться </w:t>
      </w:r>
      <w:r w:rsidR="003256F0">
        <w:t xml:space="preserve">квалифицированным </w:t>
      </w:r>
      <w:r>
        <w:t xml:space="preserve">персоналом перед подсоединением коммуникаций к оборудованию и перед сборкой </w:t>
      </w:r>
      <w:r w:rsidR="00937C55">
        <w:t>рабоч</w:t>
      </w:r>
      <w:r>
        <w:t>их модулей существующ</w:t>
      </w:r>
      <w:r w:rsidR="003256F0">
        <w:t>их установок</w:t>
      </w:r>
      <w:r>
        <w:t xml:space="preserve">. Пожалуйста, обратитесь к </w:t>
      </w:r>
      <w:r w:rsidR="00F039A5">
        <w:t xml:space="preserve">описанию </w:t>
      </w:r>
      <w:r>
        <w:t>процедур предварительной установки в системной документации.</w:t>
      </w:r>
    </w:p>
    <w:p w:rsidR="00937C55" w:rsidRDefault="00937C55" w:rsidP="003256F0">
      <w:pPr>
        <w:ind w:left="1276"/>
        <w:jc w:val="both"/>
      </w:pPr>
    </w:p>
    <w:p w:rsidR="00937C55" w:rsidRDefault="00937C55" w:rsidP="003256F0">
      <w:pPr>
        <w:ind w:left="1276"/>
        <w:jc w:val="both"/>
      </w:pPr>
    </w:p>
    <w:p w:rsidR="00B73CE3" w:rsidRPr="002C3A3E" w:rsidRDefault="00B73CE3" w:rsidP="00622615">
      <w:pPr>
        <w:ind w:left="1276"/>
      </w:pPr>
    </w:p>
    <w:p w:rsidR="002C3A3E" w:rsidRPr="002C3A3E" w:rsidRDefault="002C3A3E" w:rsidP="00CE14CE">
      <w:pPr>
        <w:ind w:left="1276" w:hanging="2971"/>
      </w:pPr>
    </w:p>
    <w:p w:rsidR="002538C6" w:rsidRPr="006375BD" w:rsidRDefault="002928BB" w:rsidP="00536EA4">
      <w:pPr>
        <w:spacing w:after="0"/>
        <w:rPr>
          <w:sz w:val="32"/>
          <w:szCs w:val="44"/>
        </w:rPr>
      </w:pPr>
      <w:r w:rsidRPr="006375BD">
        <w:rPr>
          <w:sz w:val="32"/>
          <w:szCs w:val="44"/>
        </w:rPr>
        <w:lastRenderedPageBreak/>
        <w:t>Требовани</w:t>
      </w:r>
      <w:r w:rsidR="002538C6" w:rsidRPr="006375BD">
        <w:rPr>
          <w:sz w:val="32"/>
          <w:szCs w:val="44"/>
        </w:rPr>
        <w:t xml:space="preserve">я к используемым </w:t>
      </w:r>
      <w:r w:rsidRPr="006375BD">
        <w:rPr>
          <w:sz w:val="32"/>
          <w:szCs w:val="44"/>
        </w:rPr>
        <w:t>жидкостям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28BB" w:rsidTr="005D3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171A0F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3190" w:type="dxa"/>
          </w:tcPr>
          <w:p w:rsidR="002928BB" w:rsidRPr="009A483D" w:rsidRDefault="002928BB" w:rsidP="00AD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С01</w:t>
            </w:r>
            <w:r w:rsidRPr="009A483D">
              <w:rPr>
                <w:b w:val="0"/>
                <w:sz w:val="20"/>
              </w:rPr>
              <w:t xml:space="preserve"> (</w:t>
            </w:r>
            <w:r w:rsidR="005D60AC" w:rsidRPr="009A483D">
              <w:rPr>
                <w:b w:val="0"/>
                <w:sz w:val="20"/>
              </w:rPr>
              <w:t>П</w:t>
            </w:r>
            <w:r w:rsidR="00D74FBE" w:rsidRPr="009A483D">
              <w:rPr>
                <w:b w:val="0"/>
                <w:sz w:val="20"/>
              </w:rPr>
              <w:t>од</w:t>
            </w:r>
            <w:r w:rsidR="00AD75CE" w:rsidRPr="009A483D">
              <w:rPr>
                <w:b w:val="0"/>
                <w:sz w:val="20"/>
              </w:rPr>
              <w:t>ача</w:t>
            </w:r>
            <w:r w:rsidR="005D60AC" w:rsidRPr="009A483D">
              <w:rPr>
                <w:b w:val="0"/>
                <w:sz w:val="20"/>
              </w:rPr>
              <w:t xml:space="preserve"> к модулю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1" w:type="dxa"/>
          </w:tcPr>
          <w:p w:rsidR="002928BB" w:rsidRPr="009A483D" w:rsidRDefault="002928BB" w:rsidP="00AD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С02</w:t>
            </w:r>
            <w:r w:rsidRPr="009A483D">
              <w:rPr>
                <w:b w:val="0"/>
                <w:sz w:val="20"/>
              </w:rPr>
              <w:t xml:space="preserve"> (</w:t>
            </w:r>
            <w:r w:rsidR="005D60AC" w:rsidRPr="009A483D">
              <w:rPr>
                <w:b w:val="0"/>
                <w:sz w:val="20"/>
              </w:rPr>
              <w:t>Отв</w:t>
            </w:r>
            <w:r w:rsidR="00AD75CE" w:rsidRPr="009A483D">
              <w:rPr>
                <w:b w:val="0"/>
                <w:sz w:val="20"/>
              </w:rPr>
              <w:t>едение</w:t>
            </w:r>
            <w:r w:rsidR="005D60AC" w:rsidRPr="009A483D">
              <w:rPr>
                <w:b w:val="0"/>
                <w:sz w:val="20"/>
              </w:rPr>
              <w:t xml:space="preserve"> от модуля</w:t>
            </w:r>
            <w:r w:rsidRPr="009A483D">
              <w:rPr>
                <w:b w:val="0"/>
                <w:sz w:val="20"/>
              </w:rPr>
              <w:t>)</w:t>
            </w:r>
          </w:p>
        </w:tc>
      </w:tr>
      <w:tr w:rsidR="002928BB" w:rsidTr="005D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1D2DB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Максимальное </w:t>
            </w:r>
            <w:r w:rsidR="001D2DB8">
              <w:rPr>
                <w:b w:val="0"/>
                <w:sz w:val="20"/>
              </w:rPr>
              <w:t>д</w:t>
            </w:r>
            <w:r w:rsidRPr="009A483D">
              <w:rPr>
                <w:b w:val="0"/>
                <w:sz w:val="20"/>
              </w:rPr>
              <w:t>авление (бар)</w:t>
            </w:r>
          </w:p>
        </w:tc>
        <w:tc>
          <w:tcPr>
            <w:tcW w:w="3190" w:type="dxa"/>
          </w:tcPr>
          <w:p w:rsidR="002928BB" w:rsidRPr="009A483D" w:rsidRDefault="002928BB" w:rsidP="001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rFonts w:cstheme="minorHAnsi"/>
                <w:sz w:val="20"/>
              </w:rPr>
              <w:t>≤</w:t>
            </w:r>
            <w:r w:rsidRPr="009A483D">
              <w:rPr>
                <w:sz w:val="20"/>
              </w:rPr>
              <w:t>6</w:t>
            </w:r>
          </w:p>
        </w:tc>
        <w:tc>
          <w:tcPr>
            <w:tcW w:w="3191" w:type="dxa"/>
          </w:tcPr>
          <w:p w:rsidR="002928BB" w:rsidRPr="009A483D" w:rsidRDefault="00D74FBE" w:rsidP="001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2928BB" w:rsidTr="005D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445E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Минимальная разность давлени</w:t>
            </w:r>
            <w:r w:rsidR="00445ED8" w:rsidRPr="009A483D">
              <w:rPr>
                <w:b w:val="0"/>
                <w:sz w:val="20"/>
              </w:rPr>
              <w:t>й</w:t>
            </w:r>
            <w:r w:rsidRPr="009A483D">
              <w:rPr>
                <w:b w:val="0"/>
                <w:sz w:val="20"/>
              </w:rPr>
              <w:t xml:space="preserve"> (бар)</w:t>
            </w:r>
          </w:p>
        </w:tc>
        <w:tc>
          <w:tcPr>
            <w:tcW w:w="3190" w:type="dxa"/>
          </w:tcPr>
          <w:p w:rsidR="002928BB" w:rsidRPr="009A483D" w:rsidRDefault="00D74FBE" w:rsidP="0017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  <w:tc>
          <w:tcPr>
            <w:tcW w:w="3191" w:type="dxa"/>
          </w:tcPr>
          <w:p w:rsidR="002928BB" w:rsidRPr="009A483D" w:rsidRDefault="002928BB" w:rsidP="0017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rFonts w:cstheme="minorHAnsi"/>
                <w:sz w:val="20"/>
              </w:rPr>
              <w:t>≥</w:t>
            </w:r>
            <w:r w:rsidRPr="009A483D">
              <w:rPr>
                <w:sz w:val="20"/>
              </w:rPr>
              <w:t>4</w:t>
            </w:r>
          </w:p>
        </w:tc>
      </w:tr>
      <w:tr w:rsidR="002928BB" w:rsidTr="005D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171A0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Температура на входе (˚С)</w:t>
            </w:r>
          </w:p>
        </w:tc>
        <w:tc>
          <w:tcPr>
            <w:tcW w:w="3190" w:type="dxa"/>
          </w:tcPr>
          <w:p w:rsidR="002928BB" w:rsidRPr="009A483D" w:rsidRDefault="002928BB" w:rsidP="002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10</w:t>
            </w:r>
            <w:r w:rsidR="002409A5" w:rsidRPr="009A483D">
              <w:rPr>
                <w:sz w:val="20"/>
              </w:rPr>
              <w:t xml:space="preserve"> – </w:t>
            </w:r>
            <w:r w:rsidRPr="009A483D">
              <w:rPr>
                <w:sz w:val="20"/>
              </w:rPr>
              <w:t>25</w:t>
            </w:r>
          </w:p>
        </w:tc>
        <w:tc>
          <w:tcPr>
            <w:tcW w:w="3191" w:type="dxa"/>
          </w:tcPr>
          <w:p w:rsidR="002928BB" w:rsidRPr="009A483D" w:rsidRDefault="005E4AC1" w:rsidP="001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Нет доступных данных</w:t>
            </w:r>
          </w:p>
        </w:tc>
      </w:tr>
      <w:tr w:rsidR="002928BB" w:rsidTr="005D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2928BB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Удельное сопротивление (Ω </w:t>
            </w:r>
            <w:proofErr w:type="gramStart"/>
            <w:r w:rsidRPr="009A483D">
              <w:rPr>
                <w:b w:val="0"/>
                <w:sz w:val="20"/>
              </w:rPr>
              <w:t>см</w:t>
            </w:r>
            <w:proofErr w:type="gramEnd"/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2928BB" w:rsidRPr="009A483D" w:rsidRDefault="002928BB" w:rsidP="0017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US"/>
              </w:rPr>
            </w:pPr>
            <w:r w:rsidRPr="009A483D">
              <w:rPr>
                <w:sz w:val="20"/>
                <w:lang w:val="en-US"/>
              </w:rPr>
              <w:t>&gt;</w:t>
            </w:r>
            <w:r w:rsidR="002409A5" w:rsidRPr="009A483D">
              <w:rPr>
                <w:sz w:val="20"/>
              </w:rPr>
              <w:t xml:space="preserve"> </w:t>
            </w:r>
            <w:r w:rsidRPr="009A483D">
              <w:rPr>
                <w:sz w:val="20"/>
                <w:lang w:val="en-US"/>
              </w:rPr>
              <w:t>1500</w:t>
            </w:r>
          </w:p>
        </w:tc>
        <w:tc>
          <w:tcPr>
            <w:tcW w:w="3191" w:type="dxa"/>
          </w:tcPr>
          <w:p w:rsidR="002928BB" w:rsidRPr="009A483D" w:rsidRDefault="00D74FBE" w:rsidP="0017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2928BB" w:rsidTr="005D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171A0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Величина рН</w:t>
            </w:r>
          </w:p>
        </w:tc>
        <w:tc>
          <w:tcPr>
            <w:tcW w:w="3190" w:type="dxa"/>
          </w:tcPr>
          <w:p w:rsidR="002928BB" w:rsidRPr="009A483D" w:rsidRDefault="002928BB" w:rsidP="002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</w:t>
            </w:r>
            <w:r w:rsidR="007A6E7A" w:rsidRPr="009A483D">
              <w:rPr>
                <w:sz w:val="20"/>
              </w:rPr>
              <w:t>,0</w:t>
            </w:r>
            <w:r w:rsidR="002409A5" w:rsidRPr="009A483D">
              <w:rPr>
                <w:sz w:val="20"/>
              </w:rPr>
              <w:t xml:space="preserve"> – </w:t>
            </w:r>
            <w:r w:rsidRPr="009A483D">
              <w:rPr>
                <w:sz w:val="20"/>
              </w:rPr>
              <w:t>11</w:t>
            </w:r>
            <w:r w:rsidR="007A6E7A" w:rsidRPr="009A483D">
              <w:rPr>
                <w:sz w:val="20"/>
              </w:rPr>
              <w:t>,0</w:t>
            </w:r>
          </w:p>
        </w:tc>
        <w:tc>
          <w:tcPr>
            <w:tcW w:w="3191" w:type="dxa"/>
          </w:tcPr>
          <w:p w:rsidR="002928BB" w:rsidRPr="009A483D" w:rsidRDefault="00D74FBE" w:rsidP="001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2928BB" w:rsidTr="005D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1C2759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Устойчивость (</w:t>
            </w:r>
            <w:proofErr w:type="spellStart"/>
            <w:r w:rsidR="001C2759">
              <w:rPr>
                <w:b w:val="0"/>
                <w:sz w:val="20"/>
              </w:rPr>
              <w:t>мэкв</w:t>
            </w:r>
            <w:proofErr w:type="spellEnd"/>
            <w:r w:rsidRPr="009A483D">
              <w:rPr>
                <w:b w:val="0"/>
                <w:sz w:val="20"/>
              </w:rPr>
              <w:t>/дм</w:t>
            </w:r>
            <w:r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2928BB" w:rsidRPr="009A483D" w:rsidRDefault="002928BB" w:rsidP="0017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&lt;7</w:t>
            </w:r>
          </w:p>
        </w:tc>
        <w:tc>
          <w:tcPr>
            <w:tcW w:w="3191" w:type="dxa"/>
          </w:tcPr>
          <w:p w:rsidR="002928BB" w:rsidRPr="009A483D" w:rsidRDefault="00D74FBE" w:rsidP="0017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2928BB" w:rsidTr="005D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171A0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Твердое загрязнение (мг/дм</w:t>
            </w:r>
            <w:r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2928BB" w:rsidRPr="009A483D" w:rsidRDefault="002928BB" w:rsidP="001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&lt;</w:t>
            </w:r>
            <w:r w:rsidR="002409A5" w:rsidRPr="009A483D">
              <w:rPr>
                <w:sz w:val="20"/>
              </w:rPr>
              <w:t xml:space="preserve"> </w:t>
            </w:r>
            <w:r w:rsidRPr="009A483D">
              <w:rPr>
                <w:sz w:val="20"/>
                <w:lang w:val="en-US"/>
              </w:rPr>
              <w:t>100</w:t>
            </w:r>
          </w:p>
        </w:tc>
        <w:tc>
          <w:tcPr>
            <w:tcW w:w="3191" w:type="dxa"/>
          </w:tcPr>
          <w:p w:rsidR="002928BB" w:rsidRPr="009A483D" w:rsidRDefault="00D74FBE" w:rsidP="001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2928BB" w:rsidTr="005D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2928BB" w:rsidP="002928BB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Требуемый поток (</w:t>
            </w:r>
            <w:proofErr w:type="gramStart"/>
            <w:r w:rsidRPr="009A483D">
              <w:rPr>
                <w:b w:val="0"/>
                <w:sz w:val="20"/>
              </w:rPr>
              <w:t>л</w:t>
            </w:r>
            <w:proofErr w:type="gramEnd"/>
            <w:r w:rsidRPr="009A483D">
              <w:rPr>
                <w:b w:val="0"/>
                <w:sz w:val="20"/>
              </w:rPr>
              <w:t>/час)</w:t>
            </w:r>
          </w:p>
        </w:tc>
        <w:tc>
          <w:tcPr>
            <w:tcW w:w="3190" w:type="dxa"/>
          </w:tcPr>
          <w:p w:rsidR="002928BB" w:rsidRPr="009A483D" w:rsidRDefault="002928BB" w:rsidP="00292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6144 (см. примечание 4)</w:t>
            </w:r>
          </w:p>
        </w:tc>
        <w:tc>
          <w:tcPr>
            <w:tcW w:w="3191" w:type="dxa"/>
          </w:tcPr>
          <w:p w:rsidR="002928BB" w:rsidRPr="009A483D" w:rsidRDefault="00D74FBE" w:rsidP="00292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2928BB" w:rsidTr="005D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F342AA" w:rsidP="002928BB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</w:t>
            </w:r>
            <w:r w:rsidR="002928BB" w:rsidRPr="009A483D">
              <w:rPr>
                <w:b w:val="0"/>
                <w:sz w:val="20"/>
              </w:rPr>
              <w:t xml:space="preserve"> ЕРОС</w:t>
            </w:r>
          </w:p>
        </w:tc>
        <w:tc>
          <w:tcPr>
            <w:tcW w:w="3190" w:type="dxa"/>
          </w:tcPr>
          <w:p w:rsidR="002928BB" w:rsidRPr="009A483D" w:rsidRDefault="002928BB" w:rsidP="00292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  <w:tc>
          <w:tcPr>
            <w:tcW w:w="3191" w:type="dxa"/>
          </w:tcPr>
          <w:p w:rsidR="0035486F" w:rsidRPr="009A483D" w:rsidRDefault="0035486F" w:rsidP="00292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</w:tr>
      <w:tr w:rsidR="002928BB" w:rsidTr="005D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F342AA" w:rsidP="0035486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</w:t>
            </w:r>
            <w:r w:rsidR="001D751C" w:rsidRPr="009A483D">
              <w:rPr>
                <w:b w:val="0"/>
                <w:sz w:val="20"/>
              </w:rPr>
              <w:t xml:space="preserve"> ЕРОС (дюйм</w:t>
            </w:r>
            <w:r w:rsidR="0035486F"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2928BB" w:rsidRPr="009A483D" w:rsidRDefault="0035486F" w:rsidP="00292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(см. примечание 3)</w:t>
            </w:r>
          </w:p>
        </w:tc>
        <w:tc>
          <w:tcPr>
            <w:tcW w:w="3191" w:type="dxa"/>
          </w:tcPr>
          <w:p w:rsidR="0035486F" w:rsidRPr="009A483D" w:rsidRDefault="0035486F" w:rsidP="00292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(см. примечание 3)</w:t>
            </w:r>
          </w:p>
        </w:tc>
      </w:tr>
      <w:tr w:rsidR="002928BB" w:rsidRPr="00A2334B" w:rsidTr="005D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928BB" w:rsidRPr="009A483D" w:rsidRDefault="00F342AA" w:rsidP="002928BB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</w:t>
            </w:r>
            <w:r w:rsidR="0035486F" w:rsidRPr="009A483D">
              <w:rPr>
                <w:b w:val="0"/>
                <w:sz w:val="20"/>
              </w:rPr>
              <w:t xml:space="preserve"> ЕРОС</w:t>
            </w:r>
          </w:p>
        </w:tc>
        <w:tc>
          <w:tcPr>
            <w:tcW w:w="3190" w:type="dxa"/>
          </w:tcPr>
          <w:p w:rsidR="002928BB" w:rsidRPr="009A483D" w:rsidRDefault="003B7519" w:rsidP="00660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Внутренняя дюймовая резьба </w:t>
            </w:r>
            <w:proofErr w:type="spellStart"/>
            <w:r>
              <w:rPr>
                <w:sz w:val="20"/>
              </w:rPr>
              <w:t>Витворта</w:t>
            </w:r>
            <w:proofErr w:type="spellEnd"/>
            <w:r>
              <w:rPr>
                <w:sz w:val="20"/>
              </w:rPr>
              <w:t xml:space="preserve"> </w:t>
            </w:r>
            <w:r w:rsidR="0035486F" w:rsidRPr="009A483D">
              <w:rPr>
                <w:sz w:val="20"/>
                <w:lang w:val="en-US"/>
              </w:rPr>
              <w:t>BSPP</w:t>
            </w:r>
            <w:r w:rsidR="0035486F" w:rsidRPr="003B7519">
              <w:rPr>
                <w:sz w:val="20"/>
              </w:rPr>
              <w:t>(</w:t>
            </w:r>
            <w:r w:rsidR="0035486F" w:rsidRPr="009A483D">
              <w:rPr>
                <w:sz w:val="20"/>
                <w:lang w:val="en-US"/>
              </w:rPr>
              <w:t>F</w:t>
            </w:r>
            <w:r w:rsidR="0035486F" w:rsidRPr="003B7519">
              <w:rPr>
                <w:sz w:val="20"/>
              </w:rPr>
              <w:t>)</w:t>
            </w:r>
            <w:r w:rsidR="008E0C44" w:rsidRPr="009A483D">
              <w:rPr>
                <w:sz w:val="20"/>
              </w:rPr>
              <w:t xml:space="preserve"> </w:t>
            </w:r>
            <w:r w:rsidR="0035486F" w:rsidRPr="003B7519">
              <w:rPr>
                <w:sz w:val="20"/>
              </w:rPr>
              <w:t>/</w:t>
            </w:r>
            <w:r w:rsidR="008E0C44" w:rsidRPr="009A483D">
              <w:rPr>
                <w:sz w:val="20"/>
              </w:rPr>
              <w:t xml:space="preserve"> </w:t>
            </w:r>
            <w:r w:rsidR="0035486F" w:rsidRPr="009A483D">
              <w:rPr>
                <w:sz w:val="20"/>
                <w:lang w:val="en-US"/>
              </w:rPr>
              <w:t>KF</w:t>
            </w:r>
            <w:r w:rsidR="0035486F" w:rsidRPr="003B7519">
              <w:rPr>
                <w:sz w:val="20"/>
              </w:rPr>
              <w:t>40</w:t>
            </w:r>
            <w:r w:rsidR="008E0C44" w:rsidRPr="009A483D">
              <w:rPr>
                <w:sz w:val="20"/>
              </w:rPr>
              <w:t xml:space="preserve"> </w:t>
            </w:r>
            <w:r w:rsidR="0035486F" w:rsidRPr="003B7519">
              <w:rPr>
                <w:sz w:val="20"/>
              </w:rPr>
              <w:t>/</w:t>
            </w:r>
            <w:r w:rsidR="008E0C44" w:rsidRPr="009A483D">
              <w:rPr>
                <w:sz w:val="20"/>
              </w:rPr>
              <w:t xml:space="preserve"> </w:t>
            </w:r>
            <w:r w:rsidR="00660F7A" w:rsidRPr="009A483D">
              <w:rPr>
                <w:sz w:val="20"/>
              </w:rPr>
              <w:t>Шланг</w:t>
            </w:r>
          </w:p>
        </w:tc>
        <w:tc>
          <w:tcPr>
            <w:tcW w:w="3191" w:type="dxa"/>
          </w:tcPr>
          <w:p w:rsidR="002928BB" w:rsidRPr="009A483D" w:rsidRDefault="003B7519" w:rsidP="00660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Внутренняя дюймовая резьба </w:t>
            </w:r>
            <w:proofErr w:type="spellStart"/>
            <w:r>
              <w:rPr>
                <w:sz w:val="20"/>
              </w:rPr>
              <w:t>Витворта</w:t>
            </w:r>
            <w:proofErr w:type="spellEnd"/>
            <w:r>
              <w:rPr>
                <w:sz w:val="20"/>
              </w:rPr>
              <w:t xml:space="preserve"> </w:t>
            </w:r>
            <w:r w:rsidR="0035486F" w:rsidRPr="009A483D">
              <w:rPr>
                <w:sz w:val="20"/>
                <w:lang w:val="en-US"/>
              </w:rPr>
              <w:t>BSPP</w:t>
            </w:r>
            <w:r w:rsidR="0035486F" w:rsidRPr="00DF5515">
              <w:rPr>
                <w:sz w:val="20"/>
              </w:rPr>
              <w:t>(</w:t>
            </w:r>
            <w:r w:rsidR="0035486F" w:rsidRPr="009A483D">
              <w:rPr>
                <w:sz w:val="20"/>
                <w:lang w:val="en-US"/>
              </w:rPr>
              <w:t>F</w:t>
            </w:r>
            <w:r w:rsidR="0035486F" w:rsidRPr="00DF5515">
              <w:rPr>
                <w:sz w:val="20"/>
              </w:rPr>
              <w:t>)</w:t>
            </w:r>
            <w:r w:rsidR="008E0C44" w:rsidRPr="009A483D">
              <w:rPr>
                <w:sz w:val="20"/>
              </w:rPr>
              <w:t xml:space="preserve"> </w:t>
            </w:r>
            <w:r w:rsidR="0035486F" w:rsidRPr="00DF5515">
              <w:rPr>
                <w:sz w:val="20"/>
              </w:rPr>
              <w:t>/</w:t>
            </w:r>
            <w:r w:rsidR="008E0C44" w:rsidRPr="009A483D">
              <w:rPr>
                <w:sz w:val="20"/>
              </w:rPr>
              <w:t xml:space="preserve"> </w:t>
            </w:r>
            <w:r w:rsidR="0035486F" w:rsidRPr="009A483D">
              <w:rPr>
                <w:sz w:val="20"/>
                <w:lang w:val="en-US"/>
              </w:rPr>
              <w:t>KF</w:t>
            </w:r>
            <w:r w:rsidR="0035486F" w:rsidRPr="00DF5515">
              <w:rPr>
                <w:sz w:val="20"/>
              </w:rPr>
              <w:t>40</w:t>
            </w:r>
            <w:r w:rsidR="008E0C44" w:rsidRPr="009A483D">
              <w:rPr>
                <w:sz w:val="20"/>
              </w:rPr>
              <w:t xml:space="preserve"> </w:t>
            </w:r>
            <w:r w:rsidR="0035486F" w:rsidRPr="00DF5515">
              <w:rPr>
                <w:sz w:val="20"/>
              </w:rPr>
              <w:t>/</w:t>
            </w:r>
            <w:r w:rsidR="008E0C44" w:rsidRPr="009A483D">
              <w:rPr>
                <w:sz w:val="20"/>
              </w:rPr>
              <w:t xml:space="preserve"> </w:t>
            </w:r>
            <w:r w:rsidR="00660F7A" w:rsidRPr="009A483D">
              <w:rPr>
                <w:sz w:val="20"/>
              </w:rPr>
              <w:t>Шланг</w:t>
            </w:r>
          </w:p>
        </w:tc>
      </w:tr>
    </w:tbl>
    <w:p w:rsidR="002928BB" w:rsidRPr="0001653E" w:rsidRDefault="0001653E" w:rsidP="0001653E">
      <w:pPr>
        <w:spacing w:after="0"/>
        <w:ind w:left="5664" w:hanging="5664"/>
        <w:rPr>
          <w:sz w:val="16"/>
          <w:szCs w:val="16"/>
        </w:rPr>
      </w:pPr>
      <w:r w:rsidRPr="0001653E">
        <w:rPr>
          <w:sz w:val="16"/>
          <w:szCs w:val="16"/>
        </w:rPr>
        <w:t xml:space="preserve"> 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653E" w:rsidTr="0089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3190" w:type="dxa"/>
          </w:tcPr>
          <w:p w:rsidR="0001653E" w:rsidRPr="009A483D" w:rsidRDefault="00EB5A08" w:rsidP="00EB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C0</w:t>
            </w:r>
            <w:r w:rsidRPr="009A483D">
              <w:rPr>
                <w:sz w:val="20"/>
              </w:rPr>
              <w:t>3</w:t>
            </w:r>
            <w:r w:rsidRPr="009A483D">
              <w:rPr>
                <w:b w:val="0"/>
                <w:sz w:val="20"/>
                <w:lang w:val="en-US"/>
              </w:rPr>
              <w:t xml:space="preserve"> (</w:t>
            </w:r>
            <w:r w:rsidRPr="009A483D">
              <w:rPr>
                <w:b w:val="0"/>
                <w:sz w:val="20"/>
              </w:rPr>
              <w:t xml:space="preserve">Подача к </w:t>
            </w:r>
            <w:proofErr w:type="spellStart"/>
            <w:r w:rsidRPr="009A483D">
              <w:rPr>
                <w:b w:val="0"/>
                <w:sz w:val="20"/>
              </w:rPr>
              <w:t>чиллеру</w:t>
            </w:r>
            <w:proofErr w:type="spellEnd"/>
            <w:r w:rsidRPr="009A483D">
              <w:rPr>
                <w:b w:val="0"/>
                <w:sz w:val="20"/>
                <w:lang w:val="en-US"/>
              </w:rPr>
              <w:t>)</w:t>
            </w:r>
          </w:p>
        </w:tc>
        <w:tc>
          <w:tcPr>
            <w:tcW w:w="3191" w:type="dxa"/>
          </w:tcPr>
          <w:p w:rsidR="0001653E" w:rsidRPr="009A483D" w:rsidRDefault="00EB5A08" w:rsidP="00EB5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C0</w:t>
            </w:r>
            <w:r w:rsidRPr="009A483D">
              <w:rPr>
                <w:sz w:val="20"/>
              </w:rPr>
              <w:t>6</w:t>
            </w:r>
            <w:r w:rsidRPr="009A483D">
              <w:rPr>
                <w:b w:val="0"/>
                <w:sz w:val="20"/>
                <w:lang w:val="en-US"/>
              </w:rPr>
              <w:t xml:space="preserve"> (</w:t>
            </w:r>
            <w:r w:rsidRPr="009A483D">
              <w:rPr>
                <w:b w:val="0"/>
                <w:sz w:val="20"/>
              </w:rPr>
              <w:t xml:space="preserve">Отведение от </w:t>
            </w:r>
            <w:proofErr w:type="spellStart"/>
            <w:r w:rsidRPr="009A483D">
              <w:rPr>
                <w:b w:val="0"/>
                <w:sz w:val="20"/>
              </w:rPr>
              <w:t>чиллера</w:t>
            </w:r>
            <w:proofErr w:type="spellEnd"/>
            <w:r w:rsidRPr="009A483D">
              <w:rPr>
                <w:b w:val="0"/>
                <w:sz w:val="20"/>
                <w:lang w:val="en-US"/>
              </w:rPr>
              <w:t>)</w:t>
            </w:r>
          </w:p>
        </w:tc>
      </w:tr>
      <w:tr w:rsidR="0001653E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Диапазон давлений (бар)</w:t>
            </w:r>
          </w:p>
        </w:tc>
        <w:tc>
          <w:tcPr>
            <w:tcW w:w="3190" w:type="dxa"/>
          </w:tcPr>
          <w:p w:rsidR="0001653E" w:rsidRPr="009A483D" w:rsidRDefault="00D74FBE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rFonts w:cstheme="minorHAnsi"/>
                <w:sz w:val="20"/>
              </w:rPr>
              <w:t>0,3 – 0,7</w:t>
            </w:r>
          </w:p>
        </w:tc>
        <w:tc>
          <w:tcPr>
            <w:tcW w:w="3191" w:type="dxa"/>
          </w:tcPr>
          <w:p w:rsidR="0001653E" w:rsidRPr="009A483D" w:rsidRDefault="00D74FBE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01653E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Диапазон температур (˚С)</w:t>
            </w:r>
          </w:p>
        </w:tc>
        <w:tc>
          <w:tcPr>
            <w:tcW w:w="3190" w:type="dxa"/>
          </w:tcPr>
          <w:p w:rsidR="0001653E" w:rsidRPr="009A483D" w:rsidRDefault="00E675A3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10 – 25</w:t>
            </w:r>
          </w:p>
        </w:tc>
        <w:tc>
          <w:tcPr>
            <w:tcW w:w="3191" w:type="dxa"/>
          </w:tcPr>
          <w:p w:rsidR="0001653E" w:rsidRPr="009A483D" w:rsidRDefault="00E675A3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rFonts w:cstheme="minorHAnsi"/>
                <w:sz w:val="20"/>
              </w:rPr>
              <w:t>–</w:t>
            </w:r>
          </w:p>
        </w:tc>
      </w:tr>
      <w:tr w:rsidR="00B84C35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84C35" w:rsidRPr="009A483D" w:rsidRDefault="00B84C3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Требуемый поток (</w:t>
            </w:r>
            <w:proofErr w:type="gramStart"/>
            <w:r w:rsidRPr="009A483D">
              <w:rPr>
                <w:b w:val="0"/>
                <w:sz w:val="20"/>
              </w:rPr>
              <w:t>л</w:t>
            </w:r>
            <w:proofErr w:type="gramEnd"/>
            <w:r w:rsidRPr="009A483D">
              <w:rPr>
                <w:b w:val="0"/>
                <w:sz w:val="20"/>
              </w:rPr>
              <w:t>/мин)</w:t>
            </w:r>
          </w:p>
        </w:tc>
        <w:tc>
          <w:tcPr>
            <w:tcW w:w="3190" w:type="dxa"/>
          </w:tcPr>
          <w:p w:rsidR="00B84C35" w:rsidRPr="009A483D" w:rsidRDefault="00B84C35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 (50Гц), 7 (60Гц)</w:t>
            </w:r>
          </w:p>
        </w:tc>
        <w:tc>
          <w:tcPr>
            <w:tcW w:w="3191" w:type="dxa"/>
          </w:tcPr>
          <w:p w:rsidR="00B84C35" w:rsidRPr="009A483D" w:rsidRDefault="00B84C35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B84C35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84C35" w:rsidRPr="009A483D" w:rsidRDefault="00B84C3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3190" w:type="dxa"/>
          </w:tcPr>
          <w:p w:rsidR="00B84C35" w:rsidRPr="009A483D" w:rsidRDefault="00B84C3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  <w:tc>
          <w:tcPr>
            <w:tcW w:w="3191" w:type="dxa"/>
          </w:tcPr>
          <w:p w:rsidR="00B84C35" w:rsidRPr="009A483D" w:rsidRDefault="00B84C3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</w:tr>
      <w:tr w:rsidR="00B84C35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84C35" w:rsidRPr="009A483D" w:rsidRDefault="00B84C3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</w:t>
            </w:r>
            <w:r w:rsidR="001D751C" w:rsidRPr="009A483D">
              <w:rPr>
                <w:b w:val="0"/>
                <w:sz w:val="20"/>
              </w:rPr>
              <w:t xml:space="preserve"> ЕРОС (дюйм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B84C35" w:rsidRPr="009A483D" w:rsidRDefault="008C6E10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1/2</w:t>
            </w:r>
          </w:p>
        </w:tc>
        <w:tc>
          <w:tcPr>
            <w:tcW w:w="3191" w:type="dxa"/>
          </w:tcPr>
          <w:p w:rsidR="00B84C35" w:rsidRPr="009A483D" w:rsidRDefault="008C6E10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1/2</w:t>
            </w:r>
          </w:p>
        </w:tc>
      </w:tr>
      <w:tr w:rsidR="00B84C35" w:rsidRPr="00A2334B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84C35" w:rsidRPr="009A483D" w:rsidRDefault="00B84C3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3190" w:type="dxa"/>
          </w:tcPr>
          <w:p w:rsidR="00B84C35" w:rsidRPr="009A483D" w:rsidRDefault="00761C13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Обжимной фитинг</w:t>
            </w:r>
            <w:r w:rsidR="004F3A4B" w:rsidRPr="009A483D">
              <w:rPr>
                <w:sz w:val="20"/>
              </w:rPr>
              <w:t xml:space="preserve"> </w:t>
            </w:r>
            <w:r w:rsidR="004F3A4B" w:rsidRPr="009A483D">
              <w:rPr>
                <w:sz w:val="20"/>
                <w:lang w:val="en-US"/>
              </w:rPr>
              <w:t>Swagelok</w:t>
            </w:r>
          </w:p>
        </w:tc>
        <w:tc>
          <w:tcPr>
            <w:tcW w:w="3191" w:type="dxa"/>
          </w:tcPr>
          <w:p w:rsidR="00B84C35" w:rsidRPr="009A483D" w:rsidRDefault="00761C13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 xml:space="preserve">Обжимной фитинг </w:t>
            </w:r>
            <w:r w:rsidR="004F3A4B" w:rsidRPr="009A483D">
              <w:rPr>
                <w:sz w:val="20"/>
                <w:lang w:val="en-US"/>
              </w:rPr>
              <w:t>Swagelok</w:t>
            </w:r>
          </w:p>
        </w:tc>
      </w:tr>
    </w:tbl>
    <w:p w:rsidR="0001653E" w:rsidRPr="0001653E" w:rsidRDefault="0001653E" w:rsidP="0001653E">
      <w:pPr>
        <w:spacing w:after="0"/>
        <w:ind w:left="5664" w:hanging="5664"/>
        <w:rPr>
          <w:sz w:val="16"/>
          <w:szCs w:val="16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653E" w:rsidTr="0089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3190" w:type="dxa"/>
          </w:tcPr>
          <w:p w:rsidR="0001653E" w:rsidRPr="009A483D" w:rsidRDefault="00FF2B05" w:rsidP="00AD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C05</w:t>
            </w:r>
            <w:r w:rsidRPr="009A483D">
              <w:rPr>
                <w:b w:val="0"/>
                <w:sz w:val="20"/>
                <w:lang w:val="en-US"/>
              </w:rPr>
              <w:t xml:space="preserve"> (</w:t>
            </w:r>
            <w:r w:rsidR="00AD75CE" w:rsidRPr="009A483D">
              <w:rPr>
                <w:b w:val="0"/>
                <w:sz w:val="20"/>
              </w:rPr>
              <w:t xml:space="preserve">Подача к </w:t>
            </w:r>
            <w:proofErr w:type="spellStart"/>
            <w:r w:rsidR="00AD75CE" w:rsidRPr="009A483D">
              <w:rPr>
                <w:b w:val="0"/>
                <w:sz w:val="20"/>
              </w:rPr>
              <w:t>криокомпрессору</w:t>
            </w:r>
            <w:proofErr w:type="spellEnd"/>
            <w:r w:rsidR="00AD75CE" w:rsidRPr="009A483D">
              <w:rPr>
                <w:b w:val="0"/>
                <w:sz w:val="20"/>
              </w:rPr>
              <w:t xml:space="preserve"> 9600</w:t>
            </w:r>
            <w:r w:rsidRPr="009A483D">
              <w:rPr>
                <w:b w:val="0"/>
                <w:sz w:val="20"/>
                <w:lang w:val="en-US"/>
              </w:rPr>
              <w:t>)</w:t>
            </w:r>
          </w:p>
        </w:tc>
        <w:tc>
          <w:tcPr>
            <w:tcW w:w="3191" w:type="dxa"/>
          </w:tcPr>
          <w:p w:rsidR="0001653E" w:rsidRPr="009A483D" w:rsidRDefault="00FF2B05" w:rsidP="00AD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C0</w:t>
            </w:r>
            <w:r w:rsidRPr="009A483D">
              <w:rPr>
                <w:sz w:val="20"/>
              </w:rPr>
              <w:t>6</w:t>
            </w:r>
            <w:r w:rsidRPr="009A483D">
              <w:rPr>
                <w:b w:val="0"/>
                <w:sz w:val="20"/>
                <w:lang w:val="en-US"/>
              </w:rPr>
              <w:t xml:space="preserve"> </w:t>
            </w:r>
            <w:r w:rsidR="00AD75CE" w:rsidRPr="009A483D">
              <w:rPr>
                <w:b w:val="0"/>
                <w:sz w:val="20"/>
                <w:lang w:val="en-US"/>
              </w:rPr>
              <w:t>(</w:t>
            </w:r>
            <w:r w:rsidR="00AD75CE" w:rsidRPr="009A483D">
              <w:rPr>
                <w:b w:val="0"/>
                <w:sz w:val="20"/>
              </w:rPr>
              <w:t xml:space="preserve">Отведение от </w:t>
            </w:r>
            <w:proofErr w:type="spellStart"/>
            <w:r w:rsidR="00AD75CE" w:rsidRPr="009A483D">
              <w:rPr>
                <w:b w:val="0"/>
                <w:sz w:val="20"/>
              </w:rPr>
              <w:t>криокомпрессора</w:t>
            </w:r>
            <w:proofErr w:type="spellEnd"/>
            <w:r w:rsidR="00AD75CE" w:rsidRPr="009A483D">
              <w:rPr>
                <w:b w:val="0"/>
                <w:sz w:val="20"/>
              </w:rPr>
              <w:t xml:space="preserve"> 9600</w:t>
            </w:r>
            <w:r w:rsidR="00AD75CE" w:rsidRPr="009A483D">
              <w:rPr>
                <w:b w:val="0"/>
                <w:sz w:val="20"/>
                <w:lang w:val="en-US"/>
              </w:rPr>
              <w:t>)</w:t>
            </w:r>
          </w:p>
        </w:tc>
      </w:tr>
      <w:tr w:rsidR="0001653E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1D2DB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Максимальное </w:t>
            </w:r>
            <w:r w:rsidR="001D2DB8">
              <w:rPr>
                <w:b w:val="0"/>
                <w:sz w:val="20"/>
              </w:rPr>
              <w:t>д</w:t>
            </w:r>
            <w:r w:rsidRPr="009A483D">
              <w:rPr>
                <w:b w:val="0"/>
                <w:sz w:val="20"/>
              </w:rPr>
              <w:t>авление (бар)</w:t>
            </w:r>
          </w:p>
        </w:tc>
        <w:tc>
          <w:tcPr>
            <w:tcW w:w="3190" w:type="dxa"/>
          </w:tcPr>
          <w:p w:rsidR="0001653E" w:rsidRPr="009A483D" w:rsidRDefault="0025793D" w:rsidP="0025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6,9 (см. примечание 2)</w:t>
            </w:r>
          </w:p>
        </w:tc>
        <w:tc>
          <w:tcPr>
            <w:tcW w:w="3191" w:type="dxa"/>
          </w:tcPr>
          <w:p w:rsidR="0001653E" w:rsidRPr="009A483D" w:rsidRDefault="0025793D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6,9 (см. примечание 2)</w:t>
            </w:r>
          </w:p>
        </w:tc>
      </w:tr>
      <w:tr w:rsidR="0001653E" w:rsidRPr="009A483D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445ED8" w:rsidP="00445E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</w:t>
            </w:r>
            <w:r w:rsidR="0001653E" w:rsidRPr="009A483D">
              <w:rPr>
                <w:b w:val="0"/>
                <w:sz w:val="20"/>
              </w:rPr>
              <w:t>азность давлени</w:t>
            </w:r>
            <w:r w:rsidRPr="009A483D">
              <w:rPr>
                <w:b w:val="0"/>
                <w:sz w:val="20"/>
              </w:rPr>
              <w:t>й</w:t>
            </w:r>
            <w:r w:rsidR="0001653E" w:rsidRPr="009A483D">
              <w:rPr>
                <w:b w:val="0"/>
                <w:sz w:val="20"/>
              </w:rPr>
              <w:t xml:space="preserve"> (бар)</w:t>
            </w:r>
          </w:p>
        </w:tc>
        <w:tc>
          <w:tcPr>
            <w:tcW w:w="3190" w:type="dxa"/>
          </w:tcPr>
          <w:p w:rsidR="0001653E" w:rsidRPr="009A483D" w:rsidRDefault="00445ED8" w:rsidP="00445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9A483D">
              <w:rPr>
                <w:sz w:val="20"/>
              </w:rPr>
              <w:t>Минимальная</w:t>
            </w:r>
            <w:proofErr w:type="gramEnd"/>
            <w:r w:rsidRPr="009A483D">
              <w:rPr>
                <w:sz w:val="20"/>
              </w:rPr>
              <w:t xml:space="preserve"> (см. прим. 2)</w:t>
            </w:r>
          </w:p>
        </w:tc>
        <w:tc>
          <w:tcPr>
            <w:tcW w:w="3191" w:type="dxa"/>
          </w:tcPr>
          <w:p w:rsidR="0001653E" w:rsidRPr="009A483D" w:rsidRDefault="0025793D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 (см. прим. 2)</w:t>
            </w:r>
          </w:p>
        </w:tc>
      </w:tr>
      <w:tr w:rsidR="0001653E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Температура на входе (˚С)</w:t>
            </w:r>
          </w:p>
        </w:tc>
        <w:tc>
          <w:tcPr>
            <w:tcW w:w="3190" w:type="dxa"/>
          </w:tcPr>
          <w:p w:rsidR="0001653E" w:rsidRPr="009A483D" w:rsidRDefault="00D305C3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10 – 32</w:t>
            </w:r>
          </w:p>
        </w:tc>
        <w:tc>
          <w:tcPr>
            <w:tcW w:w="3191" w:type="dxa"/>
          </w:tcPr>
          <w:p w:rsidR="0001653E" w:rsidRPr="009A483D" w:rsidRDefault="00D305C3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Нет доступных данных</w:t>
            </w:r>
          </w:p>
        </w:tc>
      </w:tr>
      <w:tr w:rsidR="0001653E" w:rsidRPr="009A483D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 xml:space="preserve">Удельное сопротивление (Ω </w:t>
            </w:r>
            <w:proofErr w:type="gramStart"/>
            <w:r w:rsidRPr="009A483D">
              <w:rPr>
                <w:b w:val="0"/>
                <w:sz w:val="20"/>
              </w:rPr>
              <w:t>см</w:t>
            </w:r>
            <w:proofErr w:type="gramEnd"/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01653E" w:rsidRPr="009A483D" w:rsidRDefault="00EB54F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10 – 2000</w:t>
            </w:r>
          </w:p>
        </w:tc>
        <w:tc>
          <w:tcPr>
            <w:tcW w:w="3191" w:type="dxa"/>
          </w:tcPr>
          <w:p w:rsidR="0001653E" w:rsidRPr="009A483D" w:rsidRDefault="00EB54F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01653E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Величина рН</w:t>
            </w:r>
          </w:p>
        </w:tc>
        <w:tc>
          <w:tcPr>
            <w:tcW w:w="3190" w:type="dxa"/>
          </w:tcPr>
          <w:p w:rsidR="0001653E" w:rsidRPr="009A483D" w:rsidRDefault="007A6E7A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6,0 – 8,0</w:t>
            </w:r>
          </w:p>
        </w:tc>
        <w:tc>
          <w:tcPr>
            <w:tcW w:w="3191" w:type="dxa"/>
          </w:tcPr>
          <w:p w:rsidR="0001653E" w:rsidRPr="009A483D" w:rsidRDefault="00EB54F5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</w:p>
        </w:tc>
      </w:tr>
      <w:tr w:rsidR="0001653E" w:rsidRPr="009A483D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B84C35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Требуемый поток (</w:t>
            </w:r>
            <w:proofErr w:type="gramStart"/>
            <w:r w:rsidRPr="009A483D">
              <w:rPr>
                <w:b w:val="0"/>
                <w:sz w:val="20"/>
              </w:rPr>
              <w:t>л</w:t>
            </w:r>
            <w:proofErr w:type="gramEnd"/>
            <w:r w:rsidRPr="009A483D">
              <w:rPr>
                <w:b w:val="0"/>
                <w:sz w:val="20"/>
              </w:rPr>
              <w:t>/</w:t>
            </w:r>
            <w:r w:rsidR="00B84C35" w:rsidRPr="009A483D">
              <w:rPr>
                <w:b w:val="0"/>
                <w:sz w:val="20"/>
              </w:rPr>
              <w:t>час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01653E" w:rsidRPr="009A483D" w:rsidRDefault="00C50E5A" w:rsidP="00C50E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 xml:space="preserve">624 </w:t>
            </w:r>
            <w:r w:rsidRPr="009A483D">
              <w:rPr>
                <w:rFonts w:cstheme="minorHAnsi"/>
                <w:sz w:val="20"/>
              </w:rPr>
              <w:t>±</w:t>
            </w:r>
            <w:r w:rsidRPr="009A483D">
              <w:rPr>
                <w:sz w:val="20"/>
              </w:rPr>
              <w:t xml:space="preserve"> 282 (см. примечание 2)</w:t>
            </w:r>
          </w:p>
        </w:tc>
        <w:tc>
          <w:tcPr>
            <w:tcW w:w="3191" w:type="dxa"/>
          </w:tcPr>
          <w:p w:rsidR="0001653E" w:rsidRPr="009A483D" w:rsidRDefault="000A7192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–</w:t>
            </w:r>
            <w:r w:rsidR="00C50E5A" w:rsidRPr="009A483D">
              <w:rPr>
                <w:sz w:val="20"/>
              </w:rPr>
              <w:t xml:space="preserve"> (см. примечание 2)</w:t>
            </w:r>
          </w:p>
        </w:tc>
      </w:tr>
      <w:tr w:rsidR="0001653E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3190" w:type="dxa"/>
          </w:tcPr>
          <w:p w:rsidR="0001653E" w:rsidRPr="009A483D" w:rsidRDefault="00A31FDD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  <w:tc>
          <w:tcPr>
            <w:tcW w:w="3191" w:type="dxa"/>
          </w:tcPr>
          <w:p w:rsidR="0001653E" w:rsidRPr="009A483D" w:rsidRDefault="00A31FDD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</w:tr>
      <w:tr w:rsidR="0001653E" w:rsidRPr="009A483D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</w:t>
            </w:r>
            <w:r w:rsidR="001D751C" w:rsidRPr="009A483D">
              <w:rPr>
                <w:b w:val="0"/>
                <w:sz w:val="20"/>
              </w:rPr>
              <w:t xml:space="preserve"> ЕРОС (дюйм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01653E" w:rsidRPr="009A483D" w:rsidRDefault="00A31FDD" w:rsidP="00CF6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1/2</w:t>
            </w:r>
          </w:p>
        </w:tc>
        <w:tc>
          <w:tcPr>
            <w:tcW w:w="3191" w:type="dxa"/>
          </w:tcPr>
          <w:p w:rsidR="0001653E" w:rsidRPr="009A483D" w:rsidRDefault="00A31FDD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1/2</w:t>
            </w:r>
          </w:p>
        </w:tc>
      </w:tr>
      <w:tr w:rsidR="0001653E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1653E" w:rsidRPr="009A483D" w:rsidRDefault="0001653E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3190" w:type="dxa"/>
          </w:tcPr>
          <w:p w:rsidR="0001653E" w:rsidRPr="009A483D" w:rsidRDefault="00EF5B30" w:rsidP="0039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В</w:t>
            </w:r>
            <w:r w:rsidRPr="009A483D">
              <w:rPr>
                <w:rStyle w:val="HTML"/>
                <w:rFonts w:asciiTheme="minorHAnsi" w:eastAsiaTheme="minorHAnsi" w:hAnsiTheme="minorHAnsi" w:cstheme="minorHAnsi"/>
              </w:rPr>
              <w:t xml:space="preserve">нутренняя резьба </w:t>
            </w:r>
            <w:r w:rsidRPr="009A483D">
              <w:rPr>
                <w:rStyle w:val="HTML"/>
                <w:rFonts w:asciiTheme="minorHAnsi" w:eastAsiaTheme="minorHAnsi" w:hAnsiTheme="minorHAnsi" w:cstheme="minorHAnsi"/>
                <w:lang w:val="en-US"/>
              </w:rPr>
              <w:t>FP</w:t>
            </w:r>
            <w:r w:rsidR="00396FA6" w:rsidRPr="009A483D">
              <w:rPr>
                <w:rStyle w:val="HTML"/>
                <w:rFonts w:asciiTheme="minorHAnsi" w:eastAsiaTheme="minorHAnsi" w:hAnsiTheme="minorHAnsi" w:cstheme="minorHAnsi"/>
                <w:lang w:val="en-US"/>
              </w:rPr>
              <w:t>T</w:t>
            </w:r>
            <w:r w:rsidRPr="009A483D">
              <w:rPr>
                <w:rStyle w:val="HTML"/>
                <w:rFonts w:asciiTheme="minorHAnsi" w:eastAsiaTheme="minorHAnsi" w:hAnsiTheme="minorHAnsi" w:cstheme="minorHAnsi"/>
                <w:lang w:val="en-US"/>
              </w:rPr>
              <w:t xml:space="preserve"> </w:t>
            </w:r>
            <w:r w:rsidRPr="009A483D">
              <w:rPr>
                <w:rStyle w:val="HTML"/>
                <w:rFonts w:asciiTheme="minorHAnsi" w:eastAsiaTheme="minorHAnsi" w:hAnsiTheme="minorHAnsi" w:cstheme="minorHAnsi"/>
              </w:rPr>
              <w:t>(шланг)</w:t>
            </w:r>
            <w:r w:rsidR="002414F5" w:rsidRPr="009A483D">
              <w:rPr>
                <w:rStyle w:val="HTML"/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3191" w:type="dxa"/>
          </w:tcPr>
          <w:p w:rsidR="0001653E" w:rsidRPr="009A483D" w:rsidRDefault="00EF5B30" w:rsidP="0039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В</w:t>
            </w:r>
            <w:r w:rsidRPr="009A483D">
              <w:rPr>
                <w:rStyle w:val="HTML"/>
                <w:rFonts w:asciiTheme="minorHAnsi" w:eastAsiaTheme="minorHAnsi" w:hAnsiTheme="minorHAnsi" w:cstheme="minorHAnsi"/>
              </w:rPr>
              <w:t xml:space="preserve">нутренняя резьба </w:t>
            </w:r>
            <w:r w:rsidRPr="009A483D">
              <w:rPr>
                <w:rStyle w:val="HTML"/>
                <w:rFonts w:asciiTheme="minorHAnsi" w:eastAsiaTheme="minorHAnsi" w:hAnsiTheme="minorHAnsi" w:cstheme="minorHAnsi"/>
                <w:lang w:val="en-US"/>
              </w:rPr>
              <w:t>FP</w:t>
            </w:r>
            <w:r w:rsidR="00396FA6" w:rsidRPr="009A483D">
              <w:rPr>
                <w:rStyle w:val="HTML"/>
                <w:rFonts w:asciiTheme="minorHAnsi" w:eastAsiaTheme="minorHAnsi" w:hAnsiTheme="minorHAnsi" w:cstheme="minorHAnsi"/>
                <w:lang w:val="en-US"/>
              </w:rPr>
              <w:t>T</w:t>
            </w:r>
            <w:r w:rsidRPr="009A483D">
              <w:rPr>
                <w:rStyle w:val="HTML"/>
                <w:rFonts w:asciiTheme="minorHAnsi" w:eastAsiaTheme="minorHAnsi" w:hAnsiTheme="minorHAnsi" w:cstheme="minorHAnsi"/>
                <w:lang w:val="en-US"/>
              </w:rPr>
              <w:t xml:space="preserve"> </w:t>
            </w:r>
            <w:r w:rsidRPr="009A483D">
              <w:rPr>
                <w:rStyle w:val="HTML"/>
                <w:rFonts w:asciiTheme="minorHAnsi" w:eastAsiaTheme="minorHAnsi" w:hAnsiTheme="minorHAnsi" w:cstheme="minorHAnsi"/>
              </w:rPr>
              <w:t>(шланг)</w:t>
            </w:r>
          </w:p>
        </w:tc>
      </w:tr>
    </w:tbl>
    <w:p w:rsidR="00CF6078" w:rsidRPr="009A483D" w:rsidRDefault="00CF6078" w:rsidP="00CF6078">
      <w:pPr>
        <w:spacing w:after="0"/>
        <w:ind w:left="5664" w:hanging="5664"/>
        <w:rPr>
          <w:sz w:val="14"/>
          <w:szCs w:val="16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078" w:rsidRPr="009A483D" w:rsidTr="0089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F6078" w:rsidRPr="009A483D" w:rsidRDefault="00CF6078" w:rsidP="008930D8">
            <w:pPr>
              <w:rPr>
                <w:sz w:val="18"/>
              </w:rPr>
            </w:pPr>
            <w:r w:rsidRPr="009A483D">
              <w:rPr>
                <w:sz w:val="18"/>
              </w:rPr>
              <w:t>Наименование</w:t>
            </w:r>
          </w:p>
        </w:tc>
        <w:tc>
          <w:tcPr>
            <w:tcW w:w="3190" w:type="dxa"/>
          </w:tcPr>
          <w:p w:rsidR="00CF6078" w:rsidRPr="009A483D" w:rsidRDefault="000C2F36" w:rsidP="0089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9A483D">
              <w:rPr>
                <w:sz w:val="18"/>
                <w:lang w:val="en-US"/>
              </w:rPr>
              <w:t>D01 и 03</w:t>
            </w:r>
            <w:r w:rsidRPr="009A483D">
              <w:rPr>
                <w:b w:val="0"/>
                <w:sz w:val="18"/>
                <w:lang w:val="en-US"/>
              </w:rPr>
              <w:t xml:space="preserve"> (</w:t>
            </w:r>
            <w:r w:rsidRPr="009A483D">
              <w:rPr>
                <w:b w:val="0"/>
                <w:sz w:val="18"/>
              </w:rPr>
              <w:t>Сток магистрали</w:t>
            </w:r>
            <w:r w:rsidRPr="009A483D">
              <w:rPr>
                <w:b w:val="0"/>
                <w:sz w:val="18"/>
                <w:lang w:val="en-US"/>
              </w:rPr>
              <w:t>)</w:t>
            </w:r>
          </w:p>
        </w:tc>
        <w:tc>
          <w:tcPr>
            <w:tcW w:w="3191" w:type="dxa"/>
          </w:tcPr>
          <w:p w:rsidR="00CF6078" w:rsidRPr="009A483D" w:rsidRDefault="000C2F36" w:rsidP="00006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A483D">
              <w:rPr>
                <w:sz w:val="18"/>
                <w:lang w:val="en-US"/>
              </w:rPr>
              <w:t>D</w:t>
            </w:r>
            <w:r w:rsidRPr="009A483D">
              <w:rPr>
                <w:sz w:val="18"/>
              </w:rPr>
              <w:t>05</w:t>
            </w:r>
            <w:r w:rsidRPr="009A483D">
              <w:rPr>
                <w:b w:val="0"/>
                <w:sz w:val="18"/>
              </w:rPr>
              <w:t xml:space="preserve"> (</w:t>
            </w:r>
            <w:r w:rsidR="000061E3" w:rsidRPr="009A483D">
              <w:rPr>
                <w:b w:val="0"/>
                <w:sz w:val="18"/>
                <w:lang w:val="en-US"/>
              </w:rPr>
              <w:t>PM</w:t>
            </w:r>
            <w:r w:rsidR="000061E3" w:rsidRPr="009A483D">
              <w:rPr>
                <w:b w:val="0"/>
                <w:sz w:val="18"/>
              </w:rPr>
              <w:t>2,4 и 5</w:t>
            </w:r>
            <w:r w:rsidRPr="009A483D">
              <w:rPr>
                <w:b w:val="0"/>
                <w:sz w:val="18"/>
              </w:rPr>
              <w:t>)</w:t>
            </w:r>
            <w:r w:rsidR="00D96812" w:rsidRPr="009A483D">
              <w:rPr>
                <w:b w:val="0"/>
                <w:sz w:val="18"/>
              </w:rPr>
              <w:t xml:space="preserve"> (Сток модуля) (см. прим. 5 и 6)</w:t>
            </w:r>
          </w:p>
        </w:tc>
      </w:tr>
      <w:tr w:rsidR="00CF6078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F6078" w:rsidRPr="009A483D" w:rsidRDefault="00CF6078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3190" w:type="dxa"/>
          </w:tcPr>
          <w:p w:rsidR="00CF6078" w:rsidRPr="009A483D" w:rsidRDefault="00301635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  <w:tc>
          <w:tcPr>
            <w:tcW w:w="3191" w:type="dxa"/>
          </w:tcPr>
          <w:p w:rsidR="00CF6078" w:rsidRPr="009A483D" w:rsidRDefault="00301635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Шланг (ненатянутый)</w:t>
            </w:r>
          </w:p>
        </w:tc>
      </w:tr>
      <w:tr w:rsidR="00CF6078" w:rsidRPr="009A483D" w:rsidTr="0089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F6078" w:rsidRPr="009A483D" w:rsidRDefault="00CF6078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 ЕРОС (</w:t>
            </w:r>
            <w:r w:rsidR="001D751C" w:rsidRPr="009A483D">
              <w:rPr>
                <w:b w:val="0"/>
                <w:sz w:val="20"/>
              </w:rPr>
              <w:t>дюйм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3190" w:type="dxa"/>
          </w:tcPr>
          <w:p w:rsidR="00CF6078" w:rsidRPr="009A483D" w:rsidRDefault="00301635" w:rsidP="00CF6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1/4</w:t>
            </w:r>
          </w:p>
        </w:tc>
        <w:tc>
          <w:tcPr>
            <w:tcW w:w="3191" w:type="dxa"/>
          </w:tcPr>
          <w:p w:rsidR="00CF6078" w:rsidRPr="009A483D" w:rsidRDefault="009E7E70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  <w:tr w:rsidR="00CF6078" w:rsidRPr="009A483D" w:rsidTr="0089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F6078" w:rsidRPr="009A483D" w:rsidRDefault="00CF6078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3190" w:type="dxa"/>
          </w:tcPr>
          <w:p w:rsidR="00CF6078" w:rsidRPr="009A483D" w:rsidRDefault="00BE39E6" w:rsidP="003B7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Swagelok</w:t>
            </w:r>
            <w:r w:rsidRPr="009A483D">
              <w:rPr>
                <w:sz w:val="20"/>
              </w:rPr>
              <w:t xml:space="preserve"> (</w:t>
            </w:r>
            <w:r w:rsidRPr="009A483D">
              <w:rPr>
                <w:sz w:val="20"/>
                <w:lang w:val="en-US"/>
              </w:rPr>
              <w:t>M</w:t>
            </w:r>
            <w:r w:rsidRPr="009A483D">
              <w:rPr>
                <w:sz w:val="20"/>
              </w:rPr>
              <w:t xml:space="preserve">/С </w:t>
            </w:r>
            <w:proofErr w:type="spellStart"/>
            <w:r w:rsidR="003B7519">
              <w:rPr>
                <w:sz w:val="20"/>
              </w:rPr>
              <w:t>с</w:t>
            </w:r>
            <w:proofErr w:type="spellEnd"/>
            <w:r w:rsidR="003B7519">
              <w:rPr>
                <w:sz w:val="20"/>
              </w:rPr>
              <w:t xml:space="preserve"> внутренней резьбой</w:t>
            </w:r>
            <w:r w:rsidRPr="009A483D">
              <w:rPr>
                <w:sz w:val="20"/>
              </w:rPr>
              <w:t>)</w:t>
            </w:r>
          </w:p>
        </w:tc>
        <w:tc>
          <w:tcPr>
            <w:tcW w:w="3191" w:type="dxa"/>
          </w:tcPr>
          <w:p w:rsidR="00CF6078" w:rsidRPr="009A483D" w:rsidRDefault="00681951" w:rsidP="00312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Ш</w:t>
            </w:r>
            <w:r w:rsidR="0029559D">
              <w:rPr>
                <w:sz w:val="20"/>
              </w:rPr>
              <w:t xml:space="preserve">туцер </w:t>
            </w:r>
            <w:proofErr w:type="spellStart"/>
            <w:r w:rsidR="00312757">
              <w:rPr>
                <w:sz w:val="20"/>
              </w:rPr>
              <w:t>ельчатый</w:t>
            </w:r>
            <w:proofErr w:type="spellEnd"/>
            <w:r w:rsidR="00312757">
              <w:rPr>
                <w:sz w:val="20"/>
              </w:rPr>
              <w:t xml:space="preserve"> («ёлка»)</w:t>
            </w:r>
            <w:r w:rsidR="0029559D">
              <w:rPr>
                <w:sz w:val="20"/>
              </w:rPr>
              <w:t xml:space="preserve"> </w:t>
            </w:r>
            <w:proofErr w:type="gramStart"/>
            <w:r w:rsidR="00A74B8D" w:rsidRPr="009A483D">
              <w:rPr>
                <w:sz w:val="20"/>
              </w:rPr>
              <w:t>на</w:t>
            </w:r>
            <w:proofErr w:type="gramEnd"/>
            <w:r w:rsidR="00A74B8D" w:rsidRPr="009A483D">
              <w:rPr>
                <w:sz w:val="20"/>
              </w:rPr>
              <w:t xml:space="preserve"> </w:t>
            </w:r>
            <w:r w:rsidR="00D4322F" w:rsidRPr="009A483D">
              <w:rPr>
                <w:sz w:val="20"/>
              </w:rPr>
              <w:t>½ дюйма</w:t>
            </w:r>
          </w:p>
        </w:tc>
      </w:tr>
    </w:tbl>
    <w:p w:rsidR="0001653E" w:rsidRDefault="0001653E" w:rsidP="00171A0F">
      <w:pPr>
        <w:ind w:left="5664" w:hanging="5664"/>
      </w:pPr>
    </w:p>
    <w:p w:rsidR="002312F5" w:rsidRPr="00A90DA4" w:rsidRDefault="002312F5" w:rsidP="009A483D">
      <w:pPr>
        <w:rPr>
          <w:b/>
        </w:rPr>
      </w:pPr>
      <w:r w:rsidRPr="00A90DA4">
        <w:rPr>
          <w:b/>
        </w:rPr>
        <w:t>Примечани</w:t>
      </w:r>
      <w:r>
        <w:rPr>
          <w:b/>
        </w:rPr>
        <w:t>я</w:t>
      </w:r>
      <w:r w:rsidRPr="00A90DA4">
        <w:rPr>
          <w:b/>
        </w:rPr>
        <w:t xml:space="preserve">: </w:t>
      </w:r>
    </w:p>
    <w:p w:rsidR="002312F5" w:rsidRDefault="002312F5" w:rsidP="00E439DA">
      <w:r w:rsidRPr="00A90DA4">
        <w:rPr>
          <w:b/>
        </w:rPr>
        <w:t>1</w:t>
      </w:r>
      <w:proofErr w:type="gramStart"/>
      <w:r w:rsidRPr="00A90DA4">
        <w:rPr>
          <w:b/>
        </w:rPr>
        <w:t>/</w:t>
      </w:r>
      <w:r>
        <w:t xml:space="preserve"> </w:t>
      </w:r>
      <w:r w:rsidR="00EE4FBE">
        <w:t>К</w:t>
      </w:r>
      <w:proofErr w:type="gramEnd"/>
      <w:r w:rsidR="00EE4FBE">
        <w:t xml:space="preserve"> с</w:t>
      </w:r>
      <w:r w:rsidR="00A85366">
        <w:t>ток</w:t>
      </w:r>
      <w:r w:rsidR="00EE4FBE">
        <w:t>у</w:t>
      </w:r>
      <w:r w:rsidR="00A85366">
        <w:t xml:space="preserve"> магистрали </w:t>
      </w:r>
      <w:r w:rsidR="00A85366" w:rsidRPr="00EE4FBE">
        <w:t>(</w:t>
      </w:r>
      <w:r w:rsidR="00A85366">
        <w:rPr>
          <w:lang w:val="en-US"/>
        </w:rPr>
        <w:t>D</w:t>
      </w:r>
      <w:r w:rsidR="00A85366" w:rsidRPr="00EE4FBE">
        <w:t>01)</w:t>
      </w:r>
      <w:r w:rsidR="005D797E">
        <w:t xml:space="preserve"> </w:t>
      </w:r>
      <w:r w:rsidR="00EE4FBE">
        <w:t>может подключаться сжатый воздух для выдувания воды из системы</w:t>
      </w:r>
      <w:r>
        <w:t>.</w:t>
      </w:r>
    </w:p>
    <w:p w:rsidR="002312F5" w:rsidRPr="009F0203" w:rsidRDefault="002312F5" w:rsidP="002155EA">
      <w:proofErr w:type="gramStart"/>
      <w:r w:rsidRPr="00A90DA4">
        <w:rPr>
          <w:b/>
        </w:rPr>
        <w:t>2/</w:t>
      </w:r>
      <w:r>
        <w:t xml:space="preserve"> </w:t>
      </w:r>
      <w:r w:rsidR="009F0203">
        <w:t xml:space="preserve">Требования в хладагенту – в </w:t>
      </w:r>
      <w:r w:rsidR="001C221B">
        <w:t>инструкции</w:t>
      </w:r>
      <w:r w:rsidR="009F0203">
        <w:t xml:space="preserve"> </w:t>
      </w:r>
      <w:r w:rsidR="009F0203">
        <w:rPr>
          <w:lang w:val="en-US"/>
        </w:rPr>
        <w:t>Brooks</w:t>
      </w:r>
      <w:r w:rsidR="009F0203" w:rsidRPr="009F0203">
        <w:t xml:space="preserve"> – </w:t>
      </w:r>
      <w:proofErr w:type="spellStart"/>
      <w:r w:rsidR="009F0203">
        <w:rPr>
          <w:lang w:val="en-US"/>
        </w:rPr>
        <w:t>CTi</w:t>
      </w:r>
      <w:proofErr w:type="spellEnd"/>
      <w:r w:rsidR="009F0203" w:rsidRPr="009F0203">
        <w:t xml:space="preserve"> 9600 </w:t>
      </w:r>
      <w:r w:rsidR="009F0203">
        <w:rPr>
          <w:lang w:val="en-US"/>
        </w:rPr>
        <w:t>OEM</w:t>
      </w:r>
      <w:r w:rsidR="009F0203">
        <w:t>.</w:t>
      </w:r>
      <w:proofErr w:type="gramEnd"/>
    </w:p>
    <w:p w:rsidR="002312F5" w:rsidRDefault="002312F5" w:rsidP="002155EA">
      <w:r w:rsidRPr="00A90DA4">
        <w:rPr>
          <w:b/>
        </w:rPr>
        <w:t>3/</w:t>
      </w:r>
      <w:r>
        <w:t xml:space="preserve"> </w:t>
      </w:r>
      <w:r w:rsidR="0049144C">
        <w:t xml:space="preserve">Подключения водной магистрали </w:t>
      </w:r>
      <w:r w:rsidR="0049144C">
        <w:rPr>
          <w:lang w:val="en-US"/>
        </w:rPr>
        <w:t>C</w:t>
      </w:r>
      <w:r w:rsidR="0049144C" w:rsidRPr="0049144C">
        <w:t xml:space="preserve">01 и </w:t>
      </w:r>
      <w:r w:rsidR="0049144C">
        <w:rPr>
          <w:lang w:val="en-US"/>
        </w:rPr>
        <w:t>C</w:t>
      </w:r>
      <w:r w:rsidR="0049144C" w:rsidRPr="0049144C">
        <w:t>02</w:t>
      </w:r>
      <w:r w:rsidR="0049144C">
        <w:t xml:space="preserve"> поставляются с опциональными фитингами.</w:t>
      </w:r>
    </w:p>
    <w:p w:rsidR="00475B3D" w:rsidRDefault="006D7B4B" w:rsidP="001C622B">
      <w:pPr>
        <w:ind w:firstLine="708"/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>/</w:t>
      </w:r>
      <w:r w:rsidR="00475B3D">
        <w:t xml:space="preserve"> 1,5</w:t>
      </w:r>
      <w:r w:rsidR="00CA03E3">
        <w:t>-дюймовые</w:t>
      </w:r>
      <w:r w:rsidR="00CA03E3" w:rsidRPr="00CA03E3">
        <w:t xml:space="preserve"> </w:t>
      </w:r>
      <w:proofErr w:type="spellStart"/>
      <w:r>
        <w:t>ельчатые</w:t>
      </w:r>
      <w:proofErr w:type="spellEnd"/>
      <w:r>
        <w:t xml:space="preserve"> штуцеры для шлангов</w:t>
      </w:r>
    </w:p>
    <w:p w:rsidR="006D7B4B" w:rsidRDefault="006D7B4B" w:rsidP="001C622B">
      <w:pPr>
        <w:ind w:firstLine="708"/>
      </w:pPr>
      <w:proofErr w:type="gramStart"/>
      <w:r>
        <w:rPr>
          <w:lang w:val="en-US"/>
        </w:rPr>
        <w:t>ii</w:t>
      </w:r>
      <w:proofErr w:type="gramEnd"/>
      <w:r>
        <w:t>/ Адапт</w:t>
      </w:r>
      <w:r w:rsidR="00947756">
        <w:t>е</w:t>
      </w:r>
      <w:r>
        <w:t xml:space="preserve">ры </w:t>
      </w:r>
      <w:r>
        <w:rPr>
          <w:lang w:val="en-US"/>
        </w:rPr>
        <w:t>KF</w:t>
      </w:r>
      <w:r>
        <w:t xml:space="preserve">40, поставляемые с </w:t>
      </w:r>
      <w:r>
        <w:rPr>
          <w:lang w:val="en-US"/>
        </w:rPr>
        <w:t>CO</w:t>
      </w:r>
      <w:r>
        <w:t>-уплотнениями</w:t>
      </w:r>
    </w:p>
    <w:p w:rsidR="006D7B4B" w:rsidRPr="004D5A58" w:rsidRDefault="006D7B4B" w:rsidP="001C622B">
      <w:pPr>
        <w:ind w:firstLine="708"/>
      </w:pPr>
      <w:proofErr w:type="gramStart"/>
      <w:r>
        <w:rPr>
          <w:lang w:val="en-US"/>
        </w:rPr>
        <w:lastRenderedPageBreak/>
        <w:t>iii</w:t>
      </w:r>
      <w:proofErr w:type="gramEnd"/>
      <w:r>
        <w:t xml:space="preserve">/ </w:t>
      </w:r>
      <w:r w:rsidR="002F5D6E">
        <w:t xml:space="preserve">Заказчик может </w:t>
      </w:r>
      <w:r>
        <w:t xml:space="preserve"> </w:t>
      </w:r>
      <w:r w:rsidR="002F5D6E">
        <w:t>собственные фитинги непосредственно в</w:t>
      </w:r>
      <w:r w:rsidR="00947756">
        <w:t xml:space="preserve"> 1,5-дюймовую</w:t>
      </w:r>
      <w:r w:rsidR="002F5D6E">
        <w:t xml:space="preserve"> внутреннюю </w:t>
      </w:r>
      <w:r w:rsidR="004D5A58">
        <w:t xml:space="preserve">цилиндрическую </w:t>
      </w:r>
      <w:r w:rsidR="00947756">
        <w:t xml:space="preserve">дюймовую </w:t>
      </w:r>
      <w:r w:rsidR="002F5D6E">
        <w:t>резьбу</w:t>
      </w:r>
      <w:r w:rsidR="002F5D6E" w:rsidRPr="005C5130">
        <w:t xml:space="preserve"> </w:t>
      </w:r>
      <w:proofErr w:type="spellStart"/>
      <w:r w:rsidR="000D6ECA">
        <w:t>Витворта</w:t>
      </w:r>
      <w:proofErr w:type="spellEnd"/>
      <w:r w:rsidR="000D6ECA">
        <w:t xml:space="preserve"> (</w:t>
      </w:r>
      <w:r w:rsidR="000D6ECA">
        <w:rPr>
          <w:lang w:val="en-US"/>
        </w:rPr>
        <w:t>BSPP</w:t>
      </w:r>
      <w:r w:rsidR="000D6ECA">
        <w:t xml:space="preserve">) </w:t>
      </w:r>
      <w:r w:rsidR="004D5A58">
        <w:t>клапан</w:t>
      </w:r>
      <w:r w:rsidR="00947756">
        <w:t>ов</w:t>
      </w:r>
      <w:r w:rsidR="004D5A58">
        <w:t>.</w:t>
      </w:r>
    </w:p>
    <w:p w:rsidR="002312F5" w:rsidRDefault="002312F5" w:rsidP="002155EA">
      <w:r w:rsidRPr="00A90DA4">
        <w:rPr>
          <w:b/>
        </w:rPr>
        <w:t>4/</w:t>
      </w:r>
      <w:r>
        <w:t xml:space="preserve"> </w:t>
      </w:r>
      <w:r w:rsidR="0049144C">
        <w:t xml:space="preserve">Требуемый </w:t>
      </w:r>
      <w:r w:rsidR="00CA03E3">
        <w:t>расход</w:t>
      </w:r>
      <w:r w:rsidR="0049144C">
        <w:t xml:space="preserve"> воды является суммой по всем модулям.</w:t>
      </w:r>
    </w:p>
    <w:p w:rsidR="00886F58" w:rsidRPr="00886F58" w:rsidRDefault="00886F58" w:rsidP="001C622B">
      <w:pPr>
        <w:ind w:firstLine="708"/>
      </w:pPr>
      <w:proofErr w:type="gramStart"/>
      <w:r>
        <w:rPr>
          <w:lang w:val="en-US"/>
        </w:rPr>
        <w:t>a</w:t>
      </w:r>
      <w:proofErr w:type="gramEnd"/>
      <w:r w:rsidRPr="00886F58">
        <w:t>/</w:t>
      </w:r>
      <w:r>
        <w:t xml:space="preserve"> для 1 модуля переноса = 0 л/час</w:t>
      </w:r>
    </w:p>
    <w:p w:rsidR="00886F58" w:rsidRPr="00886F58" w:rsidRDefault="00886F58" w:rsidP="001C622B">
      <w:pPr>
        <w:ind w:firstLine="708"/>
      </w:pPr>
      <w:proofErr w:type="gramStart"/>
      <w:r>
        <w:rPr>
          <w:lang w:val="en-US"/>
        </w:rPr>
        <w:t>b</w:t>
      </w:r>
      <w:proofErr w:type="gramEnd"/>
      <w:r w:rsidRPr="00886F58">
        <w:t>/</w:t>
      </w:r>
      <w:r>
        <w:t xml:space="preserve"> для 1 модуля «</w:t>
      </w:r>
      <w:r>
        <w:rPr>
          <w:lang w:val="en-US"/>
        </w:rPr>
        <w:t>Rapier</w:t>
      </w:r>
      <w:r>
        <w:t>»</w:t>
      </w:r>
      <w:r w:rsidR="00A40593" w:rsidRPr="00A40593">
        <w:t xml:space="preserve"> (</w:t>
      </w:r>
      <w:r w:rsidR="00A40593">
        <w:rPr>
          <w:lang w:val="en-US"/>
        </w:rPr>
        <w:t>PM</w:t>
      </w:r>
      <w:r w:rsidR="00A40593" w:rsidRPr="00365CAA">
        <w:t>1</w:t>
      </w:r>
      <w:r w:rsidR="00A40593" w:rsidRPr="00A40593">
        <w:t>)</w:t>
      </w:r>
      <w:r>
        <w:t xml:space="preserve"> = </w:t>
      </w:r>
      <w:r w:rsidR="00365CAA">
        <w:t>2184</w:t>
      </w:r>
      <w:r>
        <w:t xml:space="preserve"> л/час</w:t>
      </w:r>
    </w:p>
    <w:p w:rsidR="00886F58" w:rsidRPr="00CA03E3" w:rsidRDefault="00886F58" w:rsidP="001C622B">
      <w:pPr>
        <w:ind w:firstLine="708"/>
      </w:pPr>
      <w:proofErr w:type="gramStart"/>
      <w:r>
        <w:rPr>
          <w:lang w:val="en-US"/>
        </w:rPr>
        <w:t>c</w:t>
      </w:r>
      <w:proofErr w:type="gramEnd"/>
      <w:r w:rsidRPr="00886F58">
        <w:t>/</w:t>
      </w:r>
      <w:r w:rsidR="00CA03E3" w:rsidRPr="00CA03E3">
        <w:t xml:space="preserve"> </w:t>
      </w:r>
      <w:r w:rsidR="00CA03E3">
        <w:t>для</w:t>
      </w:r>
      <w:r w:rsidR="00CA03E3" w:rsidRPr="00CA03E3">
        <w:t xml:space="preserve"> 3 </w:t>
      </w:r>
      <w:r w:rsidR="00CA03E3">
        <w:t>модулей напыления</w:t>
      </w:r>
      <w:r w:rsidR="00CA03E3" w:rsidRPr="00CA03E3">
        <w:t xml:space="preserve"> (</w:t>
      </w:r>
      <w:r w:rsidR="00CA03E3">
        <w:rPr>
          <w:lang w:val="en-US"/>
        </w:rPr>
        <w:t>PM</w:t>
      </w:r>
      <w:r w:rsidR="00CA03E3">
        <w:t>2, 4 и 5</w:t>
      </w:r>
      <w:r w:rsidR="00CA03E3" w:rsidRPr="00CA03E3">
        <w:t>)</w:t>
      </w:r>
      <w:r w:rsidR="00CA03E3">
        <w:t xml:space="preserve"> = 2184 л/час</w:t>
      </w:r>
    </w:p>
    <w:p w:rsidR="00886F58" w:rsidRPr="00886F58" w:rsidRDefault="00886F58" w:rsidP="001C622B">
      <w:pPr>
        <w:ind w:firstLine="708"/>
      </w:pPr>
      <w:proofErr w:type="gramStart"/>
      <w:r>
        <w:rPr>
          <w:lang w:val="en-US"/>
        </w:rPr>
        <w:t>d</w:t>
      </w:r>
      <w:proofErr w:type="gramEnd"/>
      <w:r w:rsidRPr="00886F58">
        <w:t>/</w:t>
      </w:r>
      <w:r w:rsidR="00A40593">
        <w:t xml:space="preserve"> для модуля горячего мягкого реактивного травления (</w:t>
      </w:r>
      <w:r w:rsidR="00A40593">
        <w:rPr>
          <w:lang w:val="en-US"/>
        </w:rPr>
        <w:t>PM</w:t>
      </w:r>
      <w:r w:rsidR="00A40593" w:rsidRPr="00A40593">
        <w:t>3</w:t>
      </w:r>
      <w:r w:rsidR="00A40593">
        <w:t>)</w:t>
      </w:r>
      <w:r w:rsidR="00A40593">
        <w:t xml:space="preserve"> = 0 л/час</w:t>
      </w:r>
    </w:p>
    <w:p w:rsidR="00886F58" w:rsidRPr="005E02B3" w:rsidRDefault="00886F58" w:rsidP="001C622B">
      <w:pPr>
        <w:ind w:firstLine="708"/>
      </w:pPr>
      <w:proofErr w:type="gramStart"/>
      <w:r>
        <w:rPr>
          <w:lang w:val="en-US"/>
        </w:rPr>
        <w:t>e</w:t>
      </w:r>
      <w:proofErr w:type="gramEnd"/>
      <w:r w:rsidRPr="00886F58">
        <w:t>/</w:t>
      </w:r>
      <w:r w:rsidR="005E02B3">
        <w:t xml:space="preserve"> для 1 модуля </w:t>
      </w:r>
      <w:r w:rsidR="005E02B3">
        <w:rPr>
          <w:lang w:val="en-US"/>
        </w:rPr>
        <w:t>APM</w:t>
      </w:r>
      <w:r w:rsidR="005E02B3" w:rsidRPr="005E02B3">
        <w:t xml:space="preserve"> </w:t>
      </w:r>
      <w:r w:rsidR="005E02B3">
        <w:t>(</w:t>
      </w:r>
      <w:r w:rsidR="005E02B3">
        <w:rPr>
          <w:lang w:val="en-US"/>
        </w:rPr>
        <w:t>PM</w:t>
      </w:r>
      <w:r w:rsidR="005E02B3">
        <w:t xml:space="preserve">6) </w:t>
      </w:r>
      <w:r w:rsidR="005E02B3">
        <w:t>= 0 л/час</w:t>
      </w:r>
    </w:p>
    <w:p w:rsidR="002312F5" w:rsidRDefault="002312F5" w:rsidP="002155EA">
      <w:r w:rsidRPr="00A90DA4">
        <w:rPr>
          <w:b/>
        </w:rPr>
        <w:t>5/</w:t>
      </w:r>
      <w:r>
        <w:t xml:space="preserve"> </w:t>
      </w:r>
      <w:r w:rsidR="009F0203">
        <w:t>П</w:t>
      </w:r>
      <w:r w:rsidR="00132E6A">
        <w:t xml:space="preserve">рерываемое </w:t>
      </w:r>
      <w:r w:rsidR="009F0203">
        <w:t xml:space="preserve"> </w:t>
      </w:r>
      <w:r w:rsidR="0049144C">
        <w:t>использование</w:t>
      </w:r>
      <w:r w:rsidR="00132E6A">
        <w:rPr>
          <w:lang w:val="en-US"/>
        </w:rPr>
        <w:t xml:space="preserve"> (intermittent usage)</w:t>
      </w:r>
      <w:r>
        <w:t xml:space="preserve">. </w:t>
      </w:r>
      <w:r w:rsidR="002155EA">
        <w:t xml:space="preserve">Используется только при </w:t>
      </w:r>
      <w:r w:rsidR="008B7FDD">
        <w:t>стоке из системы или рабочего модуля для техобслуживания или утилизации.</w:t>
      </w:r>
    </w:p>
    <w:p w:rsidR="002312F5" w:rsidRDefault="002312F5" w:rsidP="002155EA">
      <w:r w:rsidRPr="00A90DA4">
        <w:rPr>
          <w:b/>
        </w:rPr>
        <w:t>6/</w:t>
      </w:r>
      <w:r>
        <w:t xml:space="preserve"> </w:t>
      </w:r>
      <w:r w:rsidR="00063CF4">
        <w:t xml:space="preserve">5 литров воды </w:t>
      </w:r>
      <w:r w:rsidR="00484F80">
        <w:t>вытекают из модуля осаждения при проведении техобслуживания</w:t>
      </w:r>
      <w:r>
        <w:t>.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361"/>
        <w:gridCol w:w="5129"/>
      </w:tblGrid>
      <w:tr w:rsidR="002312F5" w:rsidTr="00016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312F5" w:rsidP="008930D8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5129" w:type="dxa"/>
          </w:tcPr>
          <w:p w:rsidR="002312F5" w:rsidRPr="009A483D" w:rsidRDefault="002312F5" w:rsidP="00231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PL</w:t>
            </w:r>
            <w:r w:rsidRPr="009A483D">
              <w:rPr>
                <w:sz w:val="20"/>
              </w:rPr>
              <w:t>01</w:t>
            </w:r>
          </w:p>
        </w:tc>
      </w:tr>
      <w:tr w:rsidR="002312F5" w:rsidTr="0001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312F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Требуемая жидкость</w:t>
            </w:r>
          </w:p>
        </w:tc>
        <w:tc>
          <w:tcPr>
            <w:tcW w:w="5129" w:type="dxa"/>
          </w:tcPr>
          <w:p w:rsidR="002312F5" w:rsidRPr="009A483D" w:rsidRDefault="002312F5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rFonts w:cstheme="minorHAnsi"/>
                <w:sz w:val="20"/>
              </w:rPr>
              <w:t>ТЭОС</w:t>
            </w:r>
          </w:p>
        </w:tc>
      </w:tr>
      <w:tr w:rsidR="002312F5" w:rsidTr="00016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312F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Давление подачи (</w:t>
            </w:r>
            <w:r w:rsidR="00B16076" w:rsidRPr="009A483D">
              <w:rPr>
                <w:b w:val="0"/>
                <w:sz w:val="20"/>
                <w:lang w:val="en-US"/>
              </w:rPr>
              <w:t>psi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2312F5" w:rsidRPr="009A483D" w:rsidRDefault="002312F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30,0</w:t>
            </w:r>
          </w:p>
        </w:tc>
      </w:tr>
      <w:tr w:rsidR="002312F5" w:rsidTr="0001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20F72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Поток в состоянии простоя (см</w:t>
            </w:r>
            <w:r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/мин)</w:t>
            </w:r>
          </w:p>
        </w:tc>
        <w:tc>
          <w:tcPr>
            <w:tcW w:w="5129" w:type="dxa"/>
          </w:tcPr>
          <w:p w:rsidR="002312F5" w:rsidRPr="009A483D" w:rsidRDefault="009E78B1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0</w:t>
            </w:r>
          </w:p>
        </w:tc>
      </w:tr>
      <w:tr w:rsidR="002312F5" w:rsidTr="00016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0A4C67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Типовая скорость потока (см</w:t>
            </w:r>
            <w:r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/мин)</w:t>
            </w:r>
          </w:p>
        </w:tc>
        <w:tc>
          <w:tcPr>
            <w:tcW w:w="5129" w:type="dxa"/>
          </w:tcPr>
          <w:p w:rsidR="002312F5" w:rsidRPr="009A483D" w:rsidRDefault="000A4C67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1,25</w:t>
            </w:r>
          </w:p>
        </w:tc>
      </w:tr>
      <w:tr w:rsidR="002312F5" w:rsidTr="0001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A411F2" w:rsidP="008E25D3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Максимальн</w:t>
            </w:r>
            <w:r w:rsidR="008E25D3" w:rsidRPr="009A483D">
              <w:rPr>
                <w:b w:val="0"/>
                <w:sz w:val="20"/>
              </w:rPr>
              <w:t>ый</w:t>
            </w:r>
            <w:r w:rsidRPr="009A483D">
              <w:rPr>
                <w:b w:val="0"/>
                <w:sz w:val="20"/>
              </w:rPr>
              <w:t xml:space="preserve"> </w:t>
            </w:r>
            <w:r w:rsidR="008E25D3" w:rsidRPr="009A483D">
              <w:rPr>
                <w:b w:val="0"/>
                <w:sz w:val="20"/>
              </w:rPr>
              <w:t>расход процесса</w:t>
            </w:r>
            <w:r w:rsidRPr="009A483D">
              <w:rPr>
                <w:b w:val="0"/>
                <w:sz w:val="20"/>
              </w:rPr>
              <w:t xml:space="preserve"> (см</w:t>
            </w:r>
            <w:r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/мин)</w:t>
            </w:r>
          </w:p>
        </w:tc>
        <w:tc>
          <w:tcPr>
            <w:tcW w:w="5129" w:type="dxa"/>
          </w:tcPr>
          <w:p w:rsidR="002312F5" w:rsidRPr="009A483D" w:rsidRDefault="00A411F2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</w:t>
            </w:r>
          </w:p>
        </w:tc>
      </w:tr>
      <w:tr w:rsidR="002312F5" w:rsidTr="00016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7D2638" w:rsidP="008E25D3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Максимальн</w:t>
            </w:r>
            <w:r w:rsidR="008E25D3" w:rsidRPr="009A483D">
              <w:rPr>
                <w:b w:val="0"/>
                <w:sz w:val="20"/>
              </w:rPr>
              <w:t xml:space="preserve">ый аппаратный расход </w:t>
            </w:r>
            <w:r w:rsidRPr="009A483D">
              <w:rPr>
                <w:b w:val="0"/>
                <w:sz w:val="20"/>
              </w:rPr>
              <w:t>(см</w:t>
            </w:r>
            <w:r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/мин)</w:t>
            </w:r>
          </w:p>
        </w:tc>
        <w:tc>
          <w:tcPr>
            <w:tcW w:w="5129" w:type="dxa"/>
          </w:tcPr>
          <w:p w:rsidR="002312F5" w:rsidRPr="009A483D" w:rsidRDefault="007D2638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5</w:t>
            </w:r>
          </w:p>
        </w:tc>
      </w:tr>
      <w:tr w:rsidR="002312F5" w:rsidTr="0001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FD64DD" w:rsidP="00FD64DD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Статистика использования (мг/мин)</w:t>
            </w:r>
          </w:p>
        </w:tc>
        <w:tc>
          <w:tcPr>
            <w:tcW w:w="5129" w:type="dxa"/>
          </w:tcPr>
          <w:p w:rsidR="002312F5" w:rsidRPr="009A483D" w:rsidRDefault="00FD64DD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1880</w:t>
            </w:r>
          </w:p>
        </w:tc>
      </w:tr>
      <w:tr w:rsidR="002312F5" w:rsidTr="00016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312F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5129" w:type="dxa"/>
          </w:tcPr>
          <w:p w:rsidR="002312F5" w:rsidRPr="009A483D" w:rsidRDefault="002312F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  <w:r w:rsidR="008930D8" w:rsidRPr="009A483D">
              <w:rPr>
                <w:sz w:val="20"/>
              </w:rPr>
              <w:t xml:space="preserve"> 316</w:t>
            </w:r>
            <w:r w:rsidR="008930D8" w:rsidRPr="009A483D">
              <w:rPr>
                <w:sz w:val="20"/>
                <w:lang w:val="en-US"/>
              </w:rPr>
              <w:t>L</w:t>
            </w:r>
          </w:p>
        </w:tc>
      </w:tr>
      <w:tr w:rsidR="002312F5" w:rsidTr="00016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312F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 ЕРОС (дюйм)</w:t>
            </w:r>
          </w:p>
        </w:tc>
        <w:tc>
          <w:tcPr>
            <w:tcW w:w="5129" w:type="dxa"/>
          </w:tcPr>
          <w:p w:rsidR="002312F5" w:rsidRPr="009A483D" w:rsidRDefault="008930D8" w:rsidP="0089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1/4</w:t>
            </w:r>
          </w:p>
        </w:tc>
      </w:tr>
      <w:tr w:rsidR="002312F5" w:rsidRPr="00A2334B" w:rsidTr="00016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312F5" w:rsidRPr="009A483D" w:rsidRDefault="002312F5" w:rsidP="008930D8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5129" w:type="dxa"/>
          </w:tcPr>
          <w:p w:rsidR="002312F5" w:rsidRPr="009A483D" w:rsidRDefault="00D31AA5" w:rsidP="0089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US"/>
              </w:rPr>
            </w:pPr>
            <w:r w:rsidRPr="009A483D">
              <w:rPr>
                <w:sz w:val="20"/>
              </w:rPr>
              <w:t xml:space="preserve">Уплотнение </w:t>
            </w:r>
            <w:r w:rsidR="008930D8" w:rsidRPr="009A483D">
              <w:rPr>
                <w:sz w:val="20"/>
                <w:lang w:val="en-US"/>
              </w:rPr>
              <w:t>VCR</w:t>
            </w:r>
          </w:p>
        </w:tc>
      </w:tr>
    </w:tbl>
    <w:p w:rsidR="002312F5" w:rsidRDefault="002312F5" w:rsidP="00171A0F">
      <w:pPr>
        <w:ind w:left="5664" w:hanging="5664"/>
      </w:pPr>
    </w:p>
    <w:p w:rsidR="00CE41BE" w:rsidRDefault="00CE41BE" w:rsidP="00171A0F">
      <w:pPr>
        <w:ind w:left="5664" w:hanging="5664"/>
      </w:pPr>
    </w:p>
    <w:p w:rsidR="00CD61EE" w:rsidRDefault="00CD61EE" w:rsidP="00171A0F">
      <w:pPr>
        <w:ind w:left="5664" w:hanging="5664"/>
      </w:pPr>
    </w:p>
    <w:p w:rsidR="00CE41BE" w:rsidRDefault="00CE41BE" w:rsidP="00CE41BE">
      <w:pPr>
        <w:spacing w:after="0"/>
        <w:rPr>
          <w:sz w:val="36"/>
          <w:szCs w:val="44"/>
        </w:rPr>
      </w:pPr>
      <w:r>
        <w:rPr>
          <w:sz w:val="36"/>
          <w:szCs w:val="44"/>
        </w:rPr>
        <w:t>Вытяж</w:t>
      </w:r>
      <w:r w:rsidR="00EB4A8B">
        <w:rPr>
          <w:sz w:val="36"/>
          <w:szCs w:val="44"/>
        </w:rPr>
        <w:t>ной трубопровод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361"/>
        <w:gridCol w:w="5129"/>
      </w:tblGrid>
      <w:tr w:rsidR="00CE41BE" w:rsidRPr="009A483D" w:rsidTr="007B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CE41BE" w:rsidP="0073497F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5129" w:type="dxa"/>
          </w:tcPr>
          <w:p w:rsidR="00CE41BE" w:rsidRPr="009A483D" w:rsidRDefault="00CE41BE" w:rsidP="00CE4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EX</w:t>
            </w:r>
            <w:r w:rsidRPr="009A483D">
              <w:rPr>
                <w:sz w:val="20"/>
              </w:rPr>
              <w:t>01</w:t>
            </w:r>
            <w:r w:rsidRPr="009A483D">
              <w:rPr>
                <w:b w:val="0"/>
                <w:sz w:val="20"/>
              </w:rPr>
              <w:t xml:space="preserve"> (Вытяжка сжатого воздуха – опция)</w:t>
            </w:r>
          </w:p>
        </w:tc>
      </w:tr>
      <w:tr w:rsidR="00CE41B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5D34C6" w:rsidP="00EB4A8B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вытяжки</w:t>
            </w:r>
          </w:p>
        </w:tc>
        <w:tc>
          <w:tcPr>
            <w:tcW w:w="5129" w:type="dxa"/>
          </w:tcPr>
          <w:p w:rsidR="00CE41BE" w:rsidRPr="009A483D" w:rsidRDefault="00EB4A8B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Стандартная</w:t>
            </w:r>
          </w:p>
        </w:tc>
      </w:tr>
      <w:tr w:rsidR="00CE41B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EB4A8B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Температура на выходе (°C)</w:t>
            </w:r>
          </w:p>
        </w:tc>
        <w:tc>
          <w:tcPr>
            <w:tcW w:w="5129" w:type="dxa"/>
          </w:tcPr>
          <w:p w:rsidR="00CE41BE" w:rsidRPr="009A483D" w:rsidRDefault="007E7919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Температура окружающей среды (</w:t>
            </w:r>
            <w:r w:rsidRPr="009A483D">
              <w:rPr>
                <w:sz w:val="20"/>
                <w:lang w:val="en-US"/>
              </w:rPr>
              <w:t>~</w:t>
            </w:r>
            <w:r w:rsidRPr="009A483D">
              <w:rPr>
                <w:sz w:val="20"/>
              </w:rPr>
              <w:t>21°C)</w:t>
            </w:r>
          </w:p>
        </w:tc>
      </w:tr>
      <w:tr w:rsidR="00CE41B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CE41BE" w:rsidP="00EB4A8B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Максимальное давление</w:t>
            </w:r>
            <w:r w:rsidR="00EB4A8B" w:rsidRPr="009A483D">
              <w:rPr>
                <w:b w:val="0"/>
                <w:sz w:val="20"/>
              </w:rPr>
              <w:t xml:space="preserve"> (Па)</w:t>
            </w:r>
          </w:p>
        </w:tc>
        <w:tc>
          <w:tcPr>
            <w:tcW w:w="5129" w:type="dxa"/>
          </w:tcPr>
          <w:p w:rsidR="00CE41BE" w:rsidRPr="009A483D" w:rsidRDefault="007E7919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&lt;</w:t>
            </w:r>
            <w:r w:rsidRPr="009A483D">
              <w:rPr>
                <w:sz w:val="20"/>
              </w:rPr>
              <w:t xml:space="preserve"> –20Па</w:t>
            </w:r>
          </w:p>
        </w:tc>
      </w:tr>
      <w:tr w:rsidR="00CE41B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CE41B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5129" w:type="dxa"/>
          </w:tcPr>
          <w:p w:rsidR="00CE41BE" w:rsidRPr="009A483D" w:rsidRDefault="007E7919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Пластмасса</w:t>
            </w:r>
          </w:p>
        </w:tc>
      </w:tr>
      <w:tr w:rsidR="00CE41B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CE41BE" w:rsidP="00923C73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 ЕРОС (</w:t>
            </w:r>
            <w:r w:rsidR="00923C73" w:rsidRPr="009A483D">
              <w:rPr>
                <w:b w:val="0"/>
                <w:sz w:val="20"/>
              </w:rPr>
              <w:t>мм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CE41BE" w:rsidRPr="009A483D" w:rsidRDefault="007E7919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12</w:t>
            </w:r>
          </w:p>
        </w:tc>
      </w:tr>
      <w:tr w:rsidR="00CE41B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E41BE" w:rsidRPr="009A483D" w:rsidRDefault="00CE41B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5129" w:type="dxa"/>
          </w:tcPr>
          <w:p w:rsidR="00CE41BE" w:rsidRPr="009A483D" w:rsidRDefault="009F1915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9A483D">
              <w:rPr>
                <w:sz w:val="20"/>
              </w:rPr>
              <w:t>Пуш</w:t>
            </w:r>
            <w:proofErr w:type="spellEnd"/>
            <w:r w:rsidRPr="009A483D">
              <w:rPr>
                <w:sz w:val="20"/>
              </w:rPr>
              <w:t>–фитинг</w:t>
            </w:r>
          </w:p>
        </w:tc>
      </w:tr>
    </w:tbl>
    <w:p w:rsidR="00CE41BE" w:rsidRPr="009A483D" w:rsidRDefault="00CE41BE" w:rsidP="00CE41BE">
      <w:pPr>
        <w:spacing w:after="0"/>
        <w:rPr>
          <w:sz w:val="20"/>
          <w:lang w:val="en-US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361"/>
        <w:gridCol w:w="5129"/>
      </w:tblGrid>
      <w:tr w:rsidR="0081043B" w:rsidRPr="009A483D" w:rsidTr="007B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81043B" w:rsidP="0073497F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5129" w:type="dxa"/>
          </w:tcPr>
          <w:p w:rsidR="0081043B" w:rsidRPr="009A483D" w:rsidRDefault="0081043B" w:rsidP="005D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EX</w:t>
            </w:r>
            <w:r w:rsidRPr="009A483D">
              <w:rPr>
                <w:sz w:val="20"/>
              </w:rPr>
              <w:t>02</w:t>
            </w:r>
            <w:r w:rsidRPr="009A483D">
              <w:rPr>
                <w:b w:val="0"/>
                <w:sz w:val="20"/>
              </w:rPr>
              <w:t xml:space="preserve"> (</w:t>
            </w:r>
            <w:r w:rsidR="005D34C6" w:rsidRPr="009A483D">
              <w:rPr>
                <w:b w:val="0"/>
                <w:sz w:val="20"/>
              </w:rPr>
              <w:t xml:space="preserve">вытяжка газового шкафа </w:t>
            </w:r>
            <w:r w:rsidR="005D34C6" w:rsidRPr="009A483D">
              <w:rPr>
                <w:b w:val="0"/>
                <w:sz w:val="20"/>
                <w:lang w:val="en-US"/>
              </w:rPr>
              <w:t>PM</w:t>
            </w:r>
            <w:r w:rsidR="005D34C6" w:rsidRPr="009A483D">
              <w:rPr>
                <w:b w:val="0"/>
                <w:sz w:val="20"/>
              </w:rPr>
              <w:t>6</w:t>
            </w:r>
            <w:r w:rsidR="00CD61EE" w:rsidRPr="009A483D">
              <w:rPr>
                <w:b w:val="0"/>
                <w:sz w:val="20"/>
              </w:rPr>
              <w:t xml:space="preserve"> «</w:t>
            </w:r>
            <w:r w:rsidR="00CD61EE" w:rsidRPr="009A483D">
              <w:rPr>
                <w:b w:val="0"/>
                <w:sz w:val="20"/>
                <w:lang w:val="en-US"/>
              </w:rPr>
              <w:t>A</w:t>
            </w:r>
            <w:r w:rsidR="00CD61EE" w:rsidRPr="009A483D">
              <w:rPr>
                <w:b w:val="0"/>
                <w:sz w:val="20"/>
              </w:rPr>
              <w:t>»</w:t>
            </w:r>
            <w:r w:rsidRPr="009A483D">
              <w:rPr>
                <w:b w:val="0"/>
                <w:sz w:val="20"/>
              </w:rPr>
              <w:t>)</w:t>
            </w:r>
          </w:p>
        </w:tc>
      </w:tr>
      <w:tr w:rsidR="0081043B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5D34C6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вытяжки</w:t>
            </w:r>
          </w:p>
        </w:tc>
        <w:tc>
          <w:tcPr>
            <w:tcW w:w="5129" w:type="dxa"/>
          </w:tcPr>
          <w:p w:rsidR="0081043B" w:rsidRPr="009A483D" w:rsidRDefault="005D34C6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Токсичная/пирофорная</w:t>
            </w:r>
          </w:p>
        </w:tc>
      </w:tr>
      <w:tr w:rsidR="0081043B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81043B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Температура на выходе (°C)</w:t>
            </w:r>
          </w:p>
        </w:tc>
        <w:tc>
          <w:tcPr>
            <w:tcW w:w="5129" w:type="dxa"/>
          </w:tcPr>
          <w:p w:rsidR="0081043B" w:rsidRPr="009A483D" w:rsidRDefault="0081043B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Температура окружающей среды (</w:t>
            </w:r>
            <w:r w:rsidRPr="009A483D">
              <w:rPr>
                <w:sz w:val="20"/>
                <w:lang w:val="en-US"/>
              </w:rPr>
              <w:t>~</w:t>
            </w:r>
            <w:r w:rsidRPr="009A483D">
              <w:rPr>
                <w:sz w:val="20"/>
              </w:rPr>
              <w:t>21°C)</w:t>
            </w:r>
          </w:p>
        </w:tc>
      </w:tr>
      <w:tr w:rsidR="0081043B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81043B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Максимальное давление (Па)</w:t>
            </w:r>
          </w:p>
        </w:tc>
        <w:tc>
          <w:tcPr>
            <w:tcW w:w="5129" w:type="dxa"/>
          </w:tcPr>
          <w:p w:rsidR="0081043B" w:rsidRPr="009A483D" w:rsidRDefault="005D34C6" w:rsidP="00B8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&gt; 20 – ниже атмосферного (</w:t>
            </w:r>
            <w:r w:rsidR="00B86DDA" w:rsidRPr="009A483D">
              <w:rPr>
                <w:sz w:val="20"/>
              </w:rPr>
              <w:t xml:space="preserve">см. </w:t>
            </w:r>
            <w:r w:rsidR="00DC1B64" w:rsidRPr="009A483D">
              <w:rPr>
                <w:sz w:val="20"/>
              </w:rPr>
              <w:t xml:space="preserve">примечание </w:t>
            </w:r>
            <w:r w:rsidR="00B86DDA" w:rsidRPr="009A483D">
              <w:rPr>
                <w:sz w:val="20"/>
              </w:rPr>
              <w:t xml:space="preserve"> </w:t>
            </w:r>
            <w:r w:rsidR="00F650D4" w:rsidRPr="009A483D">
              <w:rPr>
                <w:sz w:val="20"/>
              </w:rPr>
              <w:t>4)</w:t>
            </w:r>
            <w:r w:rsidR="00B86DDA" w:rsidRPr="009A483D">
              <w:rPr>
                <w:sz w:val="20"/>
              </w:rPr>
              <w:t xml:space="preserve"> </w:t>
            </w:r>
          </w:p>
        </w:tc>
      </w:tr>
      <w:tr w:rsidR="00F650D4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650D4" w:rsidRPr="009A483D" w:rsidRDefault="00B30279" w:rsidP="00B30279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Минимальная скорость потока (</w:t>
            </w:r>
            <w:proofErr w:type="gramStart"/>
            <w:r w:rsidRPr="009A483D">
              <w:rPr>
                <w:b w:val="0"/>
                <w:sz w:val="20"/>
              </w:rPr>
              <w:t>м</w:t>
            </w:r>
            <w:proofErr w:type="gramEnd"/>
            <w:r w:rsidRPr="009A483D">
              <w:rPr>
                <w:b w:val="0"/>
                <w:sz w:val="20"/>
              </w:rPr>
              <w:t>/</w:t>
            </w:r>
            <w:proofErr w:type="spellStart"/>
            <w:r w:rsidRPr="009A483D">
              <w:rPr>
                <w:b w:val="0"/>
                <w:sz w:val="20"/>
              </w:rPr>
              <w:t>сек</w:t>
            </w:r>
            <w:proofErr w:type="spellEnd"/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F650D4" w:rsidRPr="009A483D" w:rsidRDefault="00B30279" w:rsidP="00B86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2,5</w:t>
            </w:r>
          </w:p>
        </w:tc>
      </w:tr>
      <w:tr w:rsidR="00F650D4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650D4" w:rsidRPr="009A483D" w:rsidRDefault="00B30279" w:rsidP="00B30279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lastRenderedPageBreak/>
              <w:t>Максимальная скорость потока (</w:t>
            </w:r>
            <w:proofErr w:type="gramStart"/>
            <w:r w:rsidRPr="009A483D">
              <w:rPr>
                <w:b w:val="0"/>
                <w:sz w:val="20"/>
              </w:rPr>
              <w:t>м</w:t>
            </w:r>
            <w:proofErr w:type="gramEnd"/>
            <w:r w:rsidRPr="009A483D">
              <w:rPr>
                <w:b w:val="0"/>
                <w:sz w:val="20"/>
              </w:rPr>
              <w:t>/</w:t>
            </w:r>
            <w:proofErr w:type="spellStart"/>
            <w:r w:rsidRPr="009A483D">
              <w:rPr>
                <w:b w:val="0"/>
                <w:sz w:val="20"/>
              </w:rPr>
              <w:t>сек</w:t>
            </w:r>
            <w:proofErr w:type="spellEnd"/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F650D4" w:rsidRPr="009A483D" w:rsidRDefault="00B30279" w:rsidP="00B8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7,5</w:t>
            </w:r>
          </w:p>
        </w:tc>
      </w:tr>
      <w:tr w:rsidR="0081043B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81043B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5129" w:type="dxa"/>
          </w:tcPr>
          <w:p w:rsidR="0081043B" w:rsidRPr="009A483D" w:rsidRDefault="00F650D4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</w:tr>
      <w:tr w:rsidR="0081043B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81043B" w:rsidP="00923C73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 ЕРОС (</w:t>
            </w:r>
            <w:r w:rsidR="00923C73" w:rsidRPr="009A483D">
              <w:rPr>
                <w:b w:val="0"/>
                <w:sz w:val="20"/>
              </w:rPr>
              <w:t>мм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81043B" w:rsidRPr="009A483D" w:rsidRDefault="00F650D4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97</w:t>
            </w:r>
          </w:p>
        </w:tc>
      </w:tr>
      <w:tr w:rsidR="0081043B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043B" w:rsidRPr="009A483D" w:rsidRDefault="0081043B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5129" w:type="dxa"/>
          </w:tcPr>
          <w:p w:rsidR="0081043B" w:rsidRPr="009A483D" w:rsidRDefault="00824E2A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Соединение или хомут на втулку</w:t>
            </w:r>
            <w:r w:rsidR="00A170AA" w:rsidRPr="009A483D">
              <w:rPr>
                <w:sz w:val="20"/>
              </w:rPr>
              <w:t>/кран</w:t>
            </w:r>
          </w:p>
        </w:tc>
      </w:tr>
    </w:tbl>
    <w:p w:rsidR="0081043B" w:rsidRPr="009A483D" w:rsidRDefault="0081043B" w:rsidP="00CE41BE">
      <w:pPr>
        <w:spacing w:after="0"/>
        <w:rPr>
          <w:sz w:val="20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361"/>
        <w:gridCol w:w="5129"/>
      </w:tblGrid>
      <w:tr w:rsidR="00CD61EE" w:rsidRPr="009A483D" w:rsidTr="007B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D61EE" w:rsidRPr="009A483D" w:rsidRDefault="00CD61EE" w:rsidP="0073497F">
            <w:pPr>
              <w:rPr>
                <w:sz w:val="20"/>
              </w:rPr>
            </w:pPr>
            <w:r w:rsidRPr="009A483D">
              <w:rPr>
                <w:sz w:val="20"/>
              </w:rPr>
              <w:t>Наименование</w:t>
            </w:r>
          </w:p>
        </w:tc>
        <w:tc>
          <w:tcPr>
            <w:tcW w:w="5129" w:type="dxa"/>
          </w:tcPr>
          <w:p w:rsidR="00CD61EE" w:rsidRPr="009A483D" w:rsidRDefault="00CD61EE" w:rsidP="00CD6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  <w:lang w:val="en-US"/>
              </w:rPr>
              <w:t>EX</w:t>
            </w:r>
            <w:r w:rsidRPr="009A483D">
              <w:rPr>
                <w:sz w:val="20"/>
              </w:rPr>
              <w:t>03</w:t>
            </w:r>
            <w:r w:rsidRPr="009A483D">
              <w:rPr>
                <w:b w:val="0"/>
                <w:sz w:val="20"/>
              </w:rPr>
              <w:t xml:space="preserve"> (вытяжка газового шкафа </w:t>
            </w:r>
            <w:r w:rsidRPr="009A483D">
              <w:rPr>
                <w:b w:val="0"/>
                <w:sz w:val="20"/>
                <w:lang w:val="en-US"/>
              </w:rPr>
              <w:t>PM</w:t>
            </w:r>
            <w:r w:rsidRPr="009A483D">
              <w:rPr>
                <w:b w:val="0"/>
                <w:sz w:val="20"/>
              </w:rPr>
              <w:t>1 «</w:t>
            </w:r>
            <w:r w:rsidRPr="009A483D">
              <w:rPr>
                <w:b w:val="0"/>
                <w:sz w:val="20"/>
                <w:lang w:val="en-US"/>
              </w:rPr>
              <w:t>Rapier</w:t>
            </w:r>
            <w:r w:rsidRPr="009A483D">
              <w:rPr>
                <w:b w:val="0"/>
                <w:sz w:val="20"/>
              </w:rPr>
              <w:t>»)</w:t>
            </w:r>
          </w:p>
        </w:tc>
      </w:tr>
      <w:tr w:rsidR="00CD61E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D61EE" w:rsidRPr="009A483D" w:rsidRDefault="00CD61E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вытяжки</w:t>
            </w:r>
          </w:p>
        </w:tc>
        <w:tc>
          <w:tcPr>
            <w:tcW w:w="5129" w:type="dxa"/>
          </w:tcPr>
          <w:p w:rsidR="00CD61EE" w:rsidRPr="009A483D" w:rsidRDefault="00CD61EE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Токсичная/пирофорная</w:t>
            </w:r>
          </w:p>
        </w:tc>
      </w:tr>
      <w:tr w:rsidR="00CD61E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D61EE" w:rsidRPr="009A483D" w:rsidRDefault="00CD61E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Температура на выходе (°C)</w:t>
            </w:r>
          </w:p>
        </w:tc>
        <w:tc>
          <w:tcPr>
            <w:tcW w:w="5129" w:type="dxa"/>
          </w:tcPr>
          <w:p w:rsidR="00CD61EE" w:rsidRPr="009A483D" w:rsidRDefault="00CD61EE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Температура окружающей среды (</w:t>
            </w:r>
            <w:r w:rsidRPr="009A483D">
              <w:rPr>
                <w:sz w:val="20"/>
                <w:lang w:val="en-US"/>
              </w:rPr>
              <w:t>~</w:t>
            </w:r>
            <w:r w:rsidRPr="009A483D">
              <w:rPr>
                <w:sz w:val="20"/>
              </w:rPr>
              <w:t>21°C)</w:t>
            </w:r>
          </w:p>
        </w:tc>
      </w:tr>
      <w:tr w:rsidR="00CD61E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D61EE" w:rsidRPr="009A483D" w:rsidRDefault="00CD61E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Максимальное давление (Па)</w:t>
            </w:r>
          </w:p>
        </w:tc>
        <w:tc>
          <w:tcPr>
            <w:tcW w:w="5129" w:type="dxa"/>
          </w:tcPr>
          <w:p w:rsidR="00CD61EE" w:rsidRPr="009A483D" w:rsidRDefault="00CD61EE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 xml:space="preserve">&gt; 20 – ниже атмосферного (см. прим. 4) </w:t>
            </w:r>
          </w:p>
        </w:tc>
      </w:tr>
      <w:tr w:rsidR="00CD61E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D61EE" w:rsidRPr="009A483D" w:rsidRDefault="00CD61E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Минимальная скорость потока (м</w:t>
            </w:r>
            <w:r w:rsidR="007B624E"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</w:t>
            </w:r>
            <w:r w:rsidR="00505A3E" w:rsidRPr="009A483D">
              <w:rPr>
                <w:b w:val="0"/>
                <w:sz w:val="20"/>
              </w:rPr>
              <w:t>час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CD61EE" w:rsidRPr="009A483D" w:rsidRDefault="00923C73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280</w:t>
            </w:r>
          </w:p>
        </w:tc>
      </w:tr>
      <w:tr w:rsidR="00505A3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05A3E" w:rsidRPr="009A483D" w:rsidRDefault="00505A3E" w:rsidP="00505A3E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Средняя скорость потока (м</w:t>
            </w:r>
            <w:r w:rsidR="007B624E"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/час)</w:t>
            </w:r>
          </w:p>
        </w:tc>
        <w:tc>
          <w:tcPr>
            <w:tcW w:w="5129" w:type="dxa"/>
          </w:tcPr>
          <w:p w:rsidR="00505A3E" w:rsidRPr="009A483D" w:rsidRDefault="00923C73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280</w:t>
            </w:r>
          </w:p>
        </w:tc>
      </w:tr>
      <w:tr w:rsidR="00505A3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05A3E" w:rsidRPr="009A483D" w:rsidRDefault="00505A3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Максимальная скорость потока (м</w:t>
            </w:r>
            <w:r w:rsidR="007B624E" w:rsidRPr="009A483D">
              <w:rPr>
                <w:b w:val="0"/>
                <w:sz w:val="20"/>
                <w:vertAlign w:val="superscript"/>
              </w:rPr>
              <w:t>3</w:t>
            </w:r>
            <w:r w:rsidRPr="009A483D">
              <w:rPr>
                <w:b w:val="0"/>
                <w:sz w:val="20"/>
              </w:rPr>
              <w:t>/час)</w:t>
            </w:r>
          </w:p>
        </w:tc>
        <w:tc>
          <w:tcPr>
            <w:tcW w:w="5129" w:type="dxa"/>
          </w:tcPr>
          <w:p w:rsidR="00505A3E" w:rsidRPr="009A483D" w:rsidRDefault="00923C73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360</w:t>
            </w:r>
          </w:p>
        </w:tc>
      </w:tr>
      <w:tr w:rsidR="00505A3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05A3E" w:rsidRPr="009A483D" w:rsidRDefault="00505A3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Материал фитинга ЕРОС</w:t>
            </w:r>
          </w:p>
        </w:tc>
        <w:tc>
          <w:tcPr>
            <w:tcW w:w="5129" w:type="dxa"/>
          </w:tcPr>
          <w:p w:rsidR="00505A3E" w:rsidRPr="009A483D" w:rsidRDefault="00505A3E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Нержавеющая сталь</w:t>
            </w:r>
          </w:p>
        </w:tc>
      </w:tr>
      <w:tr w:rsidR="00505A3E" w:rsidRPr="009A483D" w:rsidTr="007B6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05A3E" w:rsidRPr="009A483D" w:rsidRDefault="00505A3E" w:rsidP="00923C73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Размер фитинга ЕРОС (</w:t>
            </w:r>
            <w:r w:rsidR="00923C73" w:rsidRPr="009A483D">
              <w:rPr>
                <w:b w:val="0"/>
                <w:sz w:val="20"/>
              </w:rPr>
              <w:t>мм</w:t>
            </w:r>
            <w:r w:rsidRPr="009A483D">
              <w:rPr>
                <w:b w:val="0"/>
                <w:sz w:val="20"/>
              </w:rPr>
              <w:t>)</w:t>
            </w:r>
          </w:p>
        </w:tc>
        <w:tc>
          <w:tcPr>
            <w:tcW w:w="5129" w:type="dxa"/>
          </w:tcPr>
          <w:p w:rsidR="00505A3E" w:rsidRPr="009A483D" w:rsidRDefault="00923C73" w:rsidP="00923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100</w:t>
            </w:r>
          </w:p>
        </w:tc>
      </w:tr>
      <w:tr w:rsidR="00505A3E" w:rsidRPr="009A483D" w:rsidTr="007B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05A3E" w:rsidRPr="009A483D" w:rsidRDefault="00505A3E" w:rsidP="0073497F">
            <w:pPr>
              <w:rPr>
                <w:b w:val="0"/>
                <w:sz w:val="20"/>
              </w:rPr>
            </w:pPr>
            <w:r w:rsidRPr="009A483D">
              <w:rPr>
                <w:b w:val="0"/>
                <w:sz w:val="20"/>
              </w:rPr>
              <w:t>Тип фитинга ЕРОС</w:t>
            </w:r>
          </w:p>
        </w:tc>
        <w:tc>
          <w:tcPr>
            <w:tcW w:w="5129" w:type="dxa"/>
          </w:tcPr>
          <w:p w:rsidR="00505A3E" w:rsidRPr="009A483D" w:rsidRDefault="00505A3E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483D">
              <w:rPr>
                <w:sz w:val="20"/>
              </w:rPr>
              <w:t>Соединение или хомут на втулку</w:t>
            </w:r>
            <w:r w:rsidR="00A170AA" w:rsidRPr="009A483D">
              <w:rPr>
                <w:sz w:val="20"/>
              </w:rPr>
              <w:t>/кран</w:t>
            </w:r>
          </w:p>
        </w:tc>
      </w:tr>
    </w:tbl>
    <w:p w:rsidR="005E2F82" w:rsidRDefault="005E2F82" w:rsidP="00CE41BE">
      <w:pPr>
        <w:spacing w:after="0"/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361"/>
        <w:gridCol w:w="5129"/>
      </w:tblGrid>
      <w:tr w:rsidR="00551921" w:rsidTr="0073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51921" w:rsidRDefault="00551921" w:rsidP="0073497F">
            <w:r>
              <w:t>Наименование</w:t>
            </w:r>
          </w:p>
        </w:tc>
        <w:tc>
          <w:tcPr>
            <w:tcW w:w="5129" w:type="dxa"/>
          </w:tcPr>
          <w:p w:rsidR="00551921" w:rsidRPr="00CE41BE" w:rsidRDefault="00551921" w:rsidP="00551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EX</w:t>
            </w:r>
            <w:r>
              <w:t>04</w:t>
            </w:r>
            <w:r w:rsidRPr="00CE41BE"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криовытяжка</w:t>
            </w:r>
            <w:proofErr w:type="spellEnd"/>
            <w:r>
              <w:rPr>
                <w:b w:val="0"/>
              </w:rPr>
              <w:t xml:space="preserve"> для </w:t>
            </w:r>
            <w:r>
              <w:rPr>
                <w:b w:val="0"/>
                <w:lang w:val="en-US"/>
              </w:rPr>
              <w:t>PM</w:t>
            </w:r>
            <w:r w:rsidRPr="00DC1B64">
              <w:rPr>
                <w:b w:val="0"/>
              </w:rPr>
              <w:t xml:space="preserve"> 2, 4 и 5</w:t>
            </w:r>
            <w:r w:rsidRPr="00CE41BE">
              <w:rPr>
                <w:b w:val="0"/>
              </w:rPr>
              <w:t>)</w:t>
            </w:r>
          </w:p>
        </w:tc>
      </w:tr>
      <w:tr w:rsidR="00551921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51921" w:rsidRDefault="00595F2A" w:rsidP="00036331">
            <w:pPr>
              <w:rPr>
                <w:b w:val="0"/>
              </w:rPr>
            </w:pPr>
            <w:r>
              <w:rPr>
                <w:b w:val="0"/>
              </w:rPr>
              <w:t>Макс.</w:t>
            </w:r>
            <w:r w:rsidR="00551921">
              <w:rPr>
                <w:b w:val="0"/>
              </w:rPr>
              <w:t xml:space="preserve"> скорость потока</w:t>
            </w:r>
            <w:r>
              <w:rPr>
                <w:b w:val="0"/>
              </w:rPr>
              <w:t xml:space="preserve"> </w:t>
            </w:r>
            <w:r w:rsidR="00551921">
              <w:rPr>
                <w:b w:val="0"/>
              </w:rPr>
              <w:t>(</w:t>
            </w:r>
            <w:proofErr w:type="spellStart"/>
            <w:r>
              <w:rPr>
                <w:b w:val="0"/>
                <w:lang w:val="en-US"/>
              </w:rPr>
              <w:t>scfm</w:t>
            </w:r>
            <w:proofErr w:type="spellEnd"/>
            <w:r w:rsidR="00036331" w:rsidRPr="00036331">
              <w:rPr>
                <w:b w:val="0"/>
              </w:rPr>
              <w:t xml:space="preserve"> = </w:t>
            </w:r>
            <w:r>
              <w:rPr>
                <w:b w:val="0"/>
              </w:rPr>
              <w:t>фут</w:t>
            </w:r>
            <w:r w:rsidRPr="00595F2A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/мин</w:t>
            </w:r>
            <w:r w:rsidR="00551921">
              <w:rPr>
                <w:b w:val="0"/>
              </w:rPr>
              <w:t>)</w:t>
            </w:r>
          </w:p>
        </w:tc>
        <w:tc>
          <w:tcPr>
            <w:tcW w:w="5129" w:type="dxa"/>
          </w:tcPr>
          <w:p w:rsidR="00551921" w:rsidRPr="005D34C6" w:rsidRDefault="00DC1B64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(см. примечание 3)</w:t>
            </w:r>
          </w:p>
        </w:tc>
      </w:tr>
      <w:tr w:rsidR="00551921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51921" w:rsidRPr="00360850" w:rsidRDefault="00551921" w:rsidP="0073497F">
            <w:pPr>
              <w:rPr>
                <w:b w:val="0"/>
              </w:rPr>
            </w:pPr>
            <w:r w:rsidRPr="00360850">
              <w:rPr>
                <w:b w:val="0"/>
              </w:rPr>
              <w:t>Материал фитинга ЕРОС</w:t>
            </w:r>
          </w:p>
        </w:tc>
        <w:tc>
          <w:tcPr>
            <w:tcW w:w="5129" w:type="dxa"/>
          </w:tcPr>
          <w:p w:rsidR="00551921" w:rsidRPr="008930D8" w:rsidRDefault="00551921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Нержавеющая сталь</w:t>
            </w:r>
          </w:p>
        </w:tc>
      </w:tr>
      <w:tr w:rsidR="00551921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51921" w:rsidRPr="00360850" w:rsidRDefault="00551921" w:rsidP="0073497F">
            <w:pPr>
              <w:rPr>
                <w:b w:val="0"/>
              </w:rPr>
            </w:pPr>
            <w:r w:rsidRPr="00360850">
              <w:rPr>
                <w:b w:val="0"/>
              </w:rPr>
              <w:t>Размер фитинга</w:t>
            </w:r>
            <w:r>
              <w:rPr>
                <w:b w:val="0"/>
              </w:rPr>
              <w:t xml:space="preserve"> ЕРОС (мм</w:t>
            </w:r>
            <w:r w:rsidRPr="00360850">
              <w:rPr>
                <w:b w:val="0"/>
              </w:rPr>
              <w:t>)</w:t>
            </w:r>
          </w:p>
        </w:tc>
        <w:tc>
          <w:tcPr>
            <w:tcW w:w="5129" w:type="dxa"/>
          </w:tcPr>
          <w:p w:rsidR="00551921" w:rsidRDefault="00EE7E3C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KF</w:t>
            </w:r>
            <w:r>
              <w:t xml:space="preserve">25 / </w:t>
            </w:r>
            <w:r>
              <w:rPr>
                <w:lang w:val="en-US"/>
              </w:rPr>
              <w:t>NPTF</w:t>
            </w:r>
            <w:r>
              <w:t xml:space="preserve">  ½ дюйма × 14 (см. примечание 2)</w:t>
            </w:r>
          </w:p>
        </w:tc>
      </w:tr>
      <w:tr w:rsidR="00551921" w:rsidRPr="00A2334B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51921" w:rsidRPr="00360850" w:rsidRDefault="00551921" w:rsidP="0073497F">
            <w:pPr>
              <w:rPr>
                <w:b w:val="0"/>
              </w:rPr>
            </w:pPr>
            <w:r w:rsidRPr="00360850">
              <w:rPr>
                <w:b w:val="0"/>
              </w:rPr>
              <w:t>Тип фитинга ЕРОС</w:t>
            </w:r>
          </w:p>
        </w:tc>
        <w:tc>
          <w:tcPr>
            <w:tcW w:w="5129" w:type="dxa"/>
          </w:tcPr>
          <w:p w:rsidR="00551921" w:rsidRPr="007E7919" w:rsidRDefault="00EE7E3C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US"/>
              </w:rPr>
              <w:t>KF</w:t>
            </w:r>
            <w:r>
              <w:t xml:space="preserve">25 / </w:t>
            </w:r>
            <w:r>
              <w:rPr>
                <w:lang w:val="en-US"/>
              </w:rPr>
              <w:t>NPTF</w:t>
            </w:r>
            <w:r>
              <w:t xml:space="preserve"> (см. примечание 2)</w:t>
            </w:r>
          </w:p>
        </w:tc>
      </w:tr>
    </w:tbl>
    <w:p w:rsidR="00551921" w:rsidRDefault="00551921" w:rsidP="00CE41BE">
      <w:pPr>
        <w:spacing w:after="0"/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361"/>
        <w:gridCol w:w="5129"/>
      </w:tblGrid>
      <w:tr w:rsidR="0073497F" w:rsidTr="0073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Default="0073497F" w:rsidP="0073497F">
            <w:r>
              <w:t>Наименование</w:t>
            </w:r>
          </w:p>
        </w:tc>
        <w:tc>
          <w:tcPr>
            <w:tcW w:w="5129" w:type="dxa"/>
          </w:tcPr>
          <w:p w:rsidR="0073497F" w:rsidRPr="00CE41BE" w:rsidRDefault="0073497F" w:rsidP="002F4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EX</w:t>
            </w:r>
            <w:r>
              <w:t>0</w:t>
            </w:r>
            <w:r w:rsidR="002F44B8">
              <w:t>5</w:t>
            </w:r>
            <w:r w:rsidRPr="00CE41BE">
              <w:rPr>
                <w:b w:val="0"/>
              </w:rPr>
              <w:t xml:space="preserve"> (</w:t>
            </w:r>
            <w:r>
              <w:rPr>
                <w:b w:val="0"/>
              </w:rPr>
              <w:t xml:space="preserve">вытяжка газового шкафа </w:t>
            </w:r>
            <w:r>
              <w:rPr>
                <w:b w:val="0"/>
                <w:lang w:val="en-US"/>
              </w:rPr>
              <w:t>PM</w:t>
            </w:r>
            <w:r w:rsidR="002F44B8">
              <w:rPr>
                <w:b w:val="0"/>
              </w:rPr>
              <w:t>3</w:t>
            </w:r>
            <w:r>
              <w:rPr>
                <w:b w:val="0"/>
              </w:rPr>
              <w:t xml:space="preserve"> «</w:t>
            </w:r>
            <w:r w:rsidR="002F44B8">
              <w:rPr>
                <w:b w:val="0"/>
                <w:lang w:val="en-US"/>
              </w:rPr>
              <w:t>RHSE</w:t>
            </w:r>
            <w:r>
              <w:rPr>
                <w:b w:val="0"/>
              </w:rPr>
              <w:t>»</w:t>
            </w:r>
            <w:r w:rsidRPr="00CE41BE">
              <w:rPr>
                <w:b w:val="0"/>
              </w:rPr>
              <w:t>)</w:t>
            </w:r>
          </w:p>
        </w:tc>
      </w:tr>
      <w:tr w:rsidR="0073497F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Pr="002312F5" w:rsidRDefault="0073497F" w:rsidP="0073497F">
            <w:pPr>
              <w:rPr>
                <w:b w:val="0"/>
              </w:rPr>
            </w:pPr>
            <w:r>
              <w:rPr>
                <w:b w:val="0"/>
              </w:rPr>
              <w:t>Тип вытяжки</w:t>
            </w:r>
          </w:p>
        </w:tc>
        <w:tc>
          <w:tcPr>
            <w:tcW w:w="5129" w:type="dxa"/>
          </w:tcPr>
          <w:p w:rsidR="0073497F" w:rsidRDefault="002F44B8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Зависит от процесса</w:t>
            </w:r>
          </w:p>
        </w:tc>
      </w:tr>
      <w:tr w:rsidR="0073497F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Pr="00360850" w:rsidRDefault="0073497F" w:rsidP="0073497F">
            <w:pPr>
              <w:rPr>
                <w:b w:val="0"/>
              </w:rPr>
            </w:pPr>
            <w:r>
              <w:rPr>
                <w:b w:val="0"/>
              </w:rPr>
              <w:t>Температура на выходе (°C)</w:t>
            </w:r>
          </w:p>
        </w:tc>
        <w:tc>
          <w:tcPr>
            <w:tcW w:w="5129" w:type="dxa"/>
          </w:tcPr>
          <w:p w:rsidR="0073497F" w:rsidRDefault="0073497F" w:rsidP="002F4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Температура окружающей среды</w:t>
            </w:r>
          </w:p>
        </w:tc>
      </w:tr>
      <w:tr w:rsidR="0073497F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Pr="00FD64DD" w:rsidRDefault="0073497F" w:rsidP="0073497F">
            <w:pPr>
              <w:rPr>
                <w:b w:val="0"/>
              </w:rPr>
            </w:pPr>
            <w:r>
              <w:rPr>
                <w:b w:val="0"/>
              </w:rPr>
              <w:t>Максимальное давление (Па)</w:t>
            </w:r>
          </w:p>
        </w:tc>
        <w:tc>
          <w:tcPr>
            <w:tcW w:w="5129" w:type="dxa"/>
          </w:tcPr>
          <w:p w:rsidR="0073497F" w:rsidRPr="005D34C6" w:rsidRDefault="002F44B8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&lt;</w:t>
            </w:r>
            <w:r>
              <w:t xml:space="preserve"> 101000</w:t>
            </w:r>
          </w:p>
        </w:tc>
      </w:tr>
      <w:tr w:rsidR="0073497F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Default="0073497F" w:rsidP="0073497F">
            <w:pPr>
              <w:rPr>
                <w:b w:val="0"/>
              </w:rPr>
            </w:pPr>
            <w:r>
              <w:rPr>
                <w:b w:val="0"/>
              </w:rPr>
              <w:t>Минимальная скорость потока (м</w:t>
            </w:r>
            <w:r w:rsidRPr="007B624E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/час)</w:t>
            </w:r>
          </w:p>
        </w:tc>
        <w:tc>
          <w:tcPr>
            <w:tcW w:w="5129" w:type="dxa"/>
          </w:tcPr>
          <w:p w:rsidR="0073497F" w:rsidRPr="005D34C6" w:rsidRDefault="002F44B8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55,3</w:t>
            </w:r>
          </w:p>
        </w:tc>
      </w:tr>
      <w:tr w:rsidR="0073497F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Default="0073497F" w:rsidP="0073497F">
            <w:pPr>
              <w:rPr>
                <w:b w:val="0"/>
              </w:rPr>
            </w:pPr>
            <w:r>
              <w:rPr>
                <w:b w:val="0"/>
              </w:rPr>
              <w:t>Средняя скорость потока (м</w:t>
            </w:r>
            <w:r w:rsidRPr="007B624E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/час)</w:t>
            </w:r>
          </w:p>
        </w:tc>
        <w:tc>
          <w:tcPr>
            <w:tcW w:w="5129" w:type="dxa"/>
          </w:tcPr>
          <w:p w:rsidR="0073497F" w:rsidRPr="005D34C6" w:rsidRDefault="002F44B8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62,4</w:t>
            </w:r>
          </w:p>
        </w:tc>
      </w:tr>
      <w:tr w:rsidR="0073497F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Default="0073497F" w:rsidP="0073497F">
            <w:pPr>
              <w:rPr>
                <w:b w:val="0"/>
              </w:rPr>
            </w:pPr>
            <w:r>
              <w:rPr>
                <w:b w:val="0"/>
              </w:rPr>
              <w:t>Максимальная скорость потока (м</w:t>
            </w:r>
            <w:r w:rsidRPr="007B624E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/час)</w:t>
            </w:r>
          </w:p>
        </w:tc>
        <w:tc>
          <w:tcPr>
            <w:tcW w:w="5129" w:type="dxa"/>
          </w:tcPr>
          <w:p w:rsidR="0073497F" w:rsidRPr="005D34C6" w:rsidRDefault="002F44B8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69,3</w:t>
            </w:r>
          </w:p>
        </w:tc>
      </w:tr>
      <w:tr w:rsidR="002F44B8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F44B8" w:rsidRDefault="0094584C" w:rsidP="0073497F">
            <w:pPr>
              <w:rPr>
                <w:b w:val="0"/>
              </w:rPr>
            </w:pPr>
            <w:r>
              <w:rPr>
                <w:b w:val="0"/>
              </w:rPr>
              <w:t>Требуемый расход (</w:t>
            </w:r>
            <w:proofErr w:type="spellStart"/>
            <w:r>
              <w:rPr>
                <w:b w:val="0"/>
                <w:lang w:val="en-US"/>
              </w:rPr>
              <w:t>scfm</w:t>
            </w:r>
            <w:proofErr w:type="spellEnd"/>
            <w:r w:rsidRPr="00036331">
              <w:rPr>
                <w:b w:val="0"/>
              </w:rPr>
              <w:t xml:space="preserve"> = </w:t>
            </w:r>
            <w:r>
              <w:rPr>
                <w:b w:val="0"/>
              </w:rPr>
              <w:t>фут</w:t>
            </w:r>
            <w:r w:rsidRPr="00595F2A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/мин)</w:t>
            </w:r>
          </w:p>
        </w:tc>
        <w:tc>
          <w:tcPr>
            <w:tcW w:w="5129" w:type="dxa"/>
          </w:tcPr>
          <w:p w:rsidR="002F44B8" w:rsidRDefault="002F44B8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Зависит от </w:t>
            </w:r>
            <w:r w:rsidR="0094584C">
              <w:t>процесса</w:t>
            </w:r>
          </w:p>
        </w:tc>
      </w:tr>
      <w:tr w:rsidR="0073497F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Pr="00360850" w:rsidRDefault="0073497F" w:rsidP="0073497F">
            <w:pPr>
              <w:rPr>
                <w:b w:val="0"/>
              </w:rPr>
            </w:pPr>
            <w:r w:rsidRPr="00360850">
              <w:rPr>
                <w:b w:val="0"/>
              </w:rPr>
              <w:t>Материал фитинга ЕРОС</w:t>
            </w:r>
          </w:p>
        </w:tc>
        <w:tc>
          <w:tcPr>
            <w:tcW w:w="5129" w:type="dxa"/>
          </w:tcPr>
          <w:p w:rsidR="0073497F" w:rsidRPr="008930D8" w:rsidRDefault="0073497F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Нержавеющая сталь</w:t>
            </w:r>
          </w:p>
        </w:tc>
      </w:tr>
      <w:tr w:rsidR="0073497F" w:rsidTr="0073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Pr="00360850" w:rsidRDefault="0073497F" w:rsidP="0073497F">
            <w:pPr>
              <w:rPr>
                <w:b w:val="0"/>
              </w:rPr>
            </w:pPr>
            <w:r w:rsidRPr="00360850">
              <w:rPr>
                <w:b w:val="0"/>
              </w:rPr>
              <w:t>Размер фитинга</w:t>
            </w:r>
            <w:r>
              <w:rPr>
                <w:b w:val="0"/>
              </w:rPr>
              <w:t xml:space="preserve"> ЕРОС (мм</w:t>
            </w:r>
            <w:r w:rsidRPr="00360850">
              <w:rPr>
                <w:b w:val="0"/>
              </w:rPr>
              <w:t>)</w:t>
            </w:r>
          </w:p>
        </w:tc>
        <w:tc>
          <w:tcPr>
            <w:tcW w:w="5129" w:type="dxa"/>
          </w:tcPr>
          <w:p w:rsidR="0073497F" w:rsidRDefault="00E62487" w:rsidP="0073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</w:p>
        </w:tc>
      </w:tr>
      <w:tr w:rsidR="0073497F" w:rsidRPr="00A2334B" w:rsidTr="0073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3497F" w:rsidRPr="00360850" w:rsidRDefault="0073497F" w:rsidP="0073497F">
            <w:pPr>
              <w:rPr>
                <w:b w:val="0"/>
              </w:rPr>
            </w:pPr>
            <w:r w:rsidRPr="00360850">
              <w:rPr>
                <w:b w:val="0"/>
              </w:rPr>
              <w:t>Тип фитинга ЕРОС</w:t>
            </w:r>
          </w:p>
        </w:tc>
        <w:tc>
          <w:tcPr>
            <w:tcW w:w="5129" w:type="dxa"/>
          </w:tcPr>
          <w:p w:rsidR="0073497F" w:rsidRPr="007E7919" w:rsidRDefault="0073497F" w:rsidP="00734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Соединение или хомут на втулку/кран</w:t>
            </w:r>
          </w:p>
        </w:tc>
      </w:tr>
    </w:tbl>
    <w:p w:rsidR="0073497F" w:rsidRDefault="0073497F" w:rsidP="00CE41BE">
      <w:pPr>
        <w:spacing w:after="0"/>
      </w:pPr>
    </w:p>
    <w:p w:rsidR="00B718E1" w:rsidRPr="005C5130" w:rsidRDefault="00B718E1" w:rsidP="002A0AE9">
      <w:pPr>
        <w:jc w:val="both"/>
        <w:rPr>
          <w:b/>
        </w:rPr>
      </w:pPr>
      <w:r w:rsidRPr="00A90DA4">
        <w:rPr>
          <w:b/>
        </w:rPr>
        <w:t>Примечани</w:t>
      </w:r>
      <w:r>
        <w:rPr>
          <w:b/>
        </w:rPr>
        <w:t>я</w:t>
      </w:r>
      <w:r w:rsidRPr="005C5130">
        <w:rPr>
          <w:b/>
        </w:rPr>
        <w:t xml:space="preserve">: </w:t>
      </w:r>
    </w:p>
    <w:p w:rsidR="00BA1423" w:rsidRPr="00BF2E29" w:rsidRDefault="00BA1423" w:rsidP="002A0AE9">
      <w:pPr>
        <w:spacing w:after="0"/>
        <w:jc w:val="both"/>
      </w:pPr>
      <w:r w:rsidRPr="00BF2E29">
        <w:rPr>
          <w:b/>
        </w:rPr>
        <w:t>1/</w:t>
      </w:r>
      <w:r w:rsidRPr="00BF2E29">
        <w:t xml:space="preserve"> </w:t>
      </w:r>
      <w:r w:rsidRPr="00BA1423">
        <w:rPr>
          <w:lang w:val="en-US"/>
        </w:rPr>
        <w:t>SPTS</w:t>
      </w:r>
      <w:r w:rsidRPr="00BF2E29">
        <w:t xml:space="preserve"> </w:t>
      </w:r>
      <w:r w:rsidR="00BF2E29">
        <w:t>рекомендует</w:t>
      </w:r>
      <w:r w:rsidR="00BF2E29" w:rsidRPr="00BF2E29">
        <w:t xml:space="preserve">, </w:t>
      </w:r>
      <w:r w:rsidR="00BF2E29">
        <w:t>чтобы</w:t>
      </w:r>
      <w:r w:rsidR="00BF2E29" w:rsidRPr="00BF2E29">
        <w:t xml:space="preserve"> </w:t>
      </w:r>
      <w:r w:rsidR="00BF2E29">
        <w:t>там</w:t>
      </w:r>
      <w:r w:rsidR="00BF2E29" w:rsidRPr="00BF2E29">
        <w:t xml:space="preserve">, </w:t>
      </w:r>
      <w:r w:rsidR="00BF2E29">
        <w:t>где</w:t>
      </w:r>
      <w:r w:rsidR="00BF2E29" w:rsidRPr="00BF2E29">
        <w:t xml:space="preserve"> </w:t>
      </w:r>
      <w:r w:rsidR="00BF2E29">
        <w:t>используются</w:t>
      </w:r>
      <w:r w:rsidR="00BF2E29" w:rsidRPr="00BF2E29">
        <w:t xml:space="preserve"> </w:t>
      </w:r>
      <w:r w:rsidR="00BF2E29">
        <w:t>опасные</w:t>
      </w:r>
      <w:r w:rsidR="00BF2E29" w:rsidRPr="00BF2E29">
        <w:t xml:space="preserve"> </w:t>
      </w:r>
      <w:r w:rsidR="00BF2E29">
        <w:t>газы</w:t>
      </w:r>
      <w:r w:rsidRPr="00BF2E29">
        <w:t xml:space="preserve">, </w:t>
      </w:r>
      <w:r w:rsidR="00BF2E29">
        <w:t>заказчики</w:t>
      </w:r>
      <w:r w:rsidR="00BF2E29" w:rsidRPr="00BF2E29">
        <w:t xml:space="preserve"> </w:t>
      </w:r>
      <w:r w:rsidR="00BF2E29">
        <w:t>использовали</w:t>
      </w:r>
      <w:r w:rsidR="00BF2E29" w:rsidRPr="00BF2E29">
        <w:t xml:space="preserve"> </w:t>
      </w:r>
      <w:r w:rsidR="00BF2E29">
        <w:t>подходящие</w:t>
      </w:r>
      <w:r w:rsidR="00BF2E29" w:rsidRPr="00BF2E29">
        <w:t xml:space="preserve"> </w:t>
      </w:r>
      <w:r w:rsidR="00BF2E29">
        <w:t>детекторы</w:t>
      </w:r>
      <w:r w:rsidR="00BF2E29" w:rsidRPr="00BF2E29">
        <w:t xml:space="preserve"> </w:t>
      </w:r>
      <w:r w:rsidR="00BF2E29">
        <w:t>газов</w:t>
      </w:r>
      <w:r w:rsidRPr="00BF2E29">
        <w:t>,</w:t>
      </w:r>
      <w:r w:rsidR="00B718E1" w:rsidRPr="00BF2E29">
        <w:t xml:space="preserve"> </w:t>
      </w:r>
      <w:r w:rsidR="00BF2E29">
        <w:t>которые могут быть подсоединены к машин</w:t>
      </w:r>
      <w:r w:rsidR="00D8397B">
        <w:t>е</w:t>
      </w:r>
      <w:r w:rsidR="00BF2E29">
        <w:t xml:space="preserve"> при помощи</w:t>
      </w:r>
      <w:r w:rsidRPr="00BF2E29">
        <w:t xml:space="preserve"> </w:t>
      </w:r>
      <w:r w:rsidR="00D8397B">
        <w:t>внешнего блокировочного соединения</w:t>
      </w:r>
      <w:r w:rsidRPr="00BF2E29">
        <w:t>.</w:t>
      </w:r>
    </w:p>
    <w:p w:rsidR="00BA1423" w:rsidRPr="00B8756D" w:rsidRDefault="00BA1423" w:rsidP="002A0AE9">
      <w:pPr>
        <w:spacing w:after="0"/>
        <w:jc w:val="both"/>
      </w:pPr>
      <w:r w:rsidRPr="005C5130">
        <w:rPr>
          <w:b/>
        </w:rPr>
        <w:t>2</w:t>
      </w:r>
      <w:r w:rsidR="00B718E1" w:rsidRPr="005C5130">
        <w:rPr>
          <w:b/>
        </w:rPr>
        <w:t>/</w:t>
      </w:r>
      <w:r w:rsidRPr="005C5130">
        <w:t xml:space="preserve"> </w:t>
      </w:r>
      <w:proofErr w:type="spellStart"/>
      <w:r w:rsidR="007B6BA0">
        <w:t>Криовытяжка</w:t>
      </w:r>
      <w:proofErr w:type="spellEnd"/>
      <w:r w:rsidRPr="005C5130">
        <w:t xml:space="preserve"> </w:t>
      </w:r>
      <w:r w:rsidRPr="00A629A8">
        <w:rPr>
          <w:b/>
          <w:lang w:val="en-US"/>
        </w:rPr>
        <w:t>EX</w:t>
      </w:r>
      <w:r w:rsidRPr="005C5130">
        <w:rPr>
          <w:b/>
        </w:rPr>
        <w:t>04</w:t>
      </w:r>
      <w:r w:rsidR="00B718E1" w:rsidRPr="005C5130">
        <w:t xml:space="preserve"> </w:t>
      </w:r>
      <w:r w:rsidR="00844BFC">
        <w:t>снабжается</w:t>
      </w:r>
      <w:r w:rsidR="00844BFC" w:rsidRPr="005C5130">
        <w:t xml:space="preserve"> </w:t>
      </w:r>
      <w:r w:rsidR="00844BFC">
        <w:t>фитингом</w:t>
      </w:r>
      <w:r w:rsidR="00B718E1" w:rsidRPr="005C5130">
        <w:t xml:space="preserve">. </w:t>
      </w:r>
      <w:r w:rsidR="007B6BA0">
        <w:t>Заказчик</w:t>
      </w:r>
      <w:r w:rsidR="007B6BA0" w:rsidRPr="00D2530D">
        <w:t xml:space="preserve"> </w:t>
      </w:r>
      <w:r w:rsidR="007B6BA0">
        <w:t>может</w:t>
      </w:r>
      <w:r w:rsidR="007B6BA0" w:rsidRPr="00D2530D">
        <w:t xml:space="preserve"> </w:t>
      </w:r>
      <w:r w:rsidR="007B6BA0">
        <w:t>пожелать</w:t>
      </w:r>
      <w:r w:rsidR="007B6BA0" w:rsidRPr="00D2530D">
        <w:t xml:space="preserve"> </w:t>
      </w:r>
      <w:r w:rsidR="007B6BA0">
        <w:t>заменить</w:t>
      </w:r>
      <w:r w:rsidR="007B6BA0" w:rsidRPr="00D2530D">
        <w:t xml:space="preserve"> </w:t>
      </w:r>
      <w:r w:rsidR="007B6BA0">
        <w:t>фитинг</w:t>
      </w:r>
      <w:r w:rsidRPr="00D2530D">
        <w:t xml:space="preserve"> </w:t>
      </w:r>
      <w:r w:rsidRPr="00BA1423">
        <w:rPr>
          <w:lang w:val="en-US"/>
        </w:rPr>
        <w:t>KF</w:t>
      </w:r>
      <w:r w:rsidRPr="00D2530D">
        <w:t xml:space="preserve">25 </w:t>
      </w:r>
      <w:r w:rsidR="00D2530D">
        <w:t xml:space="preserve">и подсоединить </w:t>
      </w:r>
      <w:r w:rsidR="002F5D6E">
        <w:t>собственные</w:t>
      </w:r>
      <w:r w:rsidR="00D2530D">
        <w:t xml:space="preserve"> фитинги непосредственно во внутреннюю резьбу</w:t>
      </w:r>
      <w:bookmarkStart w:id="0" w:name="_GoBack"/>
      <w:bookmarkEnd w:id="0"/>
      <w:r w:rsidRPr="00B8756D">
        <w:t xml:space="preserve"> </w:t>
      </w:r>
      <w:r w:rsidR="00D2530D">
        <w:t>клапана</w:t>
      </w:r>
      <w:r w:rsidR="00D2530D" w:rsidRPr="00B8756D">
        <w:t xml:space="preserve"> </w:t>
      </w:r>
      <w:r w:rsidR="00D2530D">
        <w:t>сброса</w:t>
      </w:r>
      <w:r w:rsidR="00D2530D" w:rsidRPr="00B8756D">
        <w:t xml:space="preserve"> </w:t>
      </w:r>
      <w:r w:rsidR="00D2530D">
        <w:t>давления</w:t>
      </w:r>
      <w:r w:rsidR="00D2530D" w:rsidRPr="00B8756D">
        <w:t xml:space="preserve"> (</w:t>
      </w:r>
      <w:r w:rsidR="00D2530D" w:rsidRPr="00BA1423">
        <w:rPr>
          <w:lang w:val="en-US"/>
        </w:rPr>
        <w:t>Pressure</w:t>
      </w:r>
      <w:r w:rsidR="00D2530D" w:rsidRPr="00B8756D">
        <w:t xml:space="preserve"> </w:t>
      </w:r>
      <w:r w:rsidR="00D2530D" w:rsidRPr="00BA1423">
        <w:rPr>
          <w:lang w:val="en-US"/>
        </w:rPr>
        <w:t>Relief</w:t>
      </w:r>
      <w:r w:rsidR="00D2530D" w:rsidRPr="00B8756D">
        <w:t xml:space="preserve"> </w:t>
      </w:r>
      <w:r w:rsidR="00D2530D" w:rsidRPr="00BA1423">
        <w:rPr>
          <w:lang w:val="en-US"/>
        </w:rPr>
        <w:t>Valve</w:t>
      </w:r>
      <w:r w:rsidR="00D2530D" w:rsidRPr="00B8756D">
        <w:t xml:space="preserve">) ½ </w:t>
      </w:r>
      <w:r w:rsidR="00D2530D">
        <w:t>дюйма</w:t>
      </w:r>
      <w:r w:rsidRPr="00BA1423">
        <w:rPr>
          <w:lang w:val="en-US"/>
        </w:rPr>
        <w:t>x</w:t>
      </w:r>
      <w:r w:rsidR="00D2530D" w:rsidRPr="00B8756D">
        <w:t xml:space="preserve">  ×  </w:t>
      </w:r>
      <w:r w:rsidRPr="00B8756D">
        <w:t xml:space="preserve">14 </w:t>
      </w:r>
      <w:r w:rsidRPr="00BA1423">
        <w:rPr>
          <w:lang w:val="en-US"/>
        </w:rPr>
        <w:t>NPT</w:t>
      </w:r>
      <w:r w:rsidRPr="00B8756D">
        <w:t>.</w:t>
      </w:r>
    </w:p>
    <w:p w:rsidR="00BA1423" w:rsidRPr="00074BBA" w:rsidRDefault="00BA1423" w:rsidP="002A0AE9">
      <w:pPr>
        <w:spacing w:after="0"/>
        <w:jc w:val="both"/>
      </w:pPr>
      <w:r w:rsidRPr="00074BBA">
        <w:rPr>
          <w:b/>
        </w:rPr>
        <w:t>3</w:t>
      </w:r>
      <w:proofErr w:type="gramStart"/>
      <w:r w:rsidRPr="00074BBA">
        <w:rPr>
          <w:b/>
        </w:rPr>
        <w:t>/</w:t>
      </w:r>
      <w:r w:rsidRPr="00074BBA">
        <w:t xml:space="preserve"> </w:t>
      </w:r>
      <w:r w:rsidR="003358FB">
        <w:t>Е</w:t>
      </w:r>
      <w:proofErr w:type="gramEnd"/>
      <w:r w:rsidR="003358FB">
        <w:t>сли</w:t>
      </w:r>
      <w:r w:rsidR="003358FB" w:rsidRPr="00074BBA">
        <w:t xml:space="preserve"> </w:t>
      </w:r>
      <w:r w:rsidR="003358FB">
        <w:t>все</w:t>
      </w:r>
      <w:r w:rsidRPr="00074BBA">
        <w:t xml:space="preserve"> </w:t>
      </w:r>
      <w:r w:rsidR="003358FB">
        <w:t>криогенные</w:t>
      </w:r>
      <w:r w:rsidR="003358FB" w:rsidRPr="00074BBA">
        <w:t xml:space="preserve"> </w:t>
      </w:r>
      <w:r w:rsidR="003358FB">
        <w:t>насосы</w:t>
      </w:r>
      <w:r w:rsidR="003358FB" w:rsidRPr="00074BBA">
        <w:t xml:space="preserve"> (</w:t>
      </w:r>
      <w:proofErr w:type="spellStart"/>
      <w:r w:rsidR="003358FB">
        <w:rPr>
          <w:lang w:val="en-US"/>
        </w:rPr>
        <w:t>cryo</w:t>
      </w:r>
      <w:proofErr w:type="spellEnd"/>
      <w:r w:rsidR="003358FB" w:rsidRPr="00074BBA">
        <w:t xml:space="preserve"> </w:t>
      </w:r>
      <w:r w:rsidR="003358FB">
        <w:rPr>
          <w:lang w:val="en-US"/>
        </w:rPr>
        <w:t>pumps</w:t>
      </w:r>
      <w:r w:rsidR="003358FB" w:rsidRPr="00074BBA">
        <w:t>)</w:t>
      </w:r>
      <w:r w:rsidRPr="00074BBA">
        <w:t xml:space="preserve"> </w:t>
      </w:r>
      <w:r w:rsidR="003358FB">
        <w:t>регенерируются</w:t>
      </w:r>
      <w:r w:rsidR="003358FB" w:rsidRPr="00074BBA">
        <w:t xml:space="preserve"> </w:t>
      </w:r>
      <w:r w:rsidR="003358FB">
        <w:t>совместно</w:t>
      </w:r>
      <w:r w:rsidRPr="00074BBA">
        <w:t xml:space="preserve">, </w:t>
      </w:r>
      <w:r w:rsidR="00074BBA">
        <w:t>то</w:t>
      </w:r>
      <w:r w:rsidR="00074BBA" w:rsidRPr="00074BBA">
        <w:t xml:space="preserve"> </w:t>
      </w:r>
      <w:r w:rsidR="00074BBA">
        <w:t>требуемое</w:t>
      </w:r>
      <w:r w:rsidR="00074BBA" w:rsidRPr="00074BBA">
        <w:t xml:space="preserve"> </w:t>
      </w:r>
      <w:r w:rsidR="00074BBA">
        <w:t>пиковое</w:t>
      </w:r>
      <w:r w:rsidR="00074BBA" w:rsidRPr="00074BBA">
        <w:t xml:space="preserve"> </w:t>
      </w:r>
      <w:r w:rsidR="00074BBA">
        <w:t>значение</w:t>
      </w:r>
      <w:r w:rsidRPr="00074BBA">
        <w:t xml:space="preserve"> </w:t>
      </w:r>
      <w:r w:rsidR="00074BBA">
        <w:t>расхода газа</w:t>
      </w:r>
      <w:r w:rsidR="00B718E1" w:rsidRPr="00074BBA">
        <w:t xml:space="preserve"> </w:t>
      </w:r>
      <w:r w:rsidR="00B8756D">
        <w:t>является суммарным по всем подключениям</w:t>
      </w:r>
      <w:r w:rsidRPr="00074BBA">
        <w:t xml:space="preserve">, </w:t>
      </w:r>
      <w:r w:rsidR="00074BBA">
        <w:t>то есть</w:t>
      </w:r>
      <w:r w:rsidRPr="00074BBA">
        <w:t xml:space="preserve"> 3</w:t>
      </w:r>
      <w:r w:rsidRPr="00BA1423">
        <w:rPr>
          <w:lang w:val="en-US"/>
        </w:rPr>
        <w:t>x</w:t>
      </w:r>
      <w:r w:rsidRPr="00074BBA">
        <w:t xml:space="preserve">8 = 24 </w:t>
      </w:r>
      <w:proofErr w:type="spellStart"/>
      <w:r w:rsidRPr="00BA1423">
        <w:rPr>
          <w:lang w:val="en-US"/>
        </w:rPr>
        <w:t>scfm</w:t>
      </w:r>
      <w:proofErr w:type="spellEnd"/>
      <w:r w:rsidRPr="00074BBA">
        <w:t>.</w:t>
      </w:r>
    </w:p>
    <w:p w:rsidR="00BA1423" w:rsidRPr="000A52DF" w:rsidRDefault="00B718E1" w:rsidP="002A0AE9">
      <w:pPr>
        <w:spacing w:after="0"/>
        <w:jc w:val="both"/>
      </w:pPr>
      <w:r w:rsidRPr="000A52DF">
        <w:rPr>
          <w:b/>
        </w:rPr>
        <w:t>4/</w:t>
      </w:r>
      <w:r w:rsidRPr="000A52DF">
        <w:t xml:space="preserve"> </w:t>
      </w:r>
      <w:r w:rsidR="001E2CBE">
        <w:t>Давление</w:t>
      </w:r>
      <w:r w:rsidR="001E2CBE" w:rsidRPr="000A52DF">
        <w:t xml:space="preserve"> &gt; 20 </w:t>
      </w:r>
      <w:r w:rsidR="001E2CBE">
        <w:t>Па</w:t>
      </w:r>
      <w:r w:rsidR="00BA1423" w:rsidRPr="000A52DF">
        <w:t xml:space="preserve"> </w:t>
      </w:r>
      <w:r w:rsidR="001E2CBE">
        <w:t>ниже</w:t>
      </w:r>
      <w:r w:rsidR="001E2CBE" w:rsidRPr="000A52DF">
        <w:t xml:space="preserve"> </w:t>
      </w:r>
      <w:r w:rsidR="001E2CBE">
        <w:t>атмосферного</w:t>
      </w:r>
      <w:r w:rsidR="00BA1423" w:rsidRPr="000A52DF">
        <w:t xml:space="preserve"> </w:t>
      </w:r>
      <w:r w:rsidR="001E2CBE">
        <w:t>– это давление в газовом</w:t>
      </w:r>
      <w:r w:rsidR="00446F48">
        <w:t xml:space="preserve"> шкафу</w:t>
      </w:r>
      <w:r w:rsidR="000A52DF">
        <w:t>, при запущенных вентиляторах и</w:t>
      </w:r>
      <w:r w:rsidR="00BA1423" w:rsidRPr="000A52DF">
        <w:t xml:space="preserve"> </w:t>
      </w:r>
      <w:r w:rsidR="000A52DF">
        <w:t>закрытых крышках</w:t>
      </w:r>
      <w:r w:rsidR="00BA1423" w:rsidRPr="000A52DF">
        <w:t>.</w:t>
      </w:r>
    </w:p>
    <w:sectPr w:rsidR="00BA1423" w:rsidRPr="000A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1C"/>
    <w:rsid w:val="00004C36"/>
    <w:rsid w:val="000061E3"/>
    <w:rsid w:val="00015488"/>
    <w:rsid w:val="0001621D"/>
    <w:rsid w:val="0001653E"/>
    <w:rsid w:val="00030546"/>
    <w:rsid w:val="00036331"/>
    <w:rsid w:val="000435A6"/>
    <w:rsid w:val="0004628C"/>
    <w:rsid w:val="00063CF4"/>
    <w:rsid w:val="00067D4A"/>
    <w:rsid w:val="00074BBA"/>
    <w:rsid w:val="000958F7"/>
    <w:rsid w:val="000A4C67"/>
    <w:rsid w:val="000A52DF"/>
    <w:rsid w:val="000A7192"/>
    <w:rsid w:val="000B2E33"/>
    <w:rsid w:val="000B6006"/>
    <w:rsid w:val="000C2F36"/>
    <w:rsid w:val="000C4FA1"/>
    <w:rsid w:val="000C5552"/>
    <w:rsid w:val="000D6ECA"/>
    <w:rsid w:val="000F16AE"/>
    <w:rsid w:val="00103E8D"/>
    <w:rsid w:val="001115B4"/>
    <w:rsid w:val="00113BCA"/>
    <w:rsid w:val="00121615"/>
    <w:rsid w:val="0013083D"/>
    <w:rsid w:val="00132E6A"/>
    <w:rsid w:val="00154A4A"/>
    <w:rsid w:val="0016124F"/>
    <w:rsid w:val="00171A0F"/>
    <w:rsid w:val="001C221B"/>
    <w:rsid w:val="001C2759"/>
    <w:rsid w:val="001C622B"/>
    <w:rsid w:val="001D2DB8"/>
    <w:rsid w:val="001D751C"/>
    <w:rsid w:val="001E2CBE"/>
    <w:rsid w:val="001F230D"/>
    <w:rsid w:val="00212758"/>
    <w:rsid w:val="00212842"/>
    <w:rsid w:val="002155EA"/>
    <w:rsid w:val="00215B11"/>
    <w:rsid w:val="00220F72"/>
    <w:rsid w:val="002312F5"/>
    <w:rsid w:val="002409A5"/>
    <w:rsid w:val="002414F5"/>
    <w:rsid w:val="00244740"/>
    <w:rsid w:val="002538C6"/>
    <w:rsid w:val="0025793D"/>
    <w:rsid w:val="00264A47"/>
    <w:rsid w:val="00272D2F"/>
    <w:rsid w:val="0027547E"/>
    <w:rsid w:val="00280249"/>
    <w:rsid w:val="002928BB"/>
    <w:rsid w:val="0029559D"/>
    <w:rsid w:val="002A0AE9"/>
    <w:rsid w:val="002C06EB"/>
    <w:rsid w:val="002C3A3E"/>
    <w:rsid w:val="002C4A76"/>
    <w:rsid w:val="002C4D94"/>
    <w:rsid w:val="002F44B8"/>
    <w:rsid w:val="002F5D6E"/>
    <w:rsid w:val="002F6D30"/>
    <w:rsid w:val="00301635"/>
    <w:rsid w:val="003069CE"/>
    <w:rsid w:val="00312757"/>
    <w:rsid w:val="003256F0"/>
    <w:rsid w:val="003358FB"/>
    <w:rsid w:val="00347FAE"/>
    <w:rsid w:val="0035486F"/>
    <w:rsid w:val="00360850"/>
    <w:rsid w:val="00365CAA"/>
    <w:rsid w:val="00381F55"/>
    <w:rsid w:val="00385FB2"/>
    <w:rsid w:val="00396FA6"/>
    <w:rsid w:val="003B6143"/>
    <w:rsid w:val="003B7519"/>
    <w:rsid w:val="003C618A"/>
    <w:rsid w:val="0044330C"/>
    <w:rsid w:val="00445140"/>
    <w:rsid w:val="00445ED8"/>
    <w:rsid w:val="00446F48"/>
    <w:rsid w:val="00473E8A"/>
    <w:rsid w:val="00475B3D"/>
    <w:rsid w:val="00482435"/>
    <w:rsid w:val="00484F80"/>
    <w:rsid w:val="00485345"/>
    <w:rsid w:val="0049144C"/>
    <w:rsid w:val="00492FCD"/>
    <w:rsid w:val="004A6F91"/>
    <w:rsid w:val="004C0574"/>
    <w:rsid w:val="004D5A58"/>
    <w:rsid w:val="004F3A4B"/>
    <w:rsid w:val="005024A6"/>
    <w:rsid w:val="00505A3E"/>
    <w:rsid w:val="005100BA"/>
    <w:rsid w:val="00520ACF"/>
    <w:rsid w:val="00536EA4"/>
    <w:rsid w:val="005517C5"/>
    <w:rsid w:val="00551921"/>
    <w:rsid w:val="00557643"/>
    <w:rsid w:val="00570F21"/>
    <w:rsid w:val="0058374D"/>
    <w:rsid w:val="005850DA"/>
    <w:rsid w:val="00592DA3"/>
    <w:rsid w:val="00595F2A"/>
    <w:rsid w:val="005C135C"/>
    <w:rsid w:val="005C1F1C"/>
    <w:rsid w:val="005C5130"/>
    <w:rsid w:val="005D34C6"/>
    <w:rsid w:val="005D363B"/>
    <w:rsid w:val="005D60AC"/>
    <w:rsid w:val="005D797E"/>
    <w:rsid w:val="005E02B3"/>
    <w:rsid w:val="005E2F82"/>
    <w:rsid w:val="005E4AC1"/>
    <w:rsid w:val="005F656F"/>
    <w:rsid w:val="00622615"/>
    <w:rsid w:val="006375BD"/>
    <w:rsid w:val="006501F8"/>
    <w:rsid w:val="00660F7A"/>
    <w:rsid w:val="00681951"/>
    <w:rsid w:val="006A46F7"/>
    <w:rsid w:val="006D0D95"/>
    <w:rsid w:val="006D7B4B"/>
    <w:rsid w:val="006F05E9"/>
    <w:rsid w:val="00716D5F"/>
    <w:rsid w:val="0073497F"/>
    <w:rsid w:val="0074445E"/>
    <w:rsid w:val="00747901"/>
    <w:rsid w:val="00757942"/>
    <w:rsid w:val="00761C13"/>
    <w:rsid w:val="00781B31"/>
    <w:rsid w:val="00792F34"/>
    <w:rsid w:val="007A50FC"/>
    <w:rsid w:val="007A6E7A"/>
    <w:rsid w:val="007B5C77"/>
    <w:rsid w:val="007B624E"/>
    <w:rsid w:val="007B6BA0"/>
    <w:rsid w:val="007D2638"/>
    <w:rsid w:val="007E3EBF"/>
    <w:rsid w:val="007E7919"/>
    <w:rsid w:val="00805236"/>
    <w:rsid w:val="0080699A"/>
    <w:rsid w:val="0081043B"/>
    <w:rsid w:val="008125E9"/>
    <w:rsid w:val="0082454A"/>
    <w:rsid w:val="00824E2A"/>
    <w:rsid w:val="00842B2E"/>
    <w:rsid w:val="00844BFC"/>
    <w:rsid w:val="0084701A"/>
    <w:rsid w:val="0084763F"/>
    <w:rsid w:val="00886F58"/>
    <w:rsid w:val="00887ABD"/>
    <w:rsid w:val="00892BFB"/>
    <w:rsid w:val="008930D8"/>
    <w:rsid w:val="00894079"/>
    <w:rsid w:val="008B0DBA"/>
    <w:rsid w:val="008B7FDD"/>
    <w:rsid w:val="008C3E14"/>
    <w:rsid w:val="008C6E10"/>
    <w:rsid w:val="008E0C44"/>
    <w:rsid w:val="008E16DB"/>
    <w:rsid w:val="008E25D3"/>
    <w:rsid w:val="008F0070"/>
    <w:rsid w:val="00923C73"/>
    <w:rsid w:val="00925E35"/>
    <w:rsid w:val="009363E6"/>
    <w:rsid w:val="00937C55"/>
    <w:rsid w:val="00942554"/>
    <w:rsid w:val="0094584C"/>
    <w:rsid w:val="00947756"/>
    <w:rsid w:val="0099792B"/>
    <w:rsid w:val="009A483D"/>
    <w:rsid w:val="009A51B1"/>
    <w:rsid w:val="009E5858"/>
    <w:rsid w:val="009E78B1"/>
    <w:rsid w:val="009E7E70"/>
    <w:rsid w:val="009F0203"/>
    <w:rsid w:val="009F1915"/>
    <w:rsid w:val="009F2945"/>
    <w:rsid w:val="00A000B7"/>
    <w:rsid w:val="00A006C6"/>
    <w:rsid w:val="00A170AA"/>
    <w:rsid w:val="00A2334B"/>
    <w:rsid w:val="00A25490"/>
    <w:rsid w:val="00A31FDD"/>
    <w:rsid w:val="00A349BD"/>
    <w:rsid w:val="00A40593"/>
    <w:rsid w:val="00A411F2"/>
    <w:rsid w:val="00A422D4"/>
    <w:rsid w:val="00A52040"/>
    <w:rsid w:val="00A60CB5"/>
    <w:rsid w:val="00A629A8"/>
    <w:rsid w:val="00A74B8D"/>
    <w:rsid w:val="00A83969"/>
    <w:rsid w:val="00A85366"/>
    <w:rsid w:val="00A90DA4"/>
    <w:rsid w:val="00AA6BCC"/>
    <w:rsid w:val="00AA7A55"/>
    <w:rsid w:val="00AD75CE"/>
    <w:rsid w:val="00AE587E"/>
    <w:rsid w:val="00B16076"/>
    <w:rsid w:val="00B30279"/>
    <w:rsid w:val="00B65A83"/>
    <w:rsid w:val="00B718E1"/>
    <w:rsid w:val="00B73CE3"/>
    <w:rsid w:val="00B84C35"/>
    <w:rsid w:val="00B86DDA"/>
    <w:rsid w:val="00B8756D"/>
    <w:rsid w:val="00BA1423"/>
    <w:rsid w:val="00BB4817"/>
    <w:rsid w:val="00BB55FE"/>
    <w:rsid w:val="00BE3105"/>
    <w:rsid w:val="00BE39E6"/>
    <w:rsid w:val="00BE70DC"/>
    <w:rsid w:val="00BF2E29"/>
    <w:rsid w:val="00C04A3D"/>
    <w:rsid w:val="00C206A9"/>
    <w:rsid w:val="00C33E36"/>
    <w:rsid w:val="00C37736"/>
    <w:rsid w:val="00C37B02"/>
    <w:rsid w:val="00C50E5A"/>
    <w:rsid w:val="00C9658F"/>
    <w:rsid w:val="00CA03E3"/>
    <w:rsid w:val="00CA66E6"/>
    <w:rsid w:val="00CD61EE"/>
    <w:rsid w:val="00CE11FC"/>
    <w:rsid w:val="00CE14CE"/>
    <w:rsid w:val="00CE41BE"/>
    <w:rsid w:val="00CE73F9"/>
    <w:rsid w:val="00CF6078"/>
    <w:rsid w:val="00D02712"/>
    <w:rsid w:val="00D2530D"/>
    <w:rsid w:val="00D305C3"/>
    <w:rsid w:val="00D31AA5"/>
    <w:rsid w:val="00D42D85"/>
    <w:rsid w:val="00D4322F"/>
    <w:rsid w:val="00D56608"/>
    <w:rsid w:val="00D74FBE"/>
    <w:rsid w:val="00D8397B"/>
    <w:rsid w:val="00D96812"/>
    <w:rsid w:val="00D96D77"/>
    <w:rsid w:val="00DA2044"/>
    <w:rsid w:val="00DC1B64"/>
    <w:rsid w:val="00DE7096"/>
    <w:rsid w:val="00DF1BBF"/>
    <w:rsid w:val="00DF5515"/>
    <w:rsid w:val="00E26DDD"/>
    <w:rsid w:val="00E356BA"/>
    <w:rsid w:val="00E439DA"/>
    <w:rsid w:val="00E62487"/>
    <w:rsid w:val="00E675A3"/>
    <w:rsid w:val="00EB109F"/>
    <w:rsid w:val="00EB4A8B"/>
    <w:rsid w:val="00EB54F5"/>
    <w:rsid w:val="00EB5A08"/>
    <w:rsid w:val="00EC03C3"/>
    <w:rsid w:val="00EC2F09"/>
    <w:rsid w:val="00EC382E"/>
    <w:rsid w:val="00EE13A5"/>
    <w:rsid w:val="00EE4FBE"/>
    <w:rsid w:val="00EE7E3C"/>
    <w:rsid w:val="00EF5B30"/>
    <w:rsid w:val="00F013C5"/>
    <w:rsid w:val="00F039A5"/>
    <w:rsid w:val="00F342AA"/>
    <w:rsid w:val="00F35755"/>
    <w:rsid w:val="00F46BD4"/>
    <w:rsid w:val="00F650D4"/>
    <w:rsid w:val="00F67E20"/>
    <w:rsid w:val="00F87E2A"/>
    <w:rsid w:val="00F958D7"/>
    <w:rsid w:val="00FA5912"/>
    <w:rsid w:val="00FD64DD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928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292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Light List"/>
    <w:basedOn w:val="a1"/>
    <w:uiPriority w:val="61"/>
    <w:rsid w:val="0025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25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2538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">
    <w:name w:val="Medium Grid 1"/>
    <w:basedOn w:val="a1"/>
    <w:uiPriority w:val="67"/>
    <w:rsid w:val="0025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34B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D3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5D36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5D3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TML">
    <w:name w:val="HTML Typewriter"/>
    <w:basedOn w:val="a0"/>
    <w:uiPriority w:val="99"/>
    <w:semiHidden/>
    <w:unhideWhenUsed/>
    <w:rsid w:val="00F958D7"/>
    <w:rPr>
      <w:rFonts w:ascii="Courier New" w:eastAsia="Times New Roman" w:hAnsi="Courier New" w:cs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C50E5A"/>
    <w:rPr>
      <w:color w:val="808080"/>
    </w:rPr>
  </w:style>
  <w:style w:type="paragraph" w:styleId="aa">
    <w:name w:val="List Paragraph"/>
    <w:basedOn w:val="a"/>
    <w:uiPriority w:val="34"/>
    <w:qFormat/>
    <w:rsid w:val="005D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928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292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Light List"/>
    <w:basedOn w:val="a1"/>
    <w:uiPriority w:val="61"/>
    <w:rsid w:val="0025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25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2538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">
    <w:name w:val="Medium Grid 1"/>
    <w:basedOn w:val="a1"/>
    <w:uiPriority w:val="67"/>
    <w:rsid w:val="00253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34B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D3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5D36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5D3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TML">
    <w:name w:val="HTML Typewriter"/>
    <w:basedOn w:val="a0"/>
    <w:uiPriority w:val="99"/>
    <w:semiHidden/>
    <w:unhideWhenUsed/>
    <w:rsid w:val="00F958D7"/>
    <w:rPr>
      <w:rFonts w:ascii="Courier New" w:eastAsia="Times New Roman" w:hAnsi="Courier New" w:cs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C50E5A"/>
    <w:rPr>
      <w:color w:val="808080"/>
    </w:rPr>
  </w:style>
  <w:style w:type="paragraph" w:styleId="aa">
    <w:name w:val="List Paragraph"/>
    <w:basedOn w:val="a"/>
    <w:uiPriority w:val="34"/>
    <w:qFormat/>
    <w:rsid w:val="005D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F53D-B73C-44AC-8C81-E289296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Ф. Чередниченко</dc:creator>
  <cp:lastModifiedBy>Андрей В. Тишин</cp:lastModifiedBy>
  <cp:revision>1331</cp:revision>
  <dcterms:created xsi:type="dcterms:W3CDTF">2014-03-26T05:29:00Z</dcterms:created>
  <dcterms:modified xsi:type="dcterms:W3CDTF">2014-03-31T07:07:00Z</dcterms:modified>
</cp:coreProperties>
</file>