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3913217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97CA5" w:rsidRDefault="00297CA5" w:rsidP="00297CA5">
          <w:pPr>
            <w:pStyle w:val="TOCHeading"/>
          </w:pPr>
          <w:r>
            <w:t>Contents</w:t>
          </w:r>
        </w:p>
        <w:p w:rsidR="00297CA5" w:rsidRDefault="00297CA5" w:rsidP="00297CA5">
          <w:pPr>
            <w:pStyle w:val="TOC1"/>
            <w:tabs>
              <w:tab w:val="right" w:leader="dot" w:pos="9679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4803604" w:history="1">
            <w:r w:rsidRPr="00885C93">
              <w:rPr>
                <w:rStyle w:val="Hyperlink"/>
                <w:noProof/>
              </w:rPr>
              <w:t>Description of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_Toc414803604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CA5" w:rsidRDefault="00297CA5" w:rsidP="00297CA5">
          <w:pPr>
            <w:pStyle w:val="TOC1"/>
            <w:tabs>
              <w:tab w:val="right" w:leader="dot" w:pos="9679"/>
            </w:tabs>
            <w:rPr>
              <w:rFonts w:eastAsiaTheme="minorEastAsia"/>
              <w:noProof/>
            </w:rPr>
          </w:pPr>
          <w:hyperlink w:anchor="_Toc414803605" w:history="1">
            <w:r w:rsidRPr="00885C93">
              <w:rPr>
                <w:rStyle w:val="Hyperlink"/>
                <w:noProof/>
              </w:rPr>
              <w:t>Interface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_Toc414803605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CA5" w:rsidRDefault="00297CA5" w:rsidP="00297CA5">
          <w:pPr>
            <w:pStyle w:val="TOC2"/>
            <w:tabs>
              <w:tab w:val="right" w:leader="dot" w:pos="9679"/>
            </w:tabs>
            <w:rPr>
              <w:rFonts w:eastAsiaTheme="minorEastAsia"/>
              <w:noProof/>
            </w:rPr>
          </w:pPr>
          <w:hyperlink w:anchor="_Toc414803606" w:history="1">
            <w:r w:rsidRPr="00885C93">
              <w:rPr>
                <w:rStyle w:val="Hyperlink"/>
                <w:noProof/>
              </w:rPr>
              <w:t>Form with the reports selected by the condition (i.e. Ret) and by the selected 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_Toc414803606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CA5" w:rsidRDefault="00297CA5" w:rsidP="00297CA5">
          <w:pPr>
            <w:pStyle w:val="TOC2"/>
            <w:tabs>
              <w:tab w:val="right" w:leader="dot" w:pos="9679"/>
            </w:tabs>
            <w:rPr>
              <w:rFonts w:eastAsiaTheme="minorEastAsia"/>
              <w:noProof/>
            </w:rPr>
          </w:pPr>
          <w:hyperlink w:anchor="_Toc414803607" w:history="1">
            <w:r w:rsidRPr="00885C93">
              <w:rPr>
                <w:rStyle w:val="Hyperlink"/>
                <w:noProof/>
              </w:rPr>
              <w:t>Setting up the 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_Toc414803607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CA5" w:rsidRDefault="00297CA5" w:rsidP="00297CA5">
          <w:pPr>
            <w:pStyle w:val="TOC2"/>
            <w:tabs>
              <w:tab w:val="right" w:leader="dot" w:pos="9679"/>
            </w:tabs>
            <w:rPr>
              <w:rFonts w:eastAsiaTheme="minorEastAsia"/>
              <w:noProof/>
            </w:rPr>
          </w:pPr>
          <w:hyperlink w:anchor="_Toc414803608" w:history="1">
            <w:r w:rsidRPr="00885C93">
              <w:rPr>
                <w:rStyle w:val="Hyperlink"/>
                <w:noProof/>
              </w:rPr>
              <w:t>Choosing the type of the report in combobox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_Toc414803608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CA5" w:rsidRDefault="00297CA5" w:rsidP="00297CA5">
          <w:pPr>
            <w:pStyle w:val="TOC1"/>
            <w:tabs>
              <w:tab w:val="right" w:leader="dot" w:pos="9679"/>
            </w:tabs>
            <w:rPr>
              <w:rFonts w:eastAsiaTheme="minorEastAsia"/>
              <w:noProof/>
            </w:rPr>
          </w:pPr>
          <w:hyperlink w:anchor="_Toc414803609" w:history="1">
            <w:r w:rsidRPr="00885C93">
              <w:rPr>
                <w:rStyle w:val="Hyperlink"/>
                <w:noProof/>
              </w:rPr>
              <w:t>Code MS SQL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_Toc414803609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CA5" w:rsidRDefault="00297CA5" w:rsidP="00297CA5">
          <w:pPr>
            <w:pStyle w:val="TOC1"/>
            <w:tabs>
              <w:tab w:val="right" w:leader="dot" w:pos="9679"/>
            </w:tabs>
            <w:rPr>
              <w:rFonts w:eastAsiaTheme="minorEastAsia"/>
              <w:noProof/>
            </w:rPr>
          </w:pPr>
          <w:hyperlink w:anchor="_Toc414803610" w:history="1">
            <w:r w:rsidRPr="00885C93">
              <w:rPr>
                <w:rStyle w:val="Hyperlink"/>
                <w:noProof/>
              </w:rPr>
              <w:t>Code MS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_Toc414803610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CA5" w:rsidRDefault="00297CA5" w:rsidP="00297CA5">
          <w:pPr>
            <w:pStyle w:val="TOC1"/>
            <w:tabs>
              <w:tab w:val="right" w:leader="dot" w:pos="9679"/>
            </w:tabs>
            <w:rPr>
              <w:rFonts w:eastAsiaTheme="minorEastAsia"/>
              <w:noProof/>
            </w:rPr>
          </w:pPr>
          <w:hyperlink w:anchor="_Toc414803611" w:history="1">
            <w:r w:rsidRPr="00885C93">
              <w:rPr>
                <w:rStyle w:val="Hyperlink"/>
                <w:noProof/>
              </w:rPr>
              <w:t>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_Toc414803611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CA5" w:rsidRDefault="00297CA5" w:rsidP="00297CA5">
          <w:pPr>
            <w:pStyle w:val="TOC3"/>
            <w:tabs>
              <w:tab w:val="right" w:leader="dot" w:pos="9679"/>
            </w:tabs>
            <w:rPr>
              <w:rFonts w:eastAsiaTheme="minorEastAsia"/>
              <w:noProof/>
            </w:rPr>
          </w:pPr>
          <w:hyperlink w:anchor="_Toc414803612" w:history="1">
            <w:r w:rsidRPr="00885C93">
              <w:rPr>
                <w:rStyle w:val="Hyperlink"/>
                <w:noProof/>
              </w:rPr>
              <w:t>Report  in MS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_Toc414803612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CA5" w:rsidRDefault="00297CA5" w:rsidP="00297CA5">
          <w:pPr>
            <w:pStyle w:val="TOC3"/>
            <w:tabs>
              <w:tab w:val="right" w:leader="dot" w:pos="9679"/>
            </w:tabs>
            <w:rPr>
              <w:rFonts w:eastAsiaTheme="minorEastAsia"/>
              <w:noProof/>
            </w:rPr>
          </w:pPr>
          <w:hyperlink w:anchor="_Toc414803613" w:history="1">
            <w:r w:rsidRPr="00885C93">
              <w:rPr>
                <w:rStyle w:val="Hyperlink"/>
                <w:noProof/>
              </w:rPr>
              <w:t>Report  in MS Excel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_Toc414803613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CA5" w:rsidRDefault="00297CA5" w:rsidP="00297CA5">
          <w:pPr>
            <w:pStyle w:val="TOC3"/>
            <w:tabs>
              <w:tab w:val="right" w:leader="dot" w:pos="9679"/>
            </w:tabs>
            <w:rPr>
              <w:rFonts w:eastAsiaTheme="minorEastAsia"/>
              <w:noProof/>
            </w:rPr>
          </w:pPr>
          <w:hyperlink w:anchor="_Toc414803614" w:history="1">
            <w:r w:rsidRPr="00885C93">
              <w:rPr>
                <w:rStyle w:val="Hyperlink"/>
                <w:noProof/>
              </w:rPr>
              <w:t>Report  in PDF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_Toc414803614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7CA5" w:rsidRDefault="00297CA5" w:rsidP="00297CA5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297CA5" w:rsidRDefault="00297CA5" w:rsidP="00297CA5">
      <w:pPr>
        <w:pStyle w:val="Heading1"/>
      </w:pPr>
    </w:p>
    <w:p w:rsidR="00297CA5" w:rsidRDefault="00297CA5" w:rsidP="00297CA5">
      <w:pPr>
        <w:pStyle w:val="Heading1"/>
      </w:pPr>
      <w:bookmarkStart w:id="0" w:name="_Toc414803604"/>
      <w:r>
        <w:t>Description of project</w:t>
      </w:r>
      <w:bookmarkEnd w:id="0"/>
    </w:p>
    <w:p w:rsidR="00297CA5" w:rsidRDefault="00297CA5" w:rsidP="00297CA5"/>
    <w:p w:rsidR="00297CA5" w:rsidRDefault="00297CA5" w:rsidP="00297CA5">
      <w:r>
        <w:t xml:space="preserve">This project describes some activities of the company </w:t>
      </w:r>
      <w:bookmarkStart w:id="1" w:name="_Hlk414703970"/>
      <w:r>
        <w:t xml:space="preserve">selling </w:t>
      </w:r>
      <w:bookmarkEnd w:id="1"/>
      <w:r>
        <w:t xml:space="preserve">stationary </w:t>
      </w:r>
      <w:bookmarkStart w:id="2" w:name="_Hlk414744811"/>
      <w:r>
        <w:t>products</w:t>
      </w:r>
      <w:bookmarkEnd w:id="2"/>
      <w:r>
        <w:t xml:space="preserve">. </w:t>
      </w:r>
      <w:bookmarkStart w:id="3" w:name="_Hlk414704061"/>
    </w:p>
    <w:p w:rsidR="00297CA5" w:rsidRDefault="00297CA5" w:rsidP="00297CA5">
      <w:r>
        <w:t xml:space="preserve">Most </w:t>
      </w:r>
      <w:bookmarkEnd w:id="3"/>
      <w:r>
        <w:t xml:space="preserve">of the </w:t>
      </w:r>
      <w:bookmarkStart w:id="4" w:name="_Hlk414704126"/>
      <w:r>
        <w:t xml:space="preserve">sale </w:t>
      </w:r>
      <w:bookmarkEnd w:id="4"/>
      <w:r>
        <w:t xml:space="preserve">is done by the sales representatives and each sales </w:t>
      </w:r>
      <w:bookmarkStart w:id="5" w:name="_Hlk414744817"/>
      <w:r>
        <w:t xml:space="preserve">representative </w:t>
      </w:r>
      <w:bookmarkEnd w:id="5"/>
      <w:r>
        <w:t xml:space="preserve">has its unique number. Performance of the sales representative is controlled by the sales manager and every manager has a number of the reports. These reports could be executed both in Access, and Excel or PDF to be sent to the clients. </w:t>
      </w:r>
    </w:p>
    <w:p w:rsidR="00297CA5" w:rsidRDefault="00297CA5" w:rsidP="00297CA5">
      <w:r>
        <w:t>The project is executed on MS SQL (data and stored procedure</w:t>
      </w:r>
      <w:r w:rsidR="00FD764B">
        <w:t>s</w:t>
      </w:r>
      <w:bookmarkStart w:id="6" w:name="_GoBack"/>
      <w:bookmarkEnd w:id="6"/>
      <w:r>
        <w:t xml:space="preserve">) and MS Access (forms and reports). </w:t>
      </w:r>
    </w:p>
    <w:p w:rsidR="00297CA5" w:rsidRDefault="00297CA5" w:rsidP="00297CA5">
      <w:pPr>
        <w:jc w:val="right"/>
      </w:pPr>
      <w:r>
        <w:t>Artem Karetnikov 03-22-2015</w:t>
      </w:r>
    </w:p>
    <w:p w:rsidR="00297CA5" w:rsidRDefault="00297CA5" w:rsidP="00297CA5">
      <w:pPr>
        <w:rPr>
          <w:lang w:val="ru-RU"/>
        </w:rPr>
      </w:pPr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97CA5" w:rsidRDefault="00297CA5" w:rsidP="00297CA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7" w:name="_Hlk414716902"/>
      <w:r>
        <w:br w:type="page"/>
      </w:r>
    </w:p>
    <w:p w:rsidR="00297CA5" w:rsidRPr="008E334E" w:rsidRDefault="00297CA5" w:rsidP="00297CA5">
      <w:pPr>
        <w:pStyle w:val="Heading1"/>
        <w:rPr>
          <w:lang w:val="ru-RU"/>
        </w:rPr>
      </w:pPr>
      <w:bookmarkStart w:id="8" w:name="_Toc414803605"/>
      <w:r>
        <w:lastRenderedPageBreak/>
        <w:t>I</w:t>
      </w:r>
      <w:r w:rsidRPr="00CA5063">
        <w:t>nterface</w:t>
      </w:r>
      <w:bookmarkEnd w:id="7"/>
      <w:bookmarkEnd w:id="8"/>
    </w:p>
    <w:p w:rsidR="00297CA5" w:rsidRPr="00CA5063" w:rsidRDefault="00297CA5" w:rsidP="00297CA5"/>
    <w:p w:rsidR="00297CA5" w:rsidRPr="00DF0B11" w:rsidRDefault="00297CA5" w:rsidP="00297CA5">
      <w:r>
        <w:t xml:space="preserve">A list of reports with the option to find the requested, </w:t>
      </w:r>
      <w:bookmarkStart w:id="9" w:name="_Hlk414716886"/>
      <w:r>
        <w:t xml:space="preserve">to set </w:t>
      </w:r>
      <w:bookmarkEnd w:id="9"/>
      <w:r>
        <w:t xml:space="preserve">up the period of time (at the bottom) and to </w:t>
      </w:r>
      <w:bookmarkStart w:id="10" w:name="_Hlk414716858"/>
      <w:r>
        <w:t xml:space="preserve">provide </w:t>
      </w:r>
      <w:bookmarkEnd w:id="10"/>
      <w:r>
        <w:t>the results in MS Access, MS Excel or PDF.</w:t>
      </w:r>
    </w:p>
    <w:p w:rsidR="00297CA5" w:rsidRDefault="00297CA5" w:rsidP="00297CA5"/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ru-RU"/>
        </w:rPr>
      </w:pPr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noProof/>
        </w:rPr>
        <w:drawing>
          <wp:inline distT="0" distB="0" distL="0" distR="0" wp14:anchorId="0F214A2C" wp14:editId="0B272166">
            <wp:extent cx="6152515" cy="4422775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2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97CA5" w:rsidRDefault="00297CA5" w:rsidP="00297CA5">
      <w:pPr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br w:type="page"/>
      </w:r>
    </w:p>
    <w:p w:rsidR="00297CA5" w:rsidRDefault="00297CA5" w:rsidP="00297CA5">
      <w:pPr>
        <w:pStyle w:val="Heading2"/>
      </w:pPr>
    </w:p>
    <w:p w:rsidR="00297CA5" w:rsidRPr="00062C3F" w:rsidRDefault="00297CA5" w:rsidP="00297CA5">
      <w:pPr>
        <w:pStyle w:val="Heading2"/>
      </w:pPr>
      <w:bookmarkStart w:id="11" w:name="_Toc414803606"/>
      <w:r w:rsidRPr="00FF4E26">
        <w:rPr>
          <w:rFonts w:eastAsiaTheme="minorHAnsi"/>
        </w:rPr>
        <w:t>Form with the reports selected by the condition (i.e. Ret) and</w:t>
      </w:r>
      <w:r w:rsidRPr="00062C3F">
        <w:t xml:space="preserve"> by the selected period</w:t>
      </w:r>
      <w:bookmarkEnd w:id="11"/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noProof/>
        </w:rPr>
        <w:drawing>
          <wp:inline distT="0" distB="0" distL="0" distR="0" wp14:anchorId="77390E5C" wp14:editId="62E8C420">
            <wp:extent cx="6152515" cy="442277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2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CA5" w:rsidRPr="00057BAC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97CA5" w:rsidRDefault="00297CA5" w:rsidP="00297CA5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97CA5" w:rsidRDefault="00297CA5" w:rsidP="00297CA5">
      <w:pPr>
        <w:rPr>
          <w:rFonts w:ascii="Consolas" w:hAnsi="Consolas" w:cs="Consolas"/>
          <w:b/>
          <w:color w:val="0000FF"/>
          <w:sz w:val="19"/>
          <w:szCs w:val="19"/>
        </w:rPr>
      </w:pPr>
      <w:r>
        <w:rPr>
          <w:rFonts w:ascii="Consolas" w:hAnsi="Consolas" w:cs="Consolas"/>
          <w:b/>
          <w:color w:val="0000FF"/>
          <w:sz w:val="19"/>
          <w:szCs w:val="19"/>
        </w:rPr>
        <w:br w:type="page"/>
      </w:r>
    </w:p>
    <w:p w:rsidR="00297CA5" w:rsidRDefault="00297CA5" w:rsidP="00297CA5">
      <w:pPr>
        <w:pStyle w:val="Heading2"/>
        <w:rPr>
          <w:rFonts w:ascii="Consolas" w:hAnsi="Consolas" w:cs="Consolas"/>
          <w:color w:val="0000FF"/>
          <w:sz w:val="19"/>
          <w:szCs w:val="19"/>
        </w:rPr>
      </w:pPr>
      <w:bookmarkStart w:id="12" w:name="_Toc414803607"/>
      <w:r w:rsidRPr="00FF4E26">
        <w:lastRenderedPageBreak/>
        <w:t>Setting up the period</w:t>
      </w:r>
      <w:bookmarkEnd w:id="12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</w:p>
    <w:p w:rsidR="00297CA5" w:rsidRDefault="00297CA5" w:rsidP="00297CA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color w:val="0000FF"/>
          <w:sz w:val="19"/>
          <w:szCs w:val="19"/>
        </w:rPr>
      </w:pPr>
    </w:p>
    <w:p w:rsidR="00297CA5" w:rsidRPr="00FF4E26" w:rsidRDefault="00297CA5" w:rsidP="00297CA5">
      <w:r w:rsidRPr="00FF4E26">
        <w:t>‘Yellow fields’ - from and to – are setting the period of report. These fields are not-editable fields for users, these values are set by the form, automatically.</w:t>
      </w:r>
    </w:p>
    <w:p w:rsidR="00297CA5" w:rsidRPr="00062C3F" w:rsidRDefault="00297CA5" w:rsidP="00297CA5">
      <w:pPr>
        <w:rPr>
          <w:lang w:val="ru-RU"/>
        </w:rPr>
      </w:pPr>
      <w:r w:rsidRPr="00062C3F">
        <w:t xml:space="preserve">Available periods are set as </w:t>
      </w:r>
      <w:r>
        <w:t xml:space="preserve">a </w:t>
      </w:r>
      <w:r w:rsidRPr="00062C3F">
        <w:t xml:space="preserve">day, </w:t>
      </w:r>
      <w:r>
        <w:t xml:space="preserve">a </w:t>
      </w:r>
      <w:r w:rsidRPr="00062C3F">
        <w:t xml:space="preserve">week, </w:t>
      </w:r>
      <w:r>
        <w:t xml:space="preserve">a </w:t>
      </w:r>
      <w:r w:rsidRPr="00062C3F">
        <w:t>month etc. The form saves</w:t>
      </w:r>
      <w:r>
        <w:t xml:space="preserve"> a</w:t>
      </w:r>
      <w:r w:rsidRPr="00062C3F">
        <w:t xml:space="preserve"> choosen priod and keeps as defualt value for the next time </w:t>
      </w:r>
      <w:r>
        <w:t>it is opened</w:t>
      </w:r>
      <w:r w:rsidRPr="00062C3F">
        <w:t xml:space="preserve"> (f.e., if a user set</w:t>
      </w:r>
      <w:r>
        <w:t>s up the period as a wee</w:t>
      </w:r>
      <w:r w:rsidRPr="00062C3F">
        <w:t xml:space="preserve">k, next time form will suggest </w:t>
      </w:r>
      <w:r>
        <w:t xml:space="preserve">it </w:t>
      </w:r>
      <w:r w:rsidRPr="00062C3F">
        <w:t xml:space="preserve">as default value for the period). Also, there is an option to set up a ramdom date at the bottom. However, this date won’t be saved for the next </w:t>
      </w:r>
      <w:r>
        <w:t>opening</w:t>
      </w:r>
      <w:r w:rsidRPr="00062C3F">
        <w:t xml:space="preserve">. </w:t>
      </w:r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noProof/>
        </w:rPr>
        <w:drawing>
          <wp:inline distT="0" distB="0" distL="0" distR="0" wp14:anchorId="16B8DE43" wp14:editId="4D3373A0">
            <wp:extent cx="6152515" cy="439356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9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97CA5" w:rsidRPr="00A35632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97CA5" w:rsidRDefault="00297CA5" w:rsidP="00297CA5">
      <w:pPr>
        <w:rPr>
          <w:rFonts w:ascii="Consolas" w:hAnsi="Consolas" w:cs="Consolas"/>
          <w:b/>
          <w:color w:val="0000FF"/>
          <w:sz w:val="19"/>
          <w:szCs w:val="19"/>
        </w:rPr>
      </w:pPr>
      <w:r>
        <w:rPr>
          <w:rFonts w:ascii="Consolas" w:hAnsi="Consolas" w:cs="Consolas"/>
          <w:b/>
          <w:color w:val="0000FF"/>
          <w:sz w:val="19"/>
          <w:szCs w:val="19"/>
        </w:rPr>
        <w:br w:type="page"/>
      </w:r>
    </w:p>
    <w:p w:rsidR="00297CA5" w:rsidRPr="00062C3F" w:rsidRDefault="00297CA5" w:rsidP="00297CA5">
      <w:pPr>
        <w:pStyle w:val="Heading2"/>
      </w:pPr>
      <w:bookmarkStart w:id="13" w:name="_Toc414803608"/>
      <w:r w:rsidRPr="00062C3F">
        <w:lastRenderedPageBreak/>
        <w:t xml:space="preserve">Choosing the type of </w:t>
      </w:r>
      <w:r>
        <w:t xml:space="preserve">the </w:t>
      </w:r>
      <w:r w:rsidRPr="00062C3F">
        <w:t>report in combobox</w:t>
      </w:r>
      <w:bookmarkEnd w:id="13"/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noProof/>
        </w:rPr>
        <w:drawing>
          <wp:inline distT="0" distB="0" distL="0" distR="0" wp14:anchorId="49E79F4F" wp14:editId="55D77FE7">
            <wp:extent cx="6152515" cy="4491355"/>
            <wp:effectExtent l="0" t="0" r="63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9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97CA5" w:rsidRDefault="00297CA5" w:rsidP="00297CA5">
      <w:pPr>
        <w:rPr>
          <w:rFonts w:ascii="Consolas" w:hAnsi="Consolas" w:cs="Consolas"/>
          <w:b/>
          <w:color w:val="0000FF"/>
          <w:sz w:val="19"/>
          <w:szCs w:val="19"/>
        </w:rPr>
      </w:pPr>
      <w:bookmarkStart w:id="14" w:name="_Hlk414717765"/>
      <w:r>
        <w:rPr>
          <w:rFonts w:ascii="Consolas" w:hAnsi="Consolas" w:cs="Consolas"/>
          <w:b/>
          <w:color w:val="0000FF"/>
          <w:sz w:val="19"/>
          <w:szCs w:val="19"/>
        </w:rPr>
        <w:br w:type="page"/>
      </w:r>
    </w:p>
    <w:bookmarkEnd w:id="14"/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97CA5" w:rsidRPr="003E6D16" w:rsidRDefault="00297CA5" w:rsidP="00297CA5">
      <w:pPr>
        <w:pStyle w:val="Heading1"/>
      </w:pPr>
      <w:bookmarkStart w:id="15" w:name="_Toc414803609"/>
      <w:bookmarkStart w:id="16" w:name="_Hlk414719029"/>
      <w:r w:rsidRPr="003E6D16">
        <w:t>Code MS SQL</w:t>
      </w:r>
      <w:bookmarkEnd w:id="15"/>
    </w:p>
    <w:p w:rsidR="00297CA5" w:rsidRPr="00AC071C" w:rsidRDefault="00297CA5" w:rsidP="00297CA5">
      <w:pPr>
        <w:pStyle w:val="ListParagraph"/>
        <w:ind w:left="810"/>
      </w:pPr>
    </w:p>
    <w:bookmarkEnd w:id="16"/>
    <w:p w:rsidR="00297CA5" w:rsidRPr="00AC071C" w:rsidRDefault="00297CA5" w:rsidP="00297CA5">
      <w:pPr>
        <w:autoSpaceDE w:val="0"/>
        <w:autoSpaceDN w:val="0"/>
        <w:adjustRightInd w:val="0"/>
        <w:spacing w:after="0" w:line="240" w:lineRule="auto"/>
        <w:rPr>
          <w:rFonts w:cs="Consolas"/>
          <w:sz w:val="19"/>
          <w:szCs w:val="19"/>
        </w:rPr>
      </w:pPr>
      <w:r w:rsidRPr="00AC071C">
        <w:rPr>
          <w:rFonts w:cs="Consolas"/>
          <w:sz w:val="19"/>
          <w:szCs w:val="19"/>
        </w:rPr>
        <w:t xml:space="preserve">Database TRADE is used for the data storage. </w:t>
      </w:r>
    </w:p>
    <w:p w:rsidR="00297CA5" w:rsidRPr="00AC071C" w:rsidRDefault="00297CA5" w:rsidP="00297CA5">
      <w:pPr>
        <w:autoSpaceDE w:val="0"/>
        <w:autoSpaceDN w:val="0"/>
        <w:adjustRightInd w:val="0"/>
        <w:spacing w:after="0" w:line="240" w:lineRule="auto"/>
        <w:rPr>
          <w:rFonts w:cs="Consolas"/>
          <w:sz w:val="19"/>
          <w:szCs w:val="19"/>
        </w:rPr>
      </w:pPr>
      <w:r w:rsidRPr="00AC071C">
        <w:rPr>
          <w:rFonts w:cs="Consolas"/>
          <w:sz w:val="19"/>
          <w:szCs w:val="19"/>
        </w:rPr>
        <w:t>Table dbo.tbl_UserQuery is used for the storage of users’ queries and stored procedures, getting the data for</w:t>
      </w:r>
      <w:r>
        <w:rPr>
          <w:rFonts w:cs="Consolas"/>
          <w:sz w:val="19"/>
          <w:szCs w:val="19"/>
        </w:rPr>
        <w:t xml:space="preserve"> the</w:t>
      </w:r>
      <w:r w:rsidRPr="00AC071C">
        <w:rPr>
          <w:rFonts w:cs="Consolas"/>
          <w:sz w:val="19"/>
          <w:szCs w:val="19"/>
        </w:rPr>
        <w:t xml:space="preserve"> reports. Table dbo.tbl_UserQueryParam is used for the storage of parameters</w:t>
      </w:r>
      <w:r>
        <w:rPr>
          <w:rFonts w:cs="Consolas"/>
          <w:sz w:val="19"/>
          <w:szCs w:val="19"/>
        </w:rPr>
        <w:t>’</w:t>
      </w:r>
      <w:r w:rsidRPr="00AC071C">
        <w:rPr>
          <w:rFonts w:cs="Consolas"/>
          <w:sz w:val="19"/>
          <w:szCs w:val="19"/>
        </w:rPr>
        <w:t xml:space="preserve"> names. </w:t>
      </w:r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cs="Consolas"/>
          <w:sz w:val="19"/>
          <w:szCs w:val="19"/>
        </w:rPr>
      </w:pPr>
      <w:r w:rsidRPr="00AC071C">
        <w:rPr>
          <w:rFonts w:cs="Consolas"/>
          <w:sz w:val="19"/>
          <w:szCs w:val="19"/>
        </w:rPr>
        <w:t xml:space="preserve">Stored procedure p_tbl_UserQuery_Select with parameter @QueryName is used </w:t>
      </w:r>
      <w:r>
        <w:rPr>
          <w:rFonts w:cs="Consolas"/>
          <w:sz w:val="19"/>
          <w:szCs w:val="19"/>
        </w:rPr>
        <w:t>to get</w:t>
      </w:r>
      <w:r w:rsidRPr="00AC071C">
        <w:rPr>
          <w:rFonts w:cs="Consolas"/>
          <w:sz w:val="19"/>
          <w:szCs w:val="19"/>
        </w:rPr>
        <w:t xml:space="preserve"> filtered list of queries </w:t>
      </w:r>
      <w:r>
        <w:rPr>
          <w:rFonts w:cs="Consolas"/>
          <w:sz w:val="19"/>
          <w:szCs w:val="19"/>
        </w:rPr>
        <w:t>mathcing</w:t>
      </w:r>
      <w:r w:rsidRPr="00AC071C">
        <w:rPr>
          <w:rFonts w:cs="Consolas"/>
          <w:sz w:val="19"/>
          <w:szCs w:val="19"/>
        </w:rPr>
        <w:t xml:space="preserve"> to the parameter. If this parameter is not set, the procedure will show the full list of queries. </w:t>
      </w:r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cs="Consolas"/>
          <w:sz w:val="19"/>
          <w:szCs w:val="19"/>
        </w:rPr>
      </w:pPr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cs="Consolas"/>
          <w:sz w:val="19"/>
          <w:szCs w:val="19"/>
        </w:rPr>
      </w:pPr>
      <w:r>
        <w:rPr>
          <w:noProof/>
        </w:rPr>
        <w:drawing>
          <wp:inline distT="0" distB="0" distL="0" distR="0" wp14:anchorId="47529177" wp14:editId="45A3662F">
            <wp:extent cx="6152515" cy="4421505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2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cs="Consolas"/>
          <w:sz w:val="19"/>
          <w:szCs w:val="19"/>
        </w:rPr>
      </w:pPr>
    </w:p>
    <w:p w:rsidR="00297CA5" w:rsidRPr="00AC071C" w:rsidRDefault="00297CA5" w:rsidP="00297CA5">
      <w:pPr>
        <w:autoSpaceDE w:val="0"/>
        <w:autoSpaceDN w:val="0"/>
        <w:adjustRightInd w:val="0"/>
        <w:spacing w:after="0" w:line="240" w:lineRule="auto"/>
        <w:rPr>
          <w:rFonts w:cs="Consolas"/>
          <w:sz w:val="19"/>
          <w:szCs w:val="19"/>
        </w:rPr>
      </w:pPr>
    </w:p>
    <w:p w:rsidR="00297CA5" w:rsidRPr="00AC071C" w:rsidRDefault="00297CA5" w:rsidP="00297CA5">
      <w:pPr>
        <w:autoSpaceDE w:val="0"/>
        <w:autoSpaceDN w:val="0"/>
        <w:adjustRightInd w:val="0"/>
        <w:spacing w:after="0" w:line="240" w:lineRule="auto"/>
        <w:rPr>
          <w:rFonts w:cs="Consolas"/>
          <w:sz w:val="19"/>
          <w:szCs w:val="19"/>
        </w:rPr>
      </w:pPr>
    </w:p>
    <w:p w:rsidR="00297CA5" w:rsidRPr="00AC071C" w:rsidRDefault="00297CA5" w:rsidP="00297CA5">
      <w:pPr>
        <w:autoSpaceDE w:val="0"/>
        <w:autoSpaceDN w:val="0"/>
        <w:adjustRightInd w:val="0"/>
        <w:spacing w:after="0" w:line="240" w:lineRule="auto"/>
        <w:rPr>
          <w:rFonts w:cs="Consolas"/>
          <w:sz w:val="19"/>
          <w:szCs w:val="19"/>
        </w:rPr>
      </w:pPr>
      <w:r w:rsidRPr="00AC071C">
        <w:rPr>
          <w:rFonts w:cs="Consolas"/>
          <w:sz w:val="19"/>
          <w:szCs w:val="19"/>
        </w:rPr>
        <w:t>Stored procedure p_tbl_UserQueryParam_Select returns recordset by parameter @Id_Query. This parameter is required.</w:t>
      </w:r>
    </w:p>
    <w:p w:rsidR="00297CA5" w:rsidRPr="00AC071C" w:rsidRDefault="00297CA5" w:rsidP="00297CA5">
      <w:pPr>
        <w:autoSpaceDE w:val="0"/>
        <w:autoSpaceDN w:val="0"/>
        <w:adjustRightInd w:val="0"/>
        <w:spacing w:after="0" w:line="240" w:lineRule="auto"/>
        <w:rPr>
          <w:rFonts w:cs="Consolas"/>
          <w:sz w:val="19"/>
          <w:szCs w:val="19"/>
        </w:rPr>
      </w:pPr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97CA5" w:rsidRPr="00816DC0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noProof/>
        </w:rPr>
        <w:lastRenderedPageBreak/>
        <w:drawing>
          <wp:inline distT="0" distB="0" distL="0" distR="0" wp14:anchorId="2893FEC1" wp14:editId="50A0F83F">
            <wp:extent cx="5591175" cy="37147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97CA5" w:rsidRPr="00AC071C" w:rsidRDefault="00297CA5" w:rsidP="00297CA5">
      <w:pPr>
        <w:autoSpaceDE w:val="0"/>
        <w:autoSpaceDN w:val="0"/>
        <w:adjustRightInd w:val="0"/>
        <w:spacing w:after="0" w:line="240" w:lineRule="auto"/>
        <w:rPr>
          <w:rFonts w:cs="Consolas"/>
          <w:sz w:val="19"/>
          <w:szCs w:val="19"/>
        </w:rPr>
      </w:pPr>
      <w:r w:rsidRPr="00AC071C">
        <w:rPr>
          <w:rFonts w:cs="Consolas"/>
          <w:sz w:val="19"/>
          <w:szCs w:val="19"/>
        </w:rPr>
        <w:t>As illustaration the request ‘Returns’ was executed, with @Id_Query a</w:t>
      </w:r>
      <w:r>
        <w:rPr>
          <w:rFonts w:cs="Consolas"/>
          <w:sz w:val="19"/>
          <w:szCs w:val="19"/>
        </w:rPr>
        <w:t>s</w:t>
      </w:r>
      <w:r w:rsidRPr="00AC071C">
        <w:rPr>
          <w:rFonts w:cs="Consolas"/>
          <w:sz w:val="19"/>
          <w:szCs w:val="19"/>
        </w:rPr>
        <w:t xml:space="preserve"> 414 and period set as the last week of 2014. Procedure</w:t>
      </w:r>
      <w:r>
        <w:rPr>
          <w:rFonts w:cs="Consolas"/>
          <w:sz w:val="19"/>
          <w:szCs w:val="19"/>
        </w:rPr>
        <w:t>,</w:t>
      </w:r>
      <w:r w:rsidRPr="00AC071C">
        <w:rPr>
          <w:rFonts w:cs="Consolas"/>
          <w:sz w:val="19"/>
          <w:szCs w:val="19"/>
        </w:rPr>
        <w:t xml:space="preserve"> returning this recordset</w:t>
      </w:r>
      <w:r>
        <w:rPr>
          <w:rFonts w:cs="Consolas"/>
          <w:sz w:val="19"/>
          <w:szCs w:val="19"/>
        </w:rPr>
        <w:t>,</w:t>
      </w:r>
      <w:r w:rsidRPr="00AC071C">
        <w:rPr>
          <w:rFonts w:cs="Consolas"/>
          <w:sz w:val="19"/>
          <w:szCs w:val="19"/>
        </w:rPr>
        <w:t xml:space="preserve"> is called p_tbl_Return_Select.</w:t>
      </w:r>
    </w:p>
    <w:p w:rsidR="00297CA5" w:rsidRPr="00B14AD1" w:rsidRDefault="00297CA5" w:rsidP="00297CA5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4A606353" wp14:editId="6ECF4A34">
            <wp:extent cx="6152515" cy="6057265"/>
            <wp:effectExtent l="0" t="0" r="635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05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CA5" w:rsidRDefault="00297CA5" w:rsidP="00297CA5">
      <w:r>
        <w:t xml:space="preserve"> </w:t>
      </w:r>
    </w:p>
    <w:p w:rsidR="00297CA5" w:rsidRDefault="00297CA5" w:rsidP="00297CA5"/>
    <w:p w:rsidR="00297CA5" w:rsidRDefault="00297CA5" w:rsidP="00297CA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97CA5" w:rsidRDefault="00297CA5" w:rsidP="00297CA5">
      <w:pPr>
        <w:pStyle w:val="Heading1"/>
      </w:pPr>
      <w:bookmarkStart w:id="17" w:name="_Toc414803610"/>
      <w:r>
        <w:lastRenderedPageBreak/>
        <w:t>Code MS Access</w:t>
      </w:r>
      <w:bookmarkEnd w:id="17"/>
    </w:p>
    <w:p w:rsidR="00297CA5" w:rsidRPr="003E6D16" w:rsidRDefault="00297CA5" w:rsidP="00297CA5"/>
    <w:p w:rsidR="00297CA5" w:rsidRDefault="00297CA5" w:rsidP="00297CA5">
      <w:r>
        <w:t xml:space="preserve">The procedure </w:t>
      </w:r>
      <w:r w:rsidRPr="002B270D">
        <w:rPr>
          <w:lang w:val="ru-RU"/>
        </w:rPr>
        <w:t>btnFind_Click</w:t>
      </w:r>
      <w:r>
        <w:rPr>
          <w:lang w:val="ru-RU"/>
        </w:rPr>
        <w:t xml:space="preserve"> </w:t>
      </w:r>
      <w:r>
        <w:t>is used to filter the data.</w:t>
      </w:r>
    </w:p>
    <w:p w:rsidR="00297CA5" w:rsidRDefault="00297CA5" w:rsidP="00297CA5">
      <w:r>
        <w:rPr>
          <w:noProof/>
        </w:rPr>
        <w:drawing>
          <wp:inline distT="0" distB="0" distL="0" distR="0" wp14:anchorId="215EB20A" wp14:editId="48E0FAEE">
            <wp:extent cx="6152515" cy="2253615"/>
            <wp:effectExtent l="0" t="0" r="63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CA5" w:rsidRDefault="00297CA5" w:rsidP="00297CA5">
      <w:bookmarkStart w:id="18" w:name="_Hlk414719380"/>
      <w:r>
        <w:t xml:space="preserve">The procedure btnReset_Click is used to drop the </w:t>
      </w:r>
      <w:bookmarkEnd w:id="18"/>
      <w:r>
        <w:t>filter.</w:t>
      </w:r>
    </w:p>
    <w:p w:rsidR="00297CA5" w:rsidRDefault="00297CA5" w:rsidP="00297CA5">
      <w:r>
        <w:rPr>
          <w:noProof/>
        </w:rPr>
        <w:drawing>
          <wp:inline distT="0" distB="0" distL="0" distR="0" wp14:anchorId="7A07595E" wp14:editId="06FC7459">
            <wp:extent cx="5191125" cy="18954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CA5" w:rsidRDefault="00297CA5" w:rsidP="00297CA5">
      <w:r>
        <w:t xml:space="preserve">The procedure btnSetPeriod_Click is used to set up the date. </w:t>
      </w:r>
    </w:p>
    <w:p w:rsidR="00297CA5" w:rsidRDefault="00297CA5" w:rsidP="00297CA5">
      <w:r>
        <w:rPr>
          <w:noProof/>
        </w:rPr>
        <w:drawing>
          <wp:inline distT="0" distB="0" distL="0" distR="0" wp14:anchorId="1E081DED" wp14:editId="3870CB4A">
            <wp:extent cx="6152515" cy="1929130"/>
            <wp:effectExtent l="0" t="0" r="63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CA5" w:rsidRDefault="00297CA5" w:rsidP="00297CA5">
      <w:r>
        <w:t>The procedure RunQuery is used to execute the query.</w:t>
      </w:r>
    </w:p>
    <w:p w:rsidR="00297CA5" w:rsidRDefault="00297CA5" w:rsidP="00297CA5">
      <w:r>
        <w:rPr>
          <w:noProof/>
        </w:rPr>
        <w:lastRenderedPageBreak/>
        <w:drawing>
          <wp:inline distT="0" distB="0" distL="0" distR="0" wp14:anchorId="5A33A694" wp14:editId="0A8A6DA9">
            <wp:extent cx="6152515" cy="3883025"/>
            <wp:effectExtent l="0" t="0" r="635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CA5" w:rsidRDefault="00297CA5" w:rsidP="00297CA5">
      <w:r>
        <w:br w:type="page"/>
      </w:r>
    </w:p>
    <w:p w:rsidR="00297CA5" w:rsidRPr="003E6D16" w:rsidRDefault="00297CA5" w:rsidP="00297CA5">
      <w:pPr>
        <w:pStyle w:val="Heading1"/>
      </w:pPr>
      <w:bookmarkStart w:id="19" w:name="_Toc414803611"/>
      <w:r w:rsidRPr="003E6D16">
        <w:lastRenderedPageBreak/>
        <w:t>Reports</w:t>
      </w:r>
      <w:bookmarkEnd w:id="19"/>
      <w:r w:rsidRPr="003E6D16">
        <w:t xml:space="preserve"> </w:t>
      </w:r>
    </w:p>
    <w:p w:rsidR="00297CA5" w:rsidRDefault="00297CA5" w:rsidP="00297CA5">
      <w:pPr>
        <w:pStyle w:val="Heading3"/>
        <w:rPr>
          <w:lang w:val="ru-RU"/>
        </w:rPr>
      </w:pPr>
      <w:bookmarkStart w:id="20" w:name="_Toc414803612"/>
      <w:r w:rsidRPr="00062C3F">
        <w:t>Report</w:t>
      </w:r>
      <w:r>
        <w:t xml:space="preserve"> </w:t>
      </w:r>
      <w:r w:rsidRPr="00062C3F">
        <w:t xml:space="preserve"> in MS Access</w:t>
      </w:r>
      <w:bookmarkEnd w:id="20"/>
    </w:p>
    <w:p w:rsidR="00297CA5" w:rsidRPr="003E6D16" w:rsidRDefault="00297CA5" w:rsidP="00297CA5">
      <w:pPr>
        <w:rPr>
          <w:lang w:val="ru-RU"/>
        </w:rPr>
      </w:pPr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noProof/>
        </w:rPr>
        <w:drawing>
          <wp:inline distT="0" distB="0" distL="0" distR="0" wp14:anchorId="7B9DA377" wp14:editId="6994F979">
            <wp:extent cx="6152515" cy="30480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97CA5" w:rsidRDefault="00297CA5" w:rsidP="00297CA5">
      <w:pPr>
        <w:pStyle w:val="Heading3"/>
      </w:pPr>
      <w:bookmarkStart w:id="21" w:name="_Toc414803613"/>
      <w:r w:rsidRPr="00062C3F">
        <w:t>Report</w:t>
      </w:r>
      <w:r>
        <w:t xml:space="preserve"> </w:t>
      </w:r>
      <w:r w:rsidRPr="00062C3F">
        <w:t xml:space="preserve"> in MS Excel</w:t>
      </w:r>
      <w:bookmarkEnd w:id="21"/>
    </w:p>
    <w:p w:rsidR="00297CA5" w:rsidRPr="003E6D16" w:rsidRDefault="00297CA5" w:rsidP="00297CA5"/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noProof/>
        </w:rPr>
        <w:drawing>
          <wp:inline distT="0" distB="0" distL="0" distR="0" wp14:anchorId="133390DE" wp14:editId="3C495C6E">
            <wp:extent cx="6152515" cy="3585845"/>
            <wp:effectExtent l="0" t="0" r="63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97CA5" w:rsidRPr="00062C3F" w:rsidRDefault="00297CA5" w:rsidP="00297CA5">
      <w:pPr>
        <w:pStyle w:val="Heading3"/>
      </w:pPr>
      <w:bookmarkStart w:id="22" w:name="_Toc414803614"/>
      <w:r w:rsidRPr="00062C3F">
        <w:t xml:space="preserve">Report </w:t>
      </w:r>
      <w:r>
        <w:t xml:space="preserve"> </w:t>
      </w:r>
      <w:r w:rsidRPr="00062C3F">
        <w:t>in PDF</w:t>
      </w:r>
      <w:bookmarkEnd w:id="22"/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97CA5" w:rsidRDefault="00297CA5" w:rsidP="00297C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97CA5" w:rsidRPr="00094817" w:rsidRDefault="00297CA5" w:rsidP="00297CA5">
      <w:pPr>
        <w:rPr>
          <w:lang w:val="ru-RU"/>
        </w:rPr>
      </w:pPr>
      <w:r>
        <w:rPr>
          <w:noProof/>
        </w:rPr>
        <w:drawing>
          <wp:inline distT="0" distB="0" distL="0" distR="0" wp14:anchorId="656BC23F" wp14:editId="7207E65E">
            <wp:extent cx="6152515" cy="3774440"/>
            <wp:effectExtent l="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CA5" w:rsidRDefault="00297CA5" w:rsidP="00297CA5"/>
    <w:p w:rsidR="00A11E24" w:rsidRDefault="00A11E24"/>
    <w:sectPr w:rsidR="00A11E24" w:rsidSect="00075D8C">
      <w:footerReference w:type="default" r:id="rId1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382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1B4" w:rsidRDefault="00FD764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1B4" w:rsidRDefault="00FD764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A5"/>
    <w:rsid w:val="00297CA5"/>
    <w:rsid w:val="00A11E24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A5"/>
  </w:style>
  <w:style w:type="paragraph" w:styleId="Heading1">
    <w:name w:val="heading 1"/>
    <w:basedOn w:val="Normal"/>
    <w:next w:val="Normal"/>
    <w:link w:val="Heading1Char"/>
    <w:uiPriority w:val="9"/>
    <w:qFormat/>
    <w:rsid w:val="00297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7C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97C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7C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A5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7CA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97C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7C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97CA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97C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A5"/>
  </w:style>
  <w:style w:type="paragraph" w:styleId="Heading1">
    <w:name w:val="heading 1"/>
    <w:basedOn w:val="Normal"/>
    <w:next w:val="Normal"/>
    <w:link w:val="Heading1Char"/>
    <w:uiPriority w:val="9"/>
    <w:qFormat/>
    <w:rsid w:val="00297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7C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97C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7C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A5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7CA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97C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7C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97CA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97C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2015-03-22T12:05:00Z</dcterms:created>
  <dcterms:modified xsi:type="dcterms:W3CDTF">2015-03-22T12:18:00Z</dcterms:modified>
</cp:coreProperties>
</file>