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F8" w:rsidRDefault="001F3AF8" w:rsidP="001F3AF8">
      <w:pPr>
        <w:jc w:val="both"/>
      </w:pPr>
      <w:r>
        <w:t xml:space="preserve">После бурения скважины ее обязательно необходимо обустроить (обвязать), в противном случае Вы просто не сможете ею пользоваться. Наиболее правильный вариант – это доверить обустройство той же команде, которая непосредственно и бурила скважину. Это связано с тем, что монтажники знают все параметры именно этой скважины (точную глубину загрузки насоса, диаметр труб, динамический и статический уровни вод). </w:t>
      </w:r>
    </w:p>
    <w:p w:rsidR="001F3AF8" w:rsidRDefault="001F3AF8" w:rsidP="001F3AF8">
      <w:pPr>
        <w:jc w:val="both"/>
      </w:pPr>
      <w:r>
        <w:t xml:space="preserve">Наша компания предлагает услуги по обустройству скважин, как созданных нами, так и скважин от сторонних исполнителей. На все свои услуги мы предоставляем гарантию, поэтому к нам обращаются клиенты, которые хотят получить качественные работы по обустройству. Сервисным обслуживанием от нашей компании обеспечивается каждый клиент, заказавший у нас те или иные услуги. </w:t>
      </w:r>
    </w:p>
    <w:p w:rsidR="001F3AF8" w:rsidRDefault="001F3AF8" w:rsidP="001F3AF8">
      <w:pPr>
        <w:jc w:val="both"/>
      </w:pPr>
      <w:r>
        <w:t xml:space="preserve">Также мы оказываем услуги по обустройству скважин на пустом участке, еще до возведения дома. При этом оборудование будет полностью смонтировано внутри кессона и готово к эксплуатации. </w:t>
      </w:r>
    </w:p>
    <w:p w:rsidR="001F3AF8" w:rsidRDefault="001F3AF8" w:rsidP="001F3AF8">
      <w:pPr>
        <w:jc w:val="both"/>
      </w:pPr>
      <w:r>
        <w:t>Обустройство скважины может быть двух видов – летнее и зимнее.</w:t>
      </w:r>
    </w:p>
    <w:p w:rsidR="001F3AF8" w:rsidRDefault="001F3AF8" w:rsidP="001F3AF8">
      <w:pPr>
        <w:jc w:val="both"/>
      </w:pPr>
      <w:r>
        <w:t>Летнее обустройство дешевле зимнего и применяется только на дачных участках, где вода будет использоваться для полива и других бытовых нужд. В данном случае устанавливается только вибрационный насос типа «Малыш», кессон не монтируется. К недостаткам такого обустройства относится неудобство в эксплуатации насоса – его придется включать и выключать вручную. Производимый объем подачи воды – 2м</w:t>
      </w:r>
      <w:r w:rsidRPr="00970629">
        <w:rPr>
          <w:vertAlign w:val="superscript"/>
        </w:rPr>
        <w:t>3</w:t>
      </w:r>
      <w:r>
        <w:t xml:space="preserve">. </w:t>
      </w:r>
    </w:p>
    <w:p w:rsidR="001F3AF8" w:rsidRDefault="001F3AF8" w:rsidP="001F3AF8">
      <w:pPr>
        <w:jc w:val="both"/>
      </w:pPr>
      <w:r>
        <w:t xml:space="preserve">Зимнее обустройство стоит дороже и его монтаж занимает чуть больше времени. Но преимущество зимнего варианта в том, что полностью автоматизированное оборудование обеспечивает в дом бесперебойную подачу воды, надежно защищая ее от промерзания. </w:t>
      </w:r>
    </w:p>
    <w:p w:rsidR="001F3AF8" w:rsidRDefault="001F3AF8" w:rsidP="001F3AF8">
      <w:r>
        <w:t>Обустройство скважины состоит из нескольких этапов:</w:t>
      </w:r>
    </w:p>
    <w:p w:rsidR="001F3AF8" w:rsidRDefault="001F3AF8" w:rsidP="001F3AF8">
      <w:r>
        <w:t>1. Установка кессона</w:t>
      </w:r>
    </w:p>
    <w:p w:rsidR="001F3AF8" w:rsidRDefault="001F3AF8" w:rsidP="001F3AF8">
      <w:pPr>
        <w:jc w:val="both"/>
      </w:pPr>
      <w:r>
        <w:t xml:space="preserve">Кессон выполняет защитную функцию, создавая герметичность скважины при высоком уровне грунтовых вод. А по статистике более 75% территории Подмосковья имеет высокий уровень грунтовых вод.  Монтаж кессона производится на глубину ниже уровня промерзания грунта. Пластиковый кессон имеет толщину стен 4,5 мм, наружная сторона которых покрывается </w:t>
      </w:r>
      <w:proofErr w:type="spellStart"/>
      <w:r>
        <w:t>гидроизолом</w:t>
      </w:r>
      <w:proofErr w:type="spellEnd"/>
      <w:r>
        <w:t xml:space="preserve">, надежно защищающим его от протекания. Внутренняя поверхность стен покрыта специальным грунтом. При монтаже кессона необходимо учесть также и монтаж </w:t>
      </w:r>
      <w:proofErr w:type="spellStart"/>
      <w:r>
        <w:t>электрокабелей</w:t>
      </w:r>
      <w:proofErr w:type="spellEnd"/>
      <w:r>
        <w:t xml:space="preserve">, </w:t>
      </w:r>
      <w:proofErr w:type="gramStart"/>
      <w:r>
        <w:t>выполняющих</w:t>
      </w:r>
      <w:proofErr w:type="gramEnd"/>
      <w:r>
        <w:t xml:space="preserve"> функцию подогрева.</w:t>
      </w:r>
    </w:p>
    <w:p w:rsidR="001F3AF8" w:rsidRDefault="001F3AF8" w:rsidP="001F3AF8">
      <w:pPr>
        <w:jc w:val="both"/>
      </w:pPr>
      <w:r>
        <w:t xml:space="preserve">У кессона есть два люка, позволяющие устанавливать внутри все необходимое оборудование для бесперебойной подачи воды. Помимо этого, у самой поверхности  кессона есть небольшая емкость, называемая летник. Из нее удобно набирать воду для мытья автомобиля или полива участка. </w:t>
      </w:r>
    </w:p>
    <w:p w:rsidR="001F3AF8" w:rsidRDefault="001F3AF8" w:rsidP="001F3AF8">
      <w:pPr>
        <w:jc w:val="both"/>
      </w:pPr>
      <w:r>
        <w:t>2. Спуск и монтаж насоса</w:t>
      </w:r>
    </w:p>
    <w:p w:rsidR="001F3AF8" w:rsidRDefault="001F3AF8" w:rsidP="001F3AF8">
      <w:pPr>
        <w:jc w:val="both"/>
      </w:pPr>
      <w:r>
        <w:t xml:space="preserve">Прежде чем устанавливать насос, необходимо правильно его подобрать, учитывая все характеристики скважины. Выбор насоса напрямую зависит от статической глубины водоносного слоя почвы, точной высоты, на которую будет подаваться вода, расстояния от скважины до дома, объема потребления воды в сутки и количество точек подачи воды в доме. </w:t>
      </w:r>
    </w:p>
    <w:p w:rsidR="001F3AF8" w:rsidRDefault="001F3AF8" w:rsidP="001F3AF8">
      <w:pPr>
        <w:jc w:val="both"/>
      </w:pPr>
      <w:r>
        <w:lastRenderedPageBreak/>
        <w:t xml:space="preserve">Самые популярные насосы, которые зарекомендовали себя с лучшей стороны, это немецкие насосы </w:t>
      </w:r>
      <w:proofErr w:type="spellStart"/>
      <w:r w:rsidRPr="001D4993">
        <w:t>Grundfos</w:t>
      </w:r>
      <w:proofErr w:type="spellEnd"/>
      <w:r>
        <w:t xml:space="preserve">. Более дешевый альтернативный вариант – это итальянские насосы </w:t>
      </w:r>
      <w:proofErr w:type="spellStart"/>
      <w:r w:rsidRPr="001D4993">
        <w:t>Aquvanova</w:t>
      </w:r>
      <w:proofErr w:type="spellEnd"/>
      <w:r>
        <w:t xml:space="preserve">. Показатели работы итальянского насоса практически идентичны </w:t>
      </w:r>
      <w:proofErr w:type="spellStart"/>
      <w:r w:rsidRPr="001D4993">
        <w:t>Grundfos</w:t>
      </w:r>
      <w:proofErr w:type="spellEnd"/>
      <w:r>
        <w:t xml:space="preserve">, но их стоимость ниже. </w:t>
      </w:r>
    </w:p>
    <w:p w:rsidR="001F3AF8" w:rsidRDefault="001F3AF8" w:rsidP="001F3AF8">
      <w:pPr>
        <w:jc w:val="both"/>
      </w:pPr>
      <w:r>
        <w:t xml:space="preserve">В скважину опускается насос со всем сопроводительным для его работы оборудованием – гидроизоляционным кабелем, запускающим насосный двигатель, водонапорная труба и страховочный трос-нержавейка. </w:t>
      </w:r>
    </w:p>
    <w:p w:rsidR="001F3AF8" w:rsidRDefault="001F3AF8" w:rsidP="001F3AF8">
      <w:pPr>
        <w:jc w:val="both"/>
      </w:pPr>
      <w:r>
        <w:t xml:space="preserve">3. Установка </w:t>
      </w:r>
      <w:proofErr w:type="spellStart"/>
      <w:r>
        <w:t>гидроаккумулятора</w:t>
      </w:r>
      <w:proofErr w:type="spellEnd"/>
    </w:p>
    <w:p w:rsidR="001F3AF8" w:rsidRDefault="001F3AF8" w:rsidP="001F3AF8">
      <w:pPr>
        <w:jc w:val="both"/>
      </w:pPr>
      <w:proofErr w:type="spellStart"/>
      <w:r>
        <w:t>Гидроаккумулятор</w:t>
      </w:r>
      <w:proofErr w:type="spellEnd"/>
      <w:r>
        <w:t xml:space="preserve"> </w:t>
      </w:r>
      <w:proofErr w:type="gramStart"/>
      <w:r>
        <w:t>предназначен</w:t>
      </w:r>
      <w:proofErr w:type="gramEnd"/>
      <w:r>
        <w:t xml:space="preserve"> для обеспечения постоянного давления в водопроводной сети и является необходимым условием при установке кессона. Помимо этого он облегчает работу насоса, тем самым увеличивая его срок службы. </w:t>
      </w:r>
      <w:proofErr w:type="spellStart"/>
      <w:r>
        <w:t>Гидроаккумулятор</w:t>
      </w:r>
      <w:proofErr w:type="spellEnd"/>
      <w:r>
        <w:t xml:space="preserve"> можно установить в доме, к примеру, в подвальном помещении, или, если не позволяет площадь в доме, то можно установить непосредственно в самом кессоне. Объем емкости </w:t>
      </w:r>
      <w:proofErr w:type="spellStart"/>
      <w:r>
        <w:t>гидроаккумулятора</w:t>
      </w:r>
      <w:proofErr w:type="spellEnd"/>
      <w:r>
        <w:t xml:space="preserve"> зависит от объема потребляемой воды из скважины и может быть от 10 до 1000 литров, но для среднего по показателям водопотребления загородного дома или коттеджа подойдет и 50-ти литровая металлическая емкость. </w:t>
      </w:r>
    </w:p>
    <w:p w:rsidR="001F3AF8" w:rsidRDefault="001F3AF8" w:rsidP="001F3AF8">
      <w:pPr>
        <w:jc w:val="both"/>
      </w:pPr>
      <w:r>
        <w:t>4. Установка систем автоматики</w:t>
      </w:r>
    </w:p>
    <w:p w:rsidR="001F3AF8" w:rsidRDefault="001F3AF8" w:rsidP="001F3AF8">
      <w:pPr>
        <w:jc w:val="both"/>
      </w:pPr>
      <w:r>
        <w:t xml:space="preserve">Система автоматики простая и состоит из пульта управления и реле давления. </w:t>
      </w:r>
    </w:p>
    <w:p w:rsidR="001F3AF8" w:rsidRDefault="001F3AF8" w:rsidP="001F3AF8">
      <w:pPr>
        <w:jc w:val="both"/>
      </w:pPr>
      <w:r>
        <w:t xml:space="preserve">Пульт управления необходимо размещать в доме, чтобы иметь возможность контролировать работу насоса. Все параметры работы насоса будут отображаться на экране пульта. </w:t>
      </w:r>
    </w:p>
    <w:p w:rsidR="001F3AF8" w:rsidRDefault="001F3AF8" w:rsidP="001F3AF8">
      <w:pPr>
        <w:jc w:val="both"/>
      </w:pPr>
      <w:r>
        <w:t xml:space="preserve">Зона ответственности реле – это обеспечение нормального уровня давления, как во всей системе водоснабжения, так и непосредственно </w:t>
      </w:r>
      <w:proofErr w:type="gramStart"/>
      <w:r>
        <w:t>в</w:t>
      </w:r>
      <w:proofErr w:type="gramEnd"/>
      <w:r>
        <w:t xml:space="preserve"> самом </w:t>
      </w:r>
      <w:proofErr w:type="spellStart"/>
      <w:r>
        <w:t>гидроаккумуляторе</w:t>
      </w:r>
      <w:proofErr w:type="spellEnd"/>
      <w:r>
        <w:t xml:space="preserve">. При пониженном давлении на экране реле будет сообщение о необходимости включения насоса. </w:t>
      </w:r>
    </w:p>
    <w:p w:rsidR="001F3AF8" w:rsidRDefault="001F3AF8" w:rsidP="001F3AF8">
      <w:pPr>
        <w:jc w:val="both"/>
      </w:pPr>
      <w:r>
        <w:t>5. Прокладка трубопровода до дома</w:t>
      </w:r>
    </w:p>
    <w:p w:rsidR="001F3AF8" w:rsidRDefault="001F3AF8" w:rsidP="001F3AF8">
      <w:pPr>
        <w:jc w:val="both"/>
      </w:pPr>
      <w:r>
        <w:t xml:space="preserve">После монтажа кессона прокладываются трубы, обеспечивающие подачу воды в дом. Глубина залегания труб будет зависеть от типа скважины – летней или зимней. Но рекомендуется сразу прокладывать трубы на глубину не менее 1,5 метра, что является уровнем ниже промерзания грунта – такие меры безопасности увеличат их срок службы. </w:t>
      </w:r>
    </w:p>
    <w:p w:rsidR="00630F37" w:rsidRDefault="00630F37"/>
    <w:sectPr w:rsidR="00630F37" w:rsidSect="00630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characterSpacingControl w:val="doNotCompress"/>
  <w:compat/>
  <w:rsids>
    <w:rsidRoot w:val="001457CB"/>
    <w:rsid w:val="001457CB"/>
    <w:rsid w:val="001F3AF8"/>
    <w:rsid w:val="00630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2015-04-18T02:45:00Z</dcterms:created>
  <dcterms:modified xsi:type="dcterms:W3CDTF">2015-04-18T02:46:00Z</dcterms:modified>
</cp:coreProperties>
</file>