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Pr="000F3EC5" w:rsidRDefault="000F3EC5" w:rsidP="000F3EC5">
      <w:pPr>
        <w:jc w:val="center"/>
        <w:rPr>
          <w:b/>
        </w:rPr>
      </w:pPr>
      <w:r w:rsidRPr="000F3EC5">
        <w:rPr>
          <w:b/>
        </w:rPr>
        <w:t>Оценка транспортных средств</w:t>
      </w:r>
    </w:p>
    <w:p w:rsidR="000F3EC5" w:rsidRDefault="000F3EC5" w:rsidP="000F3EC5">
      <w:pPr>
        <w:ind w:firstLine="360"/>
        <w:jc w:val="both"/>
      </w:pPr>
      <w:r w:rsidRPr="000F3EC5">
        <w:rPr>
          <w:b/>
        </w:rPr>
        <w:t>Оценка транспортных сре</w:t>
      </w:r>
      <w:proofErr w:type="gramStart"/>
      <w:r w:rsidRPr="000F3EC5">
        <w:rPr>
          <w:b/>
        </w:rPr>
        <w:t>дств</w:t>
      </w:r>
      <w:r>
        <w:t xml:space="preserve"> пр</w:t>
      </w:r>
      <w:proofErr w:type="gramEnd"/>
      <w:r>
        <w:t>оизводится для конкретного определения стоимости транспортного средства. Объектами, которые могут подвергаться оценке, являются следующие виды транспорта:</w:t>
      </w:r>
    </w:p>
    <w:p w:rsidR="000F3EC5" w:rsidRDefault="000F3EC5" w:rsidP="000F3EC5">
      <w:pPr>
        <w:pStyle w:val="a3"/>
        <w:numPr>
          <w:ilvl w:val="0"/>
          <w:numId w:val="1"/>
        </w:numPr>
        <w:jc w:val="both"/>
      </w:pPr>
      <w:r>
        <w:t>Дорожный;</w:t>
      </w:r>
      <w:bookmarkStart w:id="0" w:name="_GoBack"/>
      <w:bookmarkEnd w:id="0"/>
    </w:p>
    <w:p w:rsidR="000F3EC5" w:rsidRDefault="000F3EC5" w:rsidP="000F3EC5">
      <w:pPr>
        <w:pStyle w:val="a3"/>
        <w:numPr>
          <w:ilvl w:val="0"/>
          <w:numId w:val="1"/>
        </w:numPr>
        <w:jc w:val="both"/>
      </w:pPr>
      <w:r>
        <w:t>Железнодорожный;</w:t>
      </w:r>
    </w:p>
    <w:p w:rsidR="000F3EC5" w:rsidRDefault="000F3EC5" w:rsidP="000F3EC5">
      <w:pPr>
        <w:pStyle w:val="a3"/>
        <w:numPr>
          <w:ilvl w:val="0"/>
          <w:numId w:val="1"/>
        </w:numPr>
        <w:jc w:val="both"/>
      </w:pPr>
      <w:r>
        <w:t>Водный;</w:t>
      </w:r>
    </w:p>
    <w:p w:rsidR="000F3EC5" w:rsidRDefault="000F3EC5" w:rsidP="000F3EC5">
      <w:pPr>
        <w:pStyle w:val="a3"/>
        <w:numPr>
          <w:ilvl w:val="0"/>
          <w:numId w:val="1"/>
        </w:numPr>
        <w:jc w:val="both"/>
      </w:pPr>
      <w:r>
        <w:t>Воздушный.</w:t>
      </w:r>
    </w:p>
    <w:p w:rsidR="000F3EC5" w:rsidRDefault="000F3EC5" w:rsidP="000F3EC5">
      <w:pPr>
        <w:ind w:firstLine="360"/>
        <w:jc w:val="both"/>
      </w:pPr>
      <w:r>
        <w:t xml:space="preserve">Основные цели осуществления </w:t>
      </w:r>
      <w:r w:rsidRPr="000F3EC5">
        <w:rPr>
          <w:b/>
        </w:rPr>
        <w:t>оценки транспортных средств</w:t>
      </w:r>
      <w:r>
        <w:t>: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Договор купли-продажи;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Оформление кредита;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Реализация транспорта по стоимости ниже остаточной;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Использование транспорта в качестве взноса в капитал организации;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Постановка транспорта на баланс организации;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Аренда транспорта с последующим выкупом;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Судебный процесс;</w:t>
      </w:r>
    </w:p>
    <w:p w:rsidR="000F3EC5" w:rsidRDefault="000F3EC5" w:rsidP="000F3EC5">
      <w:pPr>
        <w:pStyle w:val="a3"/>
        <w:numPr>
          <w:ilvl w:val="0"/>
          <w:numId w:val="2"/>
        </w:numPr>
        <w:jc w:val="both"/>
      </w:pPr>
      <w:r>
        <w:t>Установление размера ущерба, нанесенного транспортному средству и другие.</w:t>
      </w:r>
    </w:p>
    <w:p w:rsidR="000F3EC5" w:rsidRDefault="000F3EC5" w:rsidP="000F3EC5">
      <w:pPr>
        <w:ind w:firstLine="360"/>
        <w:jc w:val="both"/>
      </w:pPr>
      <w:r>
        <w:t xml:space="preserve">Документация, необходимая для проведения </w:t>
      </w:r>
      <w:r w:rsidRPr="000F3EC5">
        <w:rPr>
          <w:b/>
        </w:rPr>
        <w:t>оценки транспортного средства</w:t>
      </w:r>
      <w:r>
        <w:t>:</w:t>
      </w:r>
    </w:p>
    <w:p w:rsidR="000F3EC5" w:rsidRDefault="000F3EC5" w:rsidP="000F3EC5">
      <w:pPr>
        <w:pStyle w:val="a3"/>
        <w:numPr>
          <w:ilvl w:val="0"/>
          <w:numId w:val="4"/>
        </w:numPr>
        <w:jc w:val="both"/>
      </w:pPr>
      <w:r>
        <w:t>Ксерокопия техпаспорта на предмет прохождения технического осмотра;</w:t>
      </w:r>
    </w:p>
    <w:p w:rsidR="000F3EC5" w:rsidRDefault="000F3EC5" w:rsidP="000F3EC5">
      <w:pPr>
        <w:pStyle w:val="a3"/>
        <w:numPr>
          <w:ilvl w:val="0"/>
          <w:numId w:val="4"/>
        </w:numPr>
        <w:jc w:val="both"/>
      </w:pPr>
      <w:r>
        <w:t>Документ, отражающий сведения о пробеге (распространяется только на юридическое лицо);</w:t>
      </w:r>
    </w:p>
    <w:p w:rsidR="000F3EC5" w:rsidRDefault="000F3EC5" w:rsidP="000F3EC5">
      <w:pPr>
        <w:pStyle w:val="a3"/>
        <w:numPr>
          <w:ilvl w:val="0"/>
          <w:numId w:val="4"/>
        </w:numPr>
        <w:jc w:val="both"/>
      </w:pPr>
      <w:r>
        <w:t>Свидетельство о регистрации транспорта;</w:t>
      </w:r>
    </w:p>
    <w:p w:rsidR="000F3EC5" w:rsidRDefault="000F3EC5" w:rsidP="000F3EC5">
      <w:pPr>
        <w:pStyle w:val="a3"/>
        <w:numPr>
          <w:ilvl w:val="0"/>
          <w:numId w:val="4"/>
        </w:numPr>
        <w:jc w:val="both"/>
      </w:pPr>
      <w:r>
        <w:t>Документ, подтверждающий оценку внешнего состояния транспорта с места происшествия (если зарегистрирован факт ДТП);</w:t>
      </w:r>
    </w:p>
    <w:p w:rsidR="000F3EC5" w:rsidRDefault="000F3EC5" w:rsidP="000F3EC5">
      <w:pPr>
        <w:pStyle w:val="a3"/>
        <w:numPr>
          <w:ilvl w:val="0"/>
          <w:numId w:val="4"/>
        </w:numPr>
        <w:jc w:val="both"/>
      </w:pPr>
      <w:r>
        <w:t>Сведения о наличии каких-либо неисправностей, а также о проведении капитального ремонта.</w:t>
      </w:r>
    </w:p>
    <w:p w:rsidR="000F3EC5" w:rsidRDefault="000F3EC5" w:rsidP="000F3EC5">
      <w:pPr>
        <w:ind w:left="360"/>
        <w:jc w:val="both"/>
      </w:pPr>
    </w:p>
    <w:p w:rsidR="000F3EC5" w:rsidRDefault="000F3EC5" w:rsidP="000F3EC5">
      <w:pPr>
        <w:ind w:left="360"/>
        <w:jc w:val="both"/>
      </w:pPr>
    </w:p>
    <w:p w:rsidR="000F3EC5" w:rsidRDefault="000F3EC5" w:rsidP="000F3EC5">
      <w:pPr>
        <w:jc w:val="both"/>
      </w:pPr>
    </w:p>
    <w:p w:rsidR="000F3EC5" w:rsidRDefault="000F3EC5" w:rsidP="000F3EC5">
      <w:pPr>
        <w:jc w:val="both"/>
      </w:pPr>
    </w:p>
    <w:p w:rsidR="000F3EC5" w:rsidRDefault="000F3EC5" w:rsidP="000F3EC5">
      <w:pPr>
        <w:jc w:val="both"/>
      </w:pPr>
    </w:p>
    <w:p w:rsidR="000F3EC5" w:rsidRDefault="000F3EC5" w:rsidP="000F3EC5">
      <w:pPr>
        <w:jc w:val="both"/>
      </w:pPr>
    </w:p>
    <w:sectPr w:rsidR="000F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FD"/>
    <w:multiLevelType w:val="hybridMultilevel"/>
    <w:tmpl w:val="AB36D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A18DD"/>
    <w:multiLevelType w:val="hybridMultilevel"/>
    <w:tmpl w:val="1D50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205E"/>
    <w:multiLevelType w:val="hybridMultilevel"/>
    <w:tmpl w:val="C058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D0C5B"/>
    <w:multiLevelType w:val="hybridMultilevel"/>
    <w:tmpl w:val="8422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5"/>
    <w:rsid w:val="000F3EC5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E23AF6"/>
    <w:rsid w:val="00E747A9"/>
    <w:rsid w:val="00F6738E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2015-05-14T10:41:00Z</dcterms:created>
  <dcterms:modified xsi:type="dcterms:W3CDTF">2015-05-14T11:34:00Z</dcterms:modified>
</cp:coreProperties>
</file>