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38"/>
        <w:tblW w:w="0" w:type="auto"/>
        <w:tblLayout w:type="fixed"/>
        <w:tblCellMar>
          <w:left w:w="0" w:type="dxa"/>
          <w:right w:w="0" w:type="dxa"/>
        </w:tblCellMar>
        <w:tblLook w:val="0000" w:firstRow="0" w:lastRow="0" w:firstColumn="0" w:lastColumn="0" w:noHBand="0" w:noVBand="0"/>
      </w:tblPr>
      <w:tblGrid>
        <w:gridCol w:w="3318"/>
        <w:gridCol w:w="3558"/>
      </w:tblGrid>
      <w:tr w:rsidR="00C27F37" w:rsidTr="00BD626A">
        <w:trPr>
          <w:trHeight w:hRule="exact" w:val="271"/>
        </w:trPr>
        <w:tc>
          <w:tcPr>
            <w:tcW w:w="3318" w:type="dxa"/>
            <w:tcBorders>
              <w:top w:val="nil"/>
              <w:left w:val="nil"/>
              <w:bottom w:val="nil"/>
              <w:right w:val="nil"/>
            </w:tcBorders>
            <w:vAlign w:val="center"/>
          </w:tcPr>
          <w:p w:rsidR="00C27F37" w:rsidRDefault="00C27F37" w:rsidP="00C27F37">
            <w:pPr>
              <w:pStyle w:val="Style1"/>
              <w:adjustRightInd/>
              <w:ind w:right="2828"/>
              <w:jc w:val="right"/>
              <w:rPr>
                <w:rFonts w:ascii="Tahoma" w:hAnsi="Tahoma" w:cs="Tahoma"/>
                <w:spacing w:val="13"/>
                <w:sz w:val="22"/>
                <w:szCs w:val="22"/>
              </w:rPr>
            </w:pPr>
          </w:p>
        </w:tc>
        <w:tc>
          <w:tcPr>
            <w:tcW w:w="3558" w:type="dxa"/>
            <w:tcBorders>
              <w:top w:val="nil"/>
              <w:left w:val="nil"/>
              <w:bottom w:val="nil"/>
              <w:right w:val="nil"/>
            </w:tcBorders>
            <w:vAlign w:val="bottom"/>
          </w:tcPr>
          <w:p w:rsidR="00C27F37" w:rsidRDefault="00C27F37" w:rsidP="00C27F37">
            <w:pPr>
              <w:pStyle w:val="Style1"/>
              <w:adjustRightInd/>
              <w:jc w:val="right"/>
              <w:rPr>
                <w:rFonts w:ascii="Verdana" w:hAnsi="Verdana" w:cs="Verdana"/>
                <w:i/>
                <w:iCs/>
                <w:spacing w:val="2"/>
                <w:sz w:val="12"/>
                <w:szCs w:val="12"/>
              </w:rPr>
            </w:pPr>
          </w:p>
        </w:tc>
      </w:tr>
    </w:tbl>
    <w:p w:rsidR="00F12423" w:rsidRPr="006A6491" w:rsidRDefault="00F12423" w:rsidP="00F12423">
      <w:pPr>
        <w:tabs>
          <w:tab w:val="left" w:pos="7088"/>
        </w:tabs>
        <w:spacing w:line="240" w:lineRule="atLeast"/>
        <w:jc w:val="both"/>
        <w:rPr>
          <w:b/>
          <w:i/>
          <w:sz w:val="22"/>
        </w:rPr>
      </w:pPr>
      <w:r>
        <w:tab/>
      </w:r>
    </w:p>
    <w:p w:rsidR="00F12423" w:rsidRPr="006A6491" w:rsidRDefault="00F12423" w:rsidP="00F12423">
      <w:pPr>
        <w:tabs>
          <w:tab w:val="left" w:pos="7088"/>
        </w:tabs>
        <w:spacing w:line="240" w:lineRule="atLeast"/>
        <w:jc w:val="both"/>
        <w:rPr>
          <w:b/>
          <w:i/>
          <w:sz w:val="22"/>
        </w:rPr>
      </w:pPr>
      <w:r>
        <w:tab/>
      </w:r>
      <w:r>
        <w:rPr>
          <w:b/>
          <w:i/>
          <w:sz w:val="22"/>
        </w:rPr>
        <w:t>Август 20</w:t>
      </w:r>
      <w:r w:rsidR="006C52E1">
        <w:rPr>
          <w:b/>
          <w:i/>
          <w:sz w:val="22"/>
        </w:rPr>
        <w:t>00</w:t>
      </w:r>
      <w:r>
        <w:rPr>
          <w:b/>
          <w:i/>
          <w:sz w:val="22"/>
        </w:rPr>
        <w:t xml:space="preserve"> года </w:t>
      </w:r>
    </w:p>
    <w:p w:rsidR="00F12423" w:rsidRPr="006A6491" w:rsidRDefault="00F12423" w:rsidP="00F12423">
      <w:pPr>
        <w:tabs>
          <w:tab w:val="left" w:pos="7088"/>
        </w:tabs>
        <w:spacing w:line="240" w:lineRule="atLeast"/>
        <w:jc w:val="both"/>
        <w:rPr>
          <w:b/>
          <w:i/>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both"/>
        <w:rPr>
          <w:sz w:val="22"/>
        </w:rPr>
      </w:pPr>
    </w:p>
    <w:p w:rsidR="00F12423" w:rsidRPr="006A6491" w:rsidRDefault="00F12423" w:rsidP="00F12423">
      <w:pPr>
        <w:spacing w:line="240" w:lineRule="atLeast"/>
        <w:jc w:val="center"/>
        <w:rPr>
          <w:b/>
          <w:i/>
          <w:sz w:val="24"/>
        </w:rPr>
      </w:pPr>
      <w:r>
        <w:rPr>
          <w:b/>
          <w:i/>
          <w:sz w:val="24"/>
        </w:rPr>
        <w:t xml:space="preserve">СОГЛАШЕНИЕ О ПРЕДСТАВИТЕЛЬСТВЕ </w:t>
      </w:r>
    </w:p>
    <w:p w:rsidR="00F12423" w:rsidRPr="006A6491" w:rsidRDefault="00F12423" w:rsidP="00F12423">
      <w:pPr>
        <w:spacing w:line="240" w:lineRule="atLeast"/>
        <w:jc w:val="center"/>
        <w:rPr>
          <w:b/>
          <w:i/>
          <w:sz w:val="24"/>
        </w:rPr>
      </w:pPr>
    </w:p>
    <w:p w:rsidR="00F12423" w:rsidRPr="006A6491" w:rsidRDefault="00F12423" w:rsidP="00F12423">
      <w:pPr>
        <w:spacing w:line="240" w:lineRule="atLeast"/>
        <w:jc w:val="center"/>
        <w:rPr>
          <w:b/>
          <w:i/>
          <w:sz w:val="24"/>
        </w:rPr>
      </w:pPr>
    </w:p>
    <w:p w:rsidR="00F12423" w:rsidRPr="006A6491" w:rsidRDefault="00F12423" w:rsidP="00F12423">
      <w:pPr>
        <w:spacing w:line="240" w:lineRule="atLeast"/>
        <w:jc w:val="center"/>
        <w:rPr>
          <w:b/>
          <w:i/>
          <w:sz w:val="24"/>
        </w:rPr>
      </w:pPr>
      <w:r>
        <w:rPr>
          <w:b/>
          <w:i/>
          <w:sz w:val="24"/>
        </w:rPr>
        <w:t>между</w:t>
      </w:r>
    </w:p>
    <w:p w:rsidR="00F12423" w:rsidRPr="006A6491" w:rsidRDefault="00F12423" w:rsidP="00F12423">
      <w:pPr>
        <w:spacing w:line="240" w:lineRule="atLeast"/>
        <w:jc w:val="center"/>
        <w:rPr>
          <w:b/>
          <w:i/>
          <w:sz w:val="24"/>
        </w:rPr>
      </w:pPr>
    </w:p>
    <w:p w:rsidR="00F12423" w:rsidRPr="008B6158" w:rsidRDefault="00F12423" w:rsidP="00F12423">
      <w:pPr>
        <w:spacing w:line="240" w:lineRule="atLeast"/>
        <w:jc w:val="center"/>
        <w:rPr>
          <w:b/>
          <w:i/>
          <w:sz w:val="24"/>
        </w:rPr>
      </w:pPr>
      <w:r>
        <w:rPr>
          <w:b/>
          <w:i/>
          <w:sz w:val="24"/>
        </w:rPr>
        <w:t xml:space="preserve"> </w:t>
      </w:r>
    </w:p>
    <w:p w:rsidR="00F12423" w:rsidRPr="006C52E1" w:rsidRDefault="006C52E1" w:rsidP="00F12423">
      <w:pPr>
        <w:spacing w:line="240" w:lineRule="atLeast"/>
        <w:jc w:val="center"/>
        <w:rPr>
          <w:b/>
          <w:i/>
          <w:sz w:val="24"/>
          <w:lang w:val="en-US"/>
          <w:rPrChange w:id="0" w:author="Dima" w:date="2015-08-13T11:17:00Z">
            <w:rPr>
              <w:b/>
              <w:i/>
              <w:sz w:val="24"/>
            </w:rPr>
          </w:rPrChange>
        </w:rPr>
      </w:pPr>
      <w:r>
        <w:rPr>
          <w:b/>
          <w:i/>
          <w:sz w:val="22"/>
          <w:lang w:val="en-US"/>
        </w:rPr>
        <w:t>X</w:t>
      </w:r>
      <w:r w:rsidR="008B6158" w:rsidRPr="006C52E1">
        <w:rPr>
          <w:b/>
          <w:i/>
          <w:sz w:val="22"/>
          <w:lang w:val="en-US"/>
          <w:rPrChange w:id="1" w:author="Dima" w:date="2015-08-13T11:17:00Z">
            <w:rPr>
              <w:b/>
              <w:i/>
              <w:sz w:val="22"/>
            </w:rPr>
          </w:rPrChange>
        </w:rPr>
        <w:t xml:space="preserve"> (</w:t>
      </w:r>
      <w:r>
        <w:rPr>
          <w:rFonts w:ascii="Calibri" w:hAnsi="Calibri"/>
          <w:sz w:val="24"/>
          <w:lang w:val="en-US"/>
        </w:rPr>
        <w:t>X</w:t>
      </w:r>
      <w:r w:rsidR="008B6158" w:rsidRPr="006C52E1">
        <w:rPr>
          <w:rFonts w:ascii="Calibri" w:hAnsi="Calibri"/>
          <w:sz w:val="24"/>
          <w:lang w:val="en-US"/>
          <w:rPrChange w:id="2" w:author="Dima" w:date="2015-08-13T11:17:00Z">
            <w:rPr>
              <w:rFonts w:ascii="Calibri" w:hAnsi="Calibri"/>
              <w:sz w:val="24"/>
            </w:rPr>
          </w:rPrChange>
        </w:rPr>
        <w:t>) (</w:t>
      </w:r>
      <w:r>
        <w:rPr>
          <w:rFonts w:ascii="Calibri" w:hAnsi="Calibri"/>
          <w:sz w:val="24"/>
          <w:lang w:val="en-US"/>
        </w:rPr>
        <w:t>X</w:t>
      </w:r>
      <w:r w:rsidR="008B6158" w:rsidRPr="006C52E1">
        <w:rPr>
          <w:rFonts w:ascii="Calibri" w:hAnsi="Calibri"/>
          <w:sz w:val="24"/>
          <w:lang w:val="en-US"/>
          <w:rPrChange w:id="3" w:author="Dima" w:date="2015-08-13T11:17:00Z">
            <w:rPr>
              <w:rFonts w:ascii="Calibri" w:hAnsi="Calibri"/>
              <w:sz w:val="24"/>
            </w:rPr>
          </w:rPrChange>
        </w:rPr>
        <w:t>)</w:t>
      </w:r>
    </w:p>
    <w:p w:rsidR="00F12423" w:rsidRPr="006C52E1" w:rsidRDefault="00F12423" w:rsidP="00F12423">
      <w:pPr>
        <w:spacing w:line="240" w:lineRule="atLeast"/>
        <w:jc w:val="center"/>
        <w:rPr>
          <w:b/>
          <w:i/>
          <w:sz w:val="24"/>
          <w:lang w:val="en-US"/>
          <w:rPrChange w:id="4" w:author="Dima" w:date="2015-08-13T11:17:00Z">
            <w:rPr>
              <w:b/>
              <w:i/>
              <w:sz w:val="24"/>
            </w:rPr>
          </w:rPrChange>
        </w:rPr>
      </w:pPr>
    </w:p>
    <w:p w:rsidR="00F12423" w:rsidRPr="006C52E1" w:rsidRDefault="00F12423" w:rsidP="00F12423">
      <w:pPr>
        <w:spacing w:line="240" w:lineRule="atLeast"/>
        <w:jc w:val="center"/>
        <w:rPr>
          <w:b/>
          <w:i/>
          <w:sz w:val="24"/>
          <w:lang w:val="en-US"/>
          <w:rPrChange w:id="5" w:author="Dima" w:date="2015-08-13T11:17:00Z">
            <w:rPr>
              <w:b/>
              <w:i/>
              <w:sz w:val="24"/>
            </w:rPr>
          </w:rPrChange>
        </w:rPr>
      </w:pPr>
    </w:p>
    <w:p w:rsidR="00F12423" w:rsidRPr="006C52E1" w:rsidRDefault="00F12423" w:rsidP="00F12423">
      <w:pPr>
        <w:spacing w:line="240" w:lineRule="atLeast"/>
        <w:jc w:val="center"/>
        <w:rPr>
          <w:b/>
          <w:i/>
          <w:sz w:val="24"/>
          <w:lang w:val="en-US"/>
          <w:rPrChange w:id="6" w:author="Dima" w:date="2015-08-13T11:17:00Z">
            <w:rPr>
              <w:b/>
              <w:i/>
              <w:sz w:val="24"/>
            </w:rPr>
          </w:rPrChange>
        </w:rPr>
      </w:pPr>
      <w:r>
        <w:rPr>
          <w:b/>
          <w:i/>
          <w:sz w:val="24"/>
        </w:rPr>
        <w:t>и</w:t>
      </w:r>
    </w:p>
    <w:p w:rsidR="00F12423" w:rsidRPr="006C52E1" w:rsidRDefault="00F12423" w:rsidP="00F12423">
      <w:pPr>
        <w:spacing w:line="240" w:lineRule="atLeast"/>
        <w:jc w:val="center"/>
        <w:rPr>
          <w:b/>
          <w:i/>
          <w:sz w:val="24"/>
          <w:lang w:val="en-US"/>
          <w:rPrChange w:id="7" w:author="Dima" w:date="2015-08-13T11:17:00Z">
            <w:rPr>
              <w:b/>
              <w:i/>
              <w:sz w:val="24"/>
            </w:rPr>
          </w:rPrChange>
        </w:rPr>
      </w:pPr>
    </w:p>
    <w:p w:rsidR="00F12423" w:rsidRPr="006C52E1" w:rsidRDefault="00F12423" w:rsidP="00F12423">
      <w:pPr>
        <w:spacing w:line="240" w:lineRule="atLeast"/>
        <w:jc w:val="center"/>
        <w:rPr>
          <w:b/>
          <w:i/>
          <w:sz w:val="24"/>
          <w:lang w:val="en-US"/>
          <w:rPrChange w:id="8" w:author="Dima" w:date="2015-08-13T11:17:00Z">
            <w:rPr>
              <w:b/>
              <w:i/>
              <w:sz w:val="24"/>
            </w:rPr>
          </w:rPrChange>
        </w:rPr>
      </w:pPr>
    </w:p>
    <w:p w:rsidR="00F12423" w:rsidRPr="006C52E1" w:rsidRDefault="006C52E1" w:rsidP="00F12423">
      <w:pPr>
        <w:spacing w:line="240" w:lineRule="atLeast"/>
        <w:jc w:val="center"/>
        <w:rPr>
          <w:b/>
          <w:i/>
          <w:sz w:val="24"/>
          <w:lang w:val="en-US"/>
          <w:rPrChange w:id="9" w:author="Dima" w:date="2015-08-13T11:17:00Z">
            <w:rPr>
              <w:b/>
              <w:i/>
              <w:sz w:val="24"/>
            </w:rPr>
          </w:rPrChange>
        </w:rPr>
      </w:pPr>
      <w:r>
        <w:rPr>
          <w:b/>
          <w:i/>
          <w:sz w:val="24"/>
          <w:lang w:val="en-US"/>
        </w:rPr>
        <w:t>XXX</w:t>
      </w:r>
      <w:r w:rsidR="00522DC9" w:rsidRPr="006C52E1">
        <w:rPr>
          <w:b/>
          <w:i/>
          <w:sz w:val="24"/>
          <w:lang w:val="en-US"/>
          <w:rPrChange w:id="10" w:author="Dima" w:date="2015-08-13T11:17:00Z">
            <w:rPr>
              <w:b/>
              <w:i/>
              <w:sz w:val="24"/>
            </w:rPr>
          </w:rPrChange>
        </w:rPr>
        <w:t xml:space="preserve"> (</w:t>
      </w:r>
      <w:r>
        <w:rPr>
          <w:b/>
          <w:i/>
          <w:sz w:val="24"/>
          <w:lang w:val="en-US"/>
        </w:rPr>
        <w:t>XXX</w:t>
      </w:r>
      <w:r w:rsidR="00522DC9" w:rsidRPr="006C52E1">
        <w:rPr>
          <w:b/>
          <w:i/>
          <w:sz w:val="24"/>
          <w:lang w:val="en-US"/>
          <w:rPrChange w:id="11" w:author="Dima" w:date="2015-08-13T11:17:00Z">
            <w:rPr>
              <w:b/>
              <w:i/>
              <w:sz w:val="24"/>
            </w:rPr>
          </w:rPrChange>
        </w:rPr>
        <w:t>)</w:t>
      </w:r>
    </w:p>
    <w:p w:rsidR="00F12423" w:rsidRPr="006C52E1" w:rsidRDefault="00F12423" w:rsidP="00F12423">
      <w:pPr>
        <w:spacing w:line="240" w:lineRule="atLeast"/>
        <w:jc w:val="both"/>
        <w:rPr>
          <w:sz w:val="22"/>
          <w:lang w:val="en-US"/>
          <w:rPrChange w:id="12" w:author="Dima" w:date="2015-08-13T11:17:00Z">
            <w:rPr>
              <w:sz w:val="22"/>
            </w:rPr>
          </w:rPrChange>
        </w:rPr>
      </w:pPr>
    </w:p>
    <w:p w:rsidR="00F12423" w:rsidRPr="006C52E1" w:rsidRDefault="00F12423" w:rsidP="00F12423">
      <w:pPr>
        <w:spacing w:line="240" w:lineRule="atLeast"/>
        <w:jc w:val="both"/>
        <w:rPr>
          <w:sz w:val="22"/>
          <w:lang w:val="en-US"/>
          <w:rPrChange w:id="13" w:author="Dima" w:date="2015-08-13T11:17:00Z">
            <w:rPr>
              <w:sz w:val="22"/>
            </w:rPr>
          </w:rPrChange>
        </w:rPr>
      </w:pPr>
    </w:p>
    <w:p w:rsidR="00F12423" w:rsidRPr="006C52E1" w:rsidRDefault="00F12423" w:rsidP="00F12423">
      <w:pPr>
        <w:spacing w:line="240" w:lineRule="atLeast"/>
        <w:jc w:val="both"/>
        <w:rPr>
          <w:sz w:val="22"/>
          <w:lang w:val="en-US"/>
          <w:rPrChange w:id="14" w:author="Dima" w:date="2015-08-13T11:17:00Z">
            <w:rPr>
              <w:sz w:val="22"/>
            </w:rPr>
          </w:rPrChange>
        </w:rPr>
      </w:pPr>
    </w:p>
    <w:p w:rsidR="00F12423" w:rsidRPr="006C52E1" w:rsidRDefault="00F12423" w:rsidP="00F12423">
      <w:pPr>
        <w:spacing w:line="240" w:lineRule="atLeast"/>
        <w:jc w:val="both"/>
        <w:rPr>
          <w:sz w:val="22"/>
          <w:lang w:val="en-US"/>
          <w:rPrChange w:id="15" w:author="Dima" w:date="2015-08-13T11:17:00Z">
            <w:rPr>
              <w:sz w:val="22"/>
            </w:rPr>
          </w:rPrChange>
        </w:rPr>
      </w:pPr>
    </w:p>
    <w:p w:rsidR="00F12423" w:rsidRPr="006C52E1" w:rsidRDefault="00F12423" w:rsidP="00F12423">
      <w:pPr>
        <w:spacing w:line="240" w:lineRule="atLeast"/>
        <w:jc w:val="both"/>
        <w:rPr>
          <w:sz w:val="22"/>
          <w:lang w:val="en-US"/>
          <w:rPrChange w:id="16" w:author="Dima" w:date="2015-08-13T11:17:00Z">
            <w:rPr>
              <w:sz w:val="22"/>
            </w:rPr>
          </w:rPrChange>
        </w:rPr>
      </w:pPr>
    </w:p>
    <w:p w:rsidR="00F12423" w:rsidRPr="006C52E1" w:rsidRDefault="00F12423" w:rsidP="00F12423">
      <w:pPr>
        <w:spacing w:line="240" w:lineRule="atLeast"/>
        <w:jc w:val="both"/>
        <w:rPr>
          <w:sz w:val="22"/>
          <w:lang w:val="en-US"/>
          <w:rPrChange w:id="17" w:author="Dima" w:date="2015-08-13T11:17:00Z">
            <w:rPr>
              <w:sz w:val="22"/>
            </w:rPr>
          </w:rPrChange>
        </w:rPr>
      </w:pPr>
    </w:p>
    <w:p w:rsidR="00F12423" w:rsidRPr="006C52E1" w:rsidRDefault="00F12423" w:rsidP="00F12423">
      <w:pPr>
        <w:spacing w:line="240" w:lineRule="atLeast"/>
        <w:jc w:val="both"/>
        <w:rPr>
          <w:sz w:val="22"/>
          <w:lang w:val="en-US"/>
          <w:rPrChange w:id="18" w:author="Dima" w:date="2015-08-13T11:17:00Z">
            <w:rPr>
              <w:sz w:val="22"/>
            </w:rPr>
          </w:rPrChange>
        </w:rPr>
      </w:pPr>
    </w:p>
    <w:p w:rsidR="00F12423" w:rsidRPr="006C52E1" w:rsidRDefault="00F12423" w:rsidP="00F12423">
      <w:pPr>
        <w:spacing w:line="240" w:lineRule="atLeast"/>
        <w:jc w:val="both"/>
        <w:rPr>
          <w:sz w:val="22"/>
          <w:lang w:val="en-US"/>
          <w:rPrChange w:id="19" w:author="Dima" w:date="2015-08-13T11:17:00Z">
            <w:rPr>
              <w:sz w:val="22"/>
            </w:rPr>
          </w:rPrChange>
        </w:rPr>
      </w:pPr>
    </w:p>
    <w:p w:rsidR="00F12423" w:rsidRPr="006C52E1" w:rsidRDefault="00F12423" w:rsidP="00F12423">
      <w:pPr>
        <w:spacing w:line="240" w:lineRule="atLeast"/>
        <w:jc w:val="both"/>
        <w:rPr>
          <w:sz w:val="22"/>
          <w:lang w:val="en-US"/>
          <w:rPrChange w:id="20" w:author="Dima" w:date="2015-08-13T11:17:00Z">
            <w:rPr>
              <w:sz w:val="22"/>
            </w:rPr>
          </w:rPrChange>
        </w:rPr>
      </w:pPr>
    </w:p>
    <w:p w:rsidR="00F12423" w:rsidRPr="006C52E1" w:rsidRDefault="00F12423" w:rsidP="00F12423">
      <w:pPr>
        <w:spacing w:line="240" w:lineRule="atLeast"/>
        <w:jc w:val="both"/>
        <w:rPr>
          <w:sz w:val="22"/>
          <w:lang w:val="en-US"/>
          <w:rPrChange w:id="21" w:author="Dima" w:date="2015-08-13T11:17:00Z">
            <w:rPr>
              <w:sz w:val="22"/>
            </w:rPr>
          </w:rPrChange>
        </w:rPr>
      </w:pPr>
    </w:p>
    <w:p w:rsidR="00F12423" w:rsidRPr="006C52E1" w:rsidRDefault="00F12423" w:rsidP="00F12423">
      <w:pPr>
        <w:spacing w:line="240" w:lineRule="atLeast"/>
        <w:jc w:val="both"/>
        <w:rPr>
          <w:sz w:val="22"/>
          <w:lang w:val="en-US"/>
          <w:rPrChange w:id="22" w:author="Dima" w:date="2015-08-13T11:17:00Z">
            <w:rPr>
              <w:sz w:val="22"/>
            </w:rPr>
          </w:rPrChange>
        </w:rPr>
      </w:pPr>
    </w:p>
    <w:p w:rsidR="00F12423" w:rsidRPr="006C52E1" w:rsidRDefault="00F12423" w:rsidP="00F12423">
      <w:pPr>
        <w:spacing w:line="240" w:lineRule="atLeast"/>
        <w:jc w:val="both"/>
        <w:rPr>
          <w:sz w:val="22"/>
          <w:lang w:val="en-US"/>
          <w:rPrChange w:id="23" w:author="Dima" w:date="2015-08-13T11:17:00Z">
            <w:rPr>
              <w:sz w:val="22"/>
            </w:rPr>
          </w:rPrChange>
        </w:rPr>
      </w:pPr>
    </w:p>
    <w:p w:rsidR="00F12423" w:rsidRPr="006C52E1" w:rsidRDefault="00F12423" w:rsidP="00F12423">
      <w:pPr>
        <w:spacing w:line="240" w:lineRule="atLeast"/>
        <w:jc w:val="both"/>
        <w:rPr>
          <w:sz w:val="22"/>
          <w:lang w:val="en-US"/>
          <w:rPrChange w:id="24" w:author="Dima" w:date="2015-08-13T11:17:00Z">
            <w:rPr>
              <w:sz w:val="22"/>
            </w:rPr>
          </w:rPrChange>
        </w:rPr>
      </w:pPr>
    </w:p>
    <w:p w:rsidR="00F12423" w:rsidRPr="006C52E1" w:rsidRDefault="00F12423" w:rsidP="00F12423">
      <w:pPr>
        <w:spacing w:line="240" w:lineRule="atLeast"/>
        <w:jc w:val="both"/>
        <w:rPr>
          <w:sz w:val="22"/>
          <w:lang w:val="en-US"/>
          <w:rPrChange w:id="25" w:author="Dima" w:date="2015-08-13T11:17:00Z">
            <w:rPr>
              <w:sz w:val="22"/>
            </w:rPr>
          </w:rPrChange>
        </w:rPr>
      </w:pPr>
    </w:p>
    <w:p w:rsidR="00F12423" w:rsidRPr="006C52E1" w:rsidRDefault="00F12423" w:rsidP="00F12423">
      <w:pPr>
        <w:spacing w:line="240" w:lineRule="atLeast"/>
        <w:jc w:val="both"/>
        <w:rPr>
          <w:sz w:val="22"/>
          <w:lang w:val="en-US"/>
          <w:rPrChange w:id="26" w:author="Dima" w:date="2015-08-13T11:17:00Z">
            <w:rPr>
              <w:sz w:val="22"/>
            </w:rPr>
          </w:rPrChange>
        </w:rPr>
      </w:pPr>
    </w:p>
    <w:p w:rsidR="00F12423" w:rsidRPr="006C52E1" w:rsidRDefault="00F12423" w:rsidP="00F12423">
      <w:pPr>
        <w:spacing w:line="240" w:lineRule="atLeast"/>
        <w:jc w:val="both"/>
        <w:rPr>
          <w:sz w:val="22"/>
          <w:lang w:val="en-US"/>
          <w:rPrChange w:id="27" w:author="Dima" w:date="2015-08-13T11:17:00Z">
            <w:rPr>
              <w:sz w:val="22"/>
            </w:rPr>
          </w:rPrChange>
        </w:rPr>
      </w:pPr>
    </w:p>
    <w:p w:rsidR="00F12423" w:rsidRPr="006C52E1" w:rsidRDefault="00F12423" w:rsidP="00F12423">
      <w:pPr>
        <w:spacing w:line="240" w:lineRule="atLeast"/>
        <w:jc w:val="both"/>
        <w:rPr>
          <w:sz w:val="22"/>
          <w:lang w:val="en-US"/>
          <w:rPrChange w:id="28" w:author="Dima" w:date="2015-08-13T11:17:00Z">
            <w:rPr>
              <w:sz w:val="22"/>
            </w:rPr>
          </w:rPrChange>
        </w:rPr>
      </w:pPr>
    </w:p>
    <w:p w:rsidR="00F12423" w:rsidRPr="006C52E1" w:rsidRDefault="00F12423" w:rsidP="00F12423">
      <w:pPr>
        <w:spacing w:line="240" w:lineRule="atLeast"/>
        <w:jc w:val="both"/>
        <w:rPr>
          <w:sz w:val="22"/>
          <w:lang w:val="en-US"/>
          <w:rPrChange w:id="29" w:author="Dima" w:date="2015-08-13T11:17:00Z">
            <w:rPr>
              <w:sz w:val="22"/>
            </w:rPr>
          </w:rPrChange>
        </w:rPr>
      </w:pPr>
    </w:p>
    <w:p w:rsidR="00F12423" w:rsidRPr="006C52E1" w:rsidRDefault="00F12423" w:rsidP="00F12423">
      <w:pPr>
        <w:spacing w:line="240" w:lineRule="atLeast"/>
        <w:jc w:val="both"/>
        <w:rPr>
          <w:sz w:val="22"/>
          <w:lang w:val="en-US"/>
          <w:rPrChange w:id="30" w:author="Dima" w:date="2015-08-13T11:17:00Z">
            <w:rPr>
              <w:sz w:val="22"/>
            </w:rPr>
          </w:rPrChange>
        </w:rPr>
      </w:pPr>
    </w:p>
    <w:p w:rsidR="00F12423" w:rsidRPr="006C52E1" w:rsidRDefault="00F12423" w:rsidP="00F12423">
      <w:pPr>
        <w:spacing w:line="240" w:lineRule="atLeast"/>
        <w:jc w:val="both"/>
        <w:rPr>
          <w:sz w:val="22"/>
          <w:lang w:val="en-US"/>
          <w:rPrChange w:id="31" w:author="Dima" w:date="2015-08-13T11:17:00Z">
            <w:rPr>
              <w:sz w:val="22"/>
            </w:rPr>
          </w:rPrChange>
        </w:rPr>
      </w:pPr>
    </w:p>
    <w:p w:rsidR="00F12423" w:rsidRPr="006C52E1" w:rsidRDefault="00F12423" w:rsidP="00F12423">
      <w:pPr>
        <w:spacing w:line="240" w:lineRule="atLeast"/>
        <w:jc w:val="both"/>
        <w:rPr>
          <w:sz w:val="22"/>
          <w:lang w:val="en-US"/>
          <w:rPrChange w:id="32" w:author="Dima" w:date="2015-08-13T11:17:00Z">
            <w:rPr>
              <w:sz w:val="22"/>
            </w:rPr>
          </w:rPrChange>
        </w:rPr>
      </w:pPr>
    </w:p>
    <w:p w:rsidR="00F12423" w:rsidRPr="006C52E1" w:rsidRDefault="00F12423" w:rsidP="00F12423">
      <w:pPr>
        <w:tabs>
          <w:tab w:val="left" w:pos="6048"/>
        </w:tabs>
        <w:spacing w:line="240" w:lineRule="atLeast"/>
        <w:jc w:val="both"/>
        <w:rPr>
          <w:b/>
          <w:sz w:val="22"/>
          <w:lang w:val="en-US"/>
          <w:rPrChange w:id="33" w:author="Dima" w:date="2015-08-13T11:17:00Z">
            <w:rPr>
              <w:b/>
              <w:sz w:val="22"/>
            </w:rPr>
          </w:rPrChange>
        </w:rPr>
      </w:pPr>
    </w:p>
    <w:p w:rsidR="00F12423" w:rsidRPr="006A6491" w:rsidRDefault="00F12423" w:rsidP="00F12423">
      <w:pPr>
        <w:tabs>
          <w:tab w:val="left" w:pos="6048"/>
        </w:tabs>
        <w:spacing w:line="240" w:lineRule="atLeast"/>
        <w:jc w:val="both"/>
        <w:rPr>
          <w:sz w:val="22"/>
        </w:rPr>
      </w:pPr>
      <w:r>
        <w:t>Настоящее Соглашение заключено на последнюю дату, указанную ниже, между:</w:t>
      </w:r>
    </w:p>
    <w:p w:rsidR="00F12423" w:rsidRPr="006A6491" w:rsidRDefault="00F12423" w:rsidP="00F12423">
      <w:pPr>
        <w:tabs>
          <w:tab w:val="left" w:pos="6048"/>
        </w:tabs>
        <w:spacing w:line="240" w:lineRule="atLeast"/>
        <w:jc w:val="both"/>
        <w:rPr>
          <w:sz w:val="22"/>
        </w:rPr>
      </w:pPr>
    </w:p>
    <w:p w:rsidR="00F12423" w:rsidRPr="006A6491" w:rsidRDefault="00F12423" w:rsidP="00116E6B">
      <w:pPr>
        <w:tabs>
          <w:tab w:val="left" w:pos="6048"/>
        </w:tabs>
        <w:spacing w:line="240" w:lineRule="atLeast"/>
        <w:jc w:val="both"/>
        <w:rPr>
          <w:sz w:val="22"/>
        </w:rPr>
      </w:pPr>
      <w:r>
        <w:t xml:space="preserve">-  </w:t>
      </w:r>
      <w:r w:rsidR="006C52E1">
        <w:rPr>
          <w:lang w:val="en-US"/>
        </w:rPr>
        <w:t>XXX</w:t>
      </w:r>
      <w:r>
        <w:t xml:space="preserve"> компанией, зарегистрированной в соответствии с законодательством Республики, главный офис которой находится по адресу:</w:t>
      </w:r>
      <w:r>
        <w:rPr>
          <w:sz w:val="22"/>
        </w:rPr>
        <w:t xml:space="preserve"> </w:t>
      </w:r>
      <w:r w:rsidR="006C52E1">
        <w:rPr>
          <w:lang w:val="en-US"/>
        </w:rPr>
        <w:t>XXX</w:t>
      </w:r>
      <w:r>
        <w:t xml:space="preserve"> (именуемый в дальнейшем "Представитель"), в лице Генерального </w:t>
      </w:r>
      <w:r w:rsidR="004D3FC6">
        <w:t>Директора, XXX</w:t>
      </w:r>
      <w:r>
        <w:t>, с одной стороны,</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6048"/>
        </w:tabs>
        <w:spacing w:line="240" w:lineRule="atLeast"/>
        <w:jc w:val="both"/>
        <w:rPr>
          <w:sz w:val="22"/>
        </w:rPr>
      </w:pPr>
      <w:r>
        <w:rPr>
          <w:sz w:val="22"/>
        </w:rPr>
        <w:t xml:space="preserve">и </w:t>
      </w:r>
    </w:p>
    <w:p w:rsidR="00F12423" w:rsidRPr="006A6491" w:rsidRDefault="00F12423" w:rsidP="00F12423">
      <w:pPr>
        <w:tabs>
          <w:tab w:val="left" w:pos="6048"/>
        </w:tabs>
        <w:spacing w:line="240" w:lineRule="atLeast"/>
        <w:jc w:val="both"/>
        <w:rPr>
          <w:sz w:val="22"/>
        </w:rPr>
      </w:pPr>
    </w:p>
    <w:p w:rsidR="00F12423" w:rsidRPr="006C52E1" w:rsidRDefault="00F12423" w:rsidP="00522DC9">
      <w:pPr>
        <w:tabs>
          <w:tab w:val="left" w:pos="6048"/>
        </w:tabs>
        <w:spacing w:line="240" w:lineRule="atLeast"/>
        <w:jc w:val="both"/>
        <w:rPr>
          <w:sz w:val="22"/>
        </w:rPr>
      </w:pPr>
      <w:r>
        <w:rPr>
          <w:sz w:val="22"/>
        </w:rPr>
        <w:t xml:space="preserve">- </w:t>
      </w:r>
      <w:r w:rsidR="006C52E1">
        <w:rPr>
          <w:sz w:val="22"/>
          <w:lang w:val="en-US"/>
        </w:rPr>
        <w:t>XXX</w:t>
      </w:r>
      <w:r>
        <w:rPr>
          <w:sz w:val="22"/>
        </w:rPr>
        <w:t xml:space="preserve">, компанией, зарегистрированной в соответствии с законодательством Федерации, главный офис которой находится по адресу: </w:t>
      </w:r>
      <w:r w:rsidR="006C52E1">
        <w:rPr>
          <w:b/>
          <w:sz w:val="22"/>
          <w:lang w:val="en-US"/>
        </w:rPr>
        <w:t>XXX</w:t>
      </w:r>
    </w:p>
    <w:p w:rsidR="00F12423" w:rsidRPr="006A6491" w:rsidRDefault="00F12423" w:rsidP="00F12423">
      <w:pPr>
        <w:tabs>
          <w:tab w:val="left" w:pos="6048"/>
        </w:tabs>
        <w:spacing w:line="240" w:lineRule="atLeast"/>
        <w:jc w:val="both"/>
        <w:rPr>
          <w:sz w:val="22"/>
        </w:rPr>
      </w:pPr>
      <w:r>
        <w:rPr>
          <w:sz w:val="22"/>
        </w:rPr>
        <w:t>(именуемый в дальнейшем "</w:t>
      </w:r>
      <w:r w:rsidR="006C52E1">
        <w:rPr>
          <w:sz w:val="22"/>
          <w:lang w:val="en-US"/>
        </w:rPr>
        <w:t>XXX</w:t>
      </w:r>
      <w:r>
        <w:rPr>
          <w:sz w:val="22"/>
        </w:rPr>
        <w:t xml:space="preserve">"), в лице Главного технического директора, </w:t>
      </w:r>
      <w:r w:rsidR="006C52E1">
        <w:rPr>
          <w:sz w:val="22"/>
          <w:lang w:val="en-US"/>
        </w:rPr>
        <w:t>XXX</w:t>
      </w:r>
      <w:r>
        <w:rPr>
          <w:sz w:val="22"/>
        </w:rPr>
        <w:t>, с другой стороны;</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6048"/>
        </w:tabs>
        <w:spacing w:line="240" w:lineRule="atLeast"/>
        <w:jc w:val="both"/>
        <w:rPr>
          <w:sz w:val="22"/>
        </w:rPr>
      </w:pPr>
      <w:r>
        <w:rPr>
          <w:sz w:val="22"/>
        </w:rPr>
        <w:t>В дальнейшем стороны совместно именуются "Стороны" и по отдельности "Сторона".</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6048"/>
        </w:tabs>
        <w:spacing w:line="240" w:lineRule="atLeast"/>
        <w:jc w:val="both"/>
        <w:rPr>
          <w:sz w:val="22"/>
        </w:rPr>
      </w:pPr>
      <w:r>
        <w:rPr>
          <w:b/>
          <w:sz w:val="22"/>
        </w:rPr>
        <w:t xml:space="preserve">ДОГОВАРИВАЮТСЯ О ТОМ, ЧТО: </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6048"/>
        </w:tabs>
        <w:spacing w:line="240" w:lineRule="atLeast"/>
        <w:jc w:val="both"/>
        <w:rPr>
          <w:sz w:val="22"/>
        </w:rPr>
      </w:pPr>
      <w:r>
        <w:rPr>
          <w:b/>
          <w:sz w:val="22"/>
        </w:rPr>
        <w:t>ПОСКОЛЬКУ</w:t>
      </w:r>
    </w:p>
    <w:p w:rsidR="00F12423" w:rsidRPr="006A6491" w:rsidRDefault="00F12423" w:rsidP="00F12423">
      <w:pPr>
        <w:tabs>
          <w:tab w:val="left" w:pos="6048"/>
        </w:tabs>
        <w:spacing w:line="240" w:lineRule="atLeast"/>
        <w:jc w:val="both"/>
        <w:rPr>
          <w:sz w:val="22"/>
        </w:rPr>
      </w:pPr>
    </w:p>
    <w:p w:rsidR="00F12423" w:rsidRDefault="006C52E1" w:rsidP="00907950">
      <w:pPr>
        <w:widowControl/>
        <w:numPr>
          <w:ilvl w:val="0"/>
          <w:numId w:val="29"/>
        </w:numPr>
        <w:tabs>
          <w:tab w:val="left" w:pos="6048"/>
        </w:tabs>
        <w:autoSpaceDE/>
        <w:autoSpaceDN/>
        <w:adjustRightInd/>
        <w:spacing w:line="240" w:lineRule="atLeast"/>
        <w:jc w:val="both"/>
        <w:rPr>
          <w:sz w:val="22"/>
        </w:rPr>
      </w:pPr>
      <w:r>
        <w:rPr>
          <w:lang w:val="en-US"/>
        </w:rPr>
        <w:t>XXX</w:t>
      </w:r>
      <w:r w:rsidR="00F12423">
        <w:t xml:space="preserve"> необходимы услуги квалифицированной организации с тем, чтобы продавать и продвигать ее программные продукты в </w:t>
      </w:r>
      <w:r>
        <w:rPr>
          <w:lang w:val="en-US"/>
        </w:rPr>
        <w:t>XXX</w:t>
      </w:r>
      <w:r w:rsidR="00F12423">
        <w:t xml:space="preserve"> (именуемые в дальнейшем "Программное обеспечение со всеми Специальными модулями, разработанными </w:t>
      </w:r>
      <w:r>
        <w:rPr>
          <w:lang w:val="en-US"/>
        </w:rPr>
        <w:t>XXX</w:t>
      </w:r>
      <w:r w:rsidR="00F12423">
        <w:t xml:space="preserve">, которое в кратком изложении называется </w:t>
      </w:r>
      <w:r>
        <w:rPr>
          <w:b/>
          <w:sz w:val="22"/>
          <w:lang w:val="en-US"/>
        </w:rPr>
        <w:t>XXX</w:t>
      </w:r>
      <w:r w:rsidR="00F12423">
        <w:t>;</w:t>
      </w:r>
    </w:p>
    <w:p w:rsidR="00F12423" w:rsidRPr="006A6491" w:rsidRDefault="00F12423" w:rsidP="00F12423">
      <w:pPr>
        <w:tabs>
          <w:tab w:val="left" w:pos="6048"/>
        </w:tabs>
        <w:spacing w:line="240" w:lineRule="atLeast"/>
        <w:jc w:val="both"/>
        <w:rPr>
          <w:sz w:val="22"/>
        </w:rPr>
      </w:pPr>
    </w:p>
    <w:p w:rsidR="00F12423" w:rsidRPr="006A6491" w:rsidRDefault="00F12423" w:rsidP="00F12423">
      <w:pPr>
        <w:widowControl/>
        <w:numPr>
          <w:ilvl w:val="0"/>
          <w:numId w:val="29"/>
        </w:numPr>
        <w:tabs>
          <w:tab w:val="left" w:pos="6048"/>
        </w:tabs>
        <w:autoSpaceDE/>
        <w:autoSpaceDN/>
        <w:adjustRightInd/>
        <w:spacing w:line="240" w:lineRule="atLeast"/>
        <w:jc w:val="both"/>
        <w:rPr>
          <w:b/>
          <w:sz w:val="22"/>
        </w:rPr>
      </w:pPr>
      <w:r>
        <w:t xml:space="preserve">Представитель заверяет, что он имеет квалификацию, необходимую, чтобы продавать и продвигать Программное обеспечение в </w:t>
      </w:r>
      <w:r w:rsidR="006C52E1">
        <w:rPr>
          <w:lang w:val="en-US"/>
        </w:rPr>
        <w:t>XXX</w:t>
      </w:r>
      <w:r>
        <w:t xml:space="preserve"> (именуемом в дальнейшем "Территория");</w:t>
      </w:r>
    </w:p>
    <w:p w:rsidR="00F12423" w:rsidRPr="006A6491" w:rsidRDefault="00F12423" w:rsidP="00F12423">
      <w:pPr>
        <w:tabs>
          <w:tab w:val="left" w:pos="6048"/>
        </w:tabs>
        <w:spacing w:line="240" w:lineRule="atLeast"/>
        <w:ind w:left="426" w:hanging="426"/>
        <w:jc w:val="both"/>
        <w:rPr>
          <w:sz w:val="22"/>
        </w:rPr>
      </w:pPr>
    </w:p>
    <w:p w:rsidR="00F12423" w:rsidRPr="006A6491" w:rsidRDefault="00F12423" w:rsidP="00F12423">
      <w:pPr>
        <w:widowControl/>
        <w:numPr>
          <w:ilvl w:val="0"/>
          <w:numId w:val="29"/>
        </w:numPr>
        <w:tabs>
          <w:tab w:val="left" w:pos="6048"/>
        </w:tabs>
        <w:autoSpaceDE/>
        <w:autoSpaceDN/>
        <w:adjustRightInd/>
        <w:spacing w:line="240" w:lineRule="atLeast"/>
        <w:jc w:val="both"/>
        <w:rPr>
          <w:sz w:val="22"/>
        </w:rPr>
      </w:pPr>
      <w:r>
        <w:rPr>
          <w:sz w:val="22"/>
        </w:rPr>
        <w:t>Обе Стороны желают заключить соглашение, которое будет служить их взаимным интересам и определять права и обязанности каждой из Сторон такого соглашения.</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6048"/>
        </w:tabs>
        <w:spacing w:line="240" w:lineRule="atLeast"/>
        <w:jc w:val="both"/>
        <w:rPr>
          <w:sz w:val="22"/>
        </w:rPr>
      </w:pPr>
      <w:r>
        <w:rPr>
          <w:b/>
          <w:sz w:val="22"/>
        </w:rPr>
        <w:t>НА ОСНОВАНИИ ВЫШЕИЗЛОЖЕННОГО, Стороны настоящим обоюдно соглашаются о следующем:</w:t>
      </w:r>
    </w:p>
    <w:p w:rsidR="00F12423" w:rsidRPr="006A6491" w:rsidRDefault="00F12423" w:rsidP="00F12423">
      <w:pPr>
        <w:tabs>
          <w:tab w:val="left" w:pos="6048"/>
        </w:tabs>
        <w:spacing w:line="240" w:lineRule="atLeast"/>
        <w:jc w:val="both"/>
        <w:rPr>
          <w:sz w:val="22"/>
        </w:rPr>
      </w:pPr>
    </w:p>
    <w:p w:rsidR="00DB6269" w:rsidRDefault="00F12423" w:rsidP="00F12423">
      <w:pPr>
        <w:tabs>
          <w:tab w:val="left" w:pos="6048"/>
        </w:tabs>
        <w:spacing w:line="240" w:lineRule="atLeast"/>
        <w:jc w:val="both"/>
        <w:rPr>
          <w:b/>
          <w:sz w:val="22"/>
        </w:rPr>
      </w:pPr>
      <w:r>
        <w:rPr>
          <w:b/>
          <w:sz w:val="22"/>
        </w:rPr>
        <w:t xml:space="preserve">СТАТЬЯ 1: </w:t>
      </w:r>
    </w:p>
    <w:p w:rsidR="00DB6269" w:rsidRDefault="00DB6269" w:rsidP="00F12423">
      <w:pPr>
        <w:tabs>
          <w:tab w:val="left" w:pos="6048"/>
        </w:tabs>
        <w:spacing w:line="240" w:lineRule="atLeast"/>
        <w:jc w:val="both"/>
        <w:rPr>
          <w:b/>
          <w:sz w:val="22"/>
        </w:rPr>
      </w:pPr>
    </w:p>
    <w:p w:rsidR="00DB6269" w:rsidRDefault="00DB6269" w:rsidP="00F12423">
      <w:pPr>
        <w:tabs>
          <w:tab w:val="left" w:pos="6048"/>
        </w:tabs>
        <w:spacing w:line="240" w:lineRule="atLeast"/>
        <w:jc w:val="both"/>
        <w:rPr>
          <w:b/>
          <w:sz w:val="22"/>
        </w:rPr>
      </w:pPr>
      <w:r>
        <w:rPr>
          <w:b/>
          <w:sz w:val="22"/>
        </w:rPr>
        <w:t>Определения и Толкования</w:t>
      </w:r>
    </w:p>
    <w:p w:rsidR="00DB6269" w:rsidRDefault="00DB6269" w:rsidP="00F12423">
      <w:pPr>
        <w:tabs>
          <w:tab w:val="left" w:pos="6048"/>
        </w:tabs>
        <w:spacing w:line="240" w:lineRule="atLeast"/>
        <w:jc w:val="both"/>
        <w:rPr>
          <w:b/>
          <w:sz w:val="22"/>
        </w:rPr>
      </w:pPr>
    </w:p>
    <w:p w:rsidR="00DB6269" w:rsidRPr="009965B6" w:rsidRDefault="00DB6269" w:rsidP="00F12423">
      <w:pPr>
        <w:tabs>
          <w:tab w:val="left" w:pos="6048"/>
        </w:tabs>
        <w:spacing w:line="240" w:lineRule="atLeast"/>
        <w:jc w:val="both"/>
        <w:rPr>
          <w:sz w:val="22"/>
        </w:rPr>
      </w:pPr>
      <w:r>
        <w:rPr>
          <w:sz w:val="22"/>
        </w:rPr>
        <w:t>К настоящему соглашению применяются следующие определения и правила толкования.</w:t>
      </w:r>
    </w:p>
    <w:p w:rsidR="00DB6269" w:rsidRPr="009965B6" w:rsidRDefault="00DB6269" w:rsidP="00F12423">
      <w:pPr>
        <w:tabs>
          <w:tab w:val="left" w:pos="6048"/>
        </w:tabs>
        <w:spacing w:line="240" w:lineRule="atLeast"/>
        <w:jc w:val="both"/>
        <w:rPr>
          <w:sz w:val="22"/>
        </w:rPr>
      </w:pPr>
    </w:p>
    <w:p w:rsidR="00DB6269" w:rsidRPr="009965B6" w:rsidRDefault="00DB6269" w:rsidP="00907950">
      <w:pPr>
        <w:numPr>
          <w:ilvl w:val="1"/>
          <w:numId w:val="35"/>
        </w:numPr>
        <w:spacing w:line="240" w:lineRule="atLeast"/>
        <w:jc w:val="both"/>
        <w:rPr>
          <w:sz w:val="22"/>
        </w:rPr>
      </w:pPr>
      <w:r>
        <w:rPr>
          <w:sz w:val="22"/>
        </w:rPr>
        <w:t>Определения</w:t>
      </w:r>
    </w:p>
    <w:p w:rsidR="00F901FC" w:rsidRPr="0091432B" w:rsidRDefault="00F901FC" w:rsidP="004764A7">
      <w:pPr>
        <w:tabs>
          <w:tab w:val="left" w:pos="6048"/>
        </w:tabs>
        <w:spacing w:line="240" w:lineRule="atLeast"/>
        <w:jc w:val="both"/>
        <w:rPr>
          <w:sz w:val="22"/>
        </w:rPr>
      </w:pPr>
    </w:p>
    <w:p w:rsidR="000A6566" w:rsidRPr="000A6566" w:rsidRDefault="004D3FC6" w:rsidP="004764A7">
      <w:pPr>
        <w:tabs>
          <w:tab w:val="left" w:pos="6048"/>
        </w:tabs>
        <w:spacing w:line="240" w:lineRule="atLeast"/>
        <w:jc w:val="both"/>
        <w:rPr>
          <w:sz w:val="22"/>
        </w:rPr>
      </w:pPr>
      <w:r>
        <w:rPr>
          <w:b/>
          <w:sz w:val="22"/>
        </w:rPr>
        <w:t>Предложения:</w:t>
      </w:r>
      <w:r>
        <w:rPr>
          <w:sz w:val="22"/>
        </w:rPr>
        <w:t xml:space="preserve"> Имеет</w:t>
      </w:r>
      <w:r w:rsidR="000A6566">
        <w:rPr>
          <w:sz w:val="22"/>
        </w:rPr>
        <w:t xml:space="preserve"> значение, приведенное в Статье 4.1 (f)</w:t>
      </w:r>
    </w:p>
    <w:p w:rsidR="00DB6269" w:rsidRDefault="00DB6269" w:rsidP="00DB6269">
      <w:pPr>
        <w:tabs>
          <w:tab w:val="left" w:pos="6048"/>
        </w:tabs>
        <w:spacing w:line="240" w:lineRule="atLeast"/>
        <w:ind w:left="420"/>
        <w:jc w:val="both"/>
        <w:rPr>
          <w:b/>
          <w:sz w:val="22"/>
        </w:rPr>
      </w:pPr>
    </w:p>
    <w:p w:rsidR="00907950" w:rsidRPr="008D6913" w:rsidRDefault="00DB6269" w:rsidP="00907950">
      <w:pPr>
        <w:rPr>
          <w:sz w:val="22"/>
          <w:szCs w:val="22"/>
        </w:rPr>
      </w:pPr>
      <w:r>
        <w:rPr>
          <w:b/>
          <w:sz w:val="22"/>
        </w:rPr>
        <w:t xml:space="preserve">Программное </w:t>
      </w:r>
      <w:r w:rsidR="004D3FC6">
        <w:rPr>
          <w:b/>
          <w:sz w:val="22"/>
        </w:rPr>
        <w:t>обеспечение:</w:t>
      </w:r>
      <w:r w:rsidR="004D3FC6">
        <w:rPr>
          <w:sz w:val="22"/>
        </w:rPr>
        <w:t xml:space="preserve"> означает программное</w:t>
      </w:r>
      <w:r>
        <w:rPr>
          <w:sz w:val="22"/>
        </w:rPr>
        <w:t xml:space="preserve"> обеспечение для Резервуарного Динамического моделирования для нефти и газа.  Оно включает в себя статическое моделирование и моделирование производственной сети.</w:t>
      </w:r>
    </w:p>
    <w:p w:rsidR="004764A7" w:rsidRPr="000A6566" w:rsidRDefault="004764A7" w:rsidP="00DB6269">
      <w:pPr>
        <w:tabs>
          <w:tab w:val="left" w:pos="6048"/>
        </w:tabs>
        <w:spacing w:line="240" w:lineRule="atLeast"/>
        <w:jc w:val="both"/>
        <w:rPr>
          <w:sz w:val="22"/>
        </w:rPr>
      </w:pPr>
    </w:p>
    <w:p w:rsidR="00DB6269" w:rsidRPr="006C52E1" w:rsidRDefault="004D3FC6" w:rsidP="00380A31">
      <w:pPr>
        <w:rPr>
          <w:sz w:val="22"/>
          <w:szCs w:val="22"/>
          <w:lang w:val="en-US"/>
        </w:rPr>
      </w:pPr>
      <w:r>
        <w:rPr>
          <w:b/>
          <w:sz w:val="22"/>
        </w:rPr>
        <w:t>Территория: означает</w:t>
      </w:r>
      <w:r w:rsidR="004764A7">
        <w:rPr>
          <w:sz w:val="22"/>
        </w:rPr>
        <w:t xml:space="preserve"> </w:t>
      </w:r>
      <w:r w:rsidR="006C52E1">
        <w:rPr>
          <w:sz w:val="22"/>
          <w:lang w:val="en-US"/>
        </w:rPr>
        <w:t>XXX</w:t>
      </w:r>
    </w:p>
    <w:p w:rsidR="00CD4220" w:rsidRDefault="00CD4220" w:rsidP="00CD4220">
      <w:pPr>
        <w:spacing w:line="240" w:lineRule="atLeast"/>
        <w:ind w:left="420"/>
        <w:jc w:val="both"/>
        <w:rPr>
          <w:b/>
          <w:sz w:val="22"/>
        </w:rPr>
      </w:pPr>
    </w:p>
    <w:p w:rsidR="00CD4220" w:rsidRPr="006A6491" w:rsidRDefault="006C52E1" w:rsidP="00CD4220">
      <w:pPr>
        <w:widowControl/>
        <w:numPr>
          <w:ilvl w:val="1"/>
          <w:numId w:val="35"/>
        </w:numPr>
        <w:autoSpaceDE/>
        <w:autoSpaceDN/>
        <w:adjustRightInd/>
        <w:spacing w:line="240" w:lineRule="atLeast"/>
        <w:jc w:val="both"/>
        <w:rPr>
          <w:sz w:val="22"/>
        </w:rPr>
      </w:pPr>
      <w:r>
        <w:rPr>
          <w:sz w:val="22"/>
        </w:rPr>
        <w:lastRenderedPageBreak/>
        <w:t>Заголовки включены</w:t>
      </w:r>
      <w:r w:rsidR="00CD4220">
        <w:rPr>
          <w:sz w:val="22"/>
        </w:rPr>
        <w:t xml:space="preserve"> только для удобства и не должны использоваться при толковании какого-либо положения в данном документе. Слова, указывающие на единственное число, распространяются </w:t>
      </w:r>
      <w:r>
        <w:rPr>
          <w:sz w:val="22"/>
        </w:rPr>
        <w:t>на множественное</w:t>
      </w:r>
      <w:r w:rsidR="00CD4220">
        <w:rPr>
          <w:sz w:val="22"/>
        </w:rPr>
        <w:t xml:space="preserve"> число и наоборот.</w:t>
      </w:r>
    </w:p>
    <w:p w:rsidR="004764A7" w:rsidRDefault="004764A7" w:rsidP="00DB6269">
      <w:pPr>
        <w:tabs>
          <w:tab w:val="left" w:pos="6048"/>
        </w:tabs>
        <w:spacing w:line="240" w:lineRule="atLeast"/>
        <w:jc w:val="both"/>
        <w:rPr>
          <w:b/>
          <w:sz w:val="22"/>
        </w:rPr>
      </w:pPr>
    </w:p>
    <w:p w:rsidR="00F12423" w:rsidRPr="00DB6269" w:rsidRDefault="00F12423" w:rsidP="00DB6269">
      <w:pPr>
        <w:tabs>
          <w:tab w:val="left" w:pos="6048"/>
        </w:tabs>
        <w:spacing w:line="240" w:lineRule="atLeast"/>
        <w:jc w:val="both"/>
        <w:rPr>
          <w:b/>
          <w:sz w:val="22"/>
        </w:rPr>
      </w:pPr>
      <w:r>
        <w:rPr>
          <w:b/>
          <w:sz w:val="22"/>
        </w:rPr>
        <w:t>ПРЕДМЕТ ДОГОВОРА</w:t>
      </w:r>
    </w:p>
    <w:p w:rsidR="00F12423" w:rsidRPr="006A6491" w:rsidRDefault="00F12423" w:rsidP="00F12423">
      <w:pPr>
        <w:tabs>
          <w:tab w:val="left" w:pos="6048"/>
        </w:tabs>
        <w:spacing w:line="240" w:lineRule="atLeast"/>
        <w:jc w:val="both"/>
        <w:rPr>
          <w:sz w:val="22"/>
        </w:rPr>
      </w:pPr>
    </w:p>
    <w:p w:rsidR="00F12423" w:rsidRPr="006A6491" w:rsidRDefault="006C52E1" w:rsidP="00380ECC">
      <w:pPr>
        <w:tabs>
          <w:tab w:val="left" w:pos="6048"/>
        </w:tabs>
        <w:spacing w:line="240" w:lineRule="atLeast"/>
        <w:ind w:left="426"/>
        <w:jc w:val="both"/>
        <w:rPr>
          <w:sz w:val="22"/>
        </w:rPr>
      </w:pPr>
      <w:r>
        <w:rPr>
          <w:lang w:val="en-US"/>
        </w:rPr>
        <w:t>XXX</w:t>
      </w:r>
      <w:r w:rsidR="00F12423">
        <w:t xml:space="preserve"> настоящим назначает Представителя, который соглашается быть его Эксклюзивным представителем с тем, чтобы продавать и продвигать Программное обеспечение на Территории и который должен сообщать обо всех таких возможных сделках компании </w:t>
      </w:r>
      <w:r>
        <w:t xml:space="preserve">XXX </w:t>
      </w:r>
      <w:r w:rsidR="00F12423">
        <w:t>на условиях, изложенных ниже.</w:t>
      </w:r>
    </w:p>
    <w:p w:rsidR="00F12423" w:rsidRPr="006A6491" w:rsidRDefault="00F12423" w:rsidP="00F12423">
      <w:pPr>
        <w:tabs>
          <w:tab w:val="left" w:pos="6048"/>
        </w:tabs>
        <w:spacing w:line="240" w:lineRule="atLeast"/>
        <w:ind w:left="426" w:hanging="426"/>
        <w:jc w:val="both"/>
        <w:rPr>
          <w:sz w:val="22"/>
        </w:rPr>
      </w:pPr>
    </w:p>
    <w:p w:rsidR="00F12423" w:rsidRPr="006A6491" w:rsidRDefault="00F12423" w:rsidP="00F12423">
      <w:pPr>
        <w:tabs>
          <w:tab w:val="left" w:pos="6048"/>
        </w:tabs>
        <w:spacing w:line="240" w:lineRule="atLeast"/>
        <w:jc w:val="both"/>
        <w:rPr>
          <w:sz w:val="22"/>
        </w:rPr>
      </w:pPr>
      <w:r>
        <w:rPr>
          <w:b/>
          <w:sz w:val="22"/>
        </w:rPr>
        <w:t>СТАТЬЯ 2: СРОК ДЕЙСТВИЯ СОГЛАШЕНИЯ</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567"/>
          <w:tab w:val="left" w:pos="6048"/>
        </w:tabs>
        <w:spacing w:line="240" w:lineRule="atLeast"/>
        <w:ind w:left="567" w:hanging="567"/>
        <w:jc w:val="both"/>
        <w:rPr>
          <w:sz w:val="22"/>
        </w:rPr>
      </w:pPr>
      <w:r>
        <w:rPr>
          <w:sz w:val="22"/>
        </w:rPr>
        <w:t>2.1.</w:t>
      </w:r>
      <w:r>
        <w:tab/>
      </w:r>
      <w:r>
        <w:rPr>
          <w:sz w:val="22"/>
        </w:rPr>
        <w:t>Настоящее Соглашение вступает в силу с даты подписания настоящего документа обеими Сторонами и действует в течение 3 (трех) лет.</w:t>
      </w:r>
    </w:p>
    <w:p w:rsidR="00F12423" w:rsidRPr="006A6491" w:rsidRDefault="00F12423" w:rsidP="00F12423">
      <w:pPr>
        <w:tabs>
          <w:tab w:val="left" w:pos="567"/>
          <w:tab w:val="left" w:pos="6048"/>
        </w:tabs>
        <w:spacing w:line="240" w:lineRule="atLeast"/>
        <w:ind w:left="567" w:hanging="567"/>
        <w:jc w:val="both"/>
        <w:rPr>
          <w:sz w:val="22"/>
        </w:rPr>
      </w:pPr>
    </w:p>
    <w:p w:rsidR="00907950" w:rsidRPr="006A6491" w:rsidRDefault="00F12423" w:rsidP="005618FA">
      <w:pPr>
        <w:tabs>
          <w:tab w:val="left" w:pos="567"/>
          <w:tab w:val="left" w:pos="6048"/>
        </w:tabs>
        <w:spacing w:line="240" w:lineRule="atLeast"/>
        <w:ind w:left="567" w:hanging="567"/>
        <w:jc w:val="both"/>
        <w:rPr>
          <w:sz w:val="22"/>
        </w:rPr>
      </w:pPr>
      <w:r>
        <w:rPr>
          <w:sz w:val="22"/>
        </w:rPr>
        <w:t>2.2.</w:t>
      </w:r>
      <w:r>
        <w:tab/>
      </w:r>
      <w:r>
        <w:rPr>
          <w:sz w:val="22"/>
        </w:rPr>
        <w:t xml:space="preserve">При соблюдении положений Статьи 8.1 настоящее Соглашение автоматически </w:t>
      </w:r>
      <w:r w:rsidR="006C52E1">
        <w:rPr>
          <w:sz w:val="22"/>
        </w:rPr>
        <w:t>продлевается каждый</w:t>
      </w:r>
      <w:r>
        <w:rPr>
          <w:sz w:val="22"/>
        </w:rPr>
        <w:t xml:space="preserve"> раз на 1 (один) год.</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6048"/>
        </w:tabs>
        <w:spacing w:line="240" w:lineRule="atLeast"/>
        <w:jc w:val="both"/>
        <w:rPr>
          <w:sz w:val="22"/>
        </w:rPr>
      </w:pPr>
      <w:r>
        <w:rPr>
          <w:b/>
          <w:sz w:val="22"/>
        </w:rPr>
        <w:t>СТАТЬЯ 3: ИСКЛЮЧИТЕЛЬНОЕ ПРАВО</w:t>
      </w:r>
    </w:p>
    <w:p w:rsidR="00F12423" w:rsidRPr="006A6491" w:rsidRDefault="00F12423" w:rsidP="00F12423">
      <w:pPr>
        <w:tabs>
          <w:tab w:val="left" w:pos="6048"/>
        </w:tabs>
        <w:spacing w:line="240" w:lineRule="atLeast"/>
        <w:jc w:val="both"/>
        <w:rPr>
          <w:sz w:val="22"/>
        </w:rPr>
      </w:pPr>
    </w:p>
    <w:p w:rsidR="009744A5" w:rsidRPr="005618FA" w:rsidRDefault="00F12423" w:rsidP="009A7AFA">
      <w:pPr>
        <w:widowControl/>
        <w:numPr>
          <w:ilvl w:val="1"/>
          <w:numId w:val="30"/>
        </w:numPr>
        <w:tabs>
          <w:tab w:val="clear" w:pos="360"/>
          <w:tab w:val="num" w:pos="426"/>
          <w:tab w:val="left" w:pos="6048"/>
        </w:tabs>
        <w:autoSpaceDE/>
        <w:autoSpaceDN/>
        <w:adjustRightInd/>
        <w:spacing w:line="240" w:lineRule="atLeast"/>
        <w:ind w:left="426" w:hanging="426"/>
        <w:jc w:val="both"/>
        <w:rPr>
          <w:sz w:val="22"/>
        </w:rPr>
      </w:pPr>
      <w:r>
        <w:t xml:space="preserve">Представитель является эксклюзивным представителем </w:t>
      </w:r>
      <w:r w:rsidR="006C52E1">
        <w:rPr>
          <w:lang w:val="en-US"/>
        </w:rPr>
        <w:t>XXX</w:t>
      </w:r>
      <w:r>
        <w:t xml:space="preserve"> в отношении Программного обеспечения в рамках Территории.</w:t>
      </w:r>
      <w:r>
        <w:rPr>
          <w:sz w:val="22"/>
        </w:rPr>
        <w:t xml:space="preserve"> Несмотря на эксклюзивное представительство Представителя, </w:t>
      </w:r>
      <w:r w:rsidR="006C52E1">
        <w:rPr>
          <w:sz w:val="22"/>
          <w:lang w:val="en-US"/>
        </w:rPr>
        <w:t>XXX</w:t>
      </w:r>
      <w:r>
        <w:rPr>
          <w:sz w:val="22"/>
        </w:rPr>
        <w:t xml:space="preserve"> имеет право на прямые контакты с потенциальными клиентами в целях продвижения программного обеспечения, с последующим направлением его Представителю. В обмен на эксклюзивность Представитель обязуется либо продать 15 (пятнадцать) лицензий на Программное обеспечение или на $ 0,5 млн в год или 45 (сорок пять) лицензий на Программное обеспечение или $ 1,5 млн в общей сложности в течение первых 3 (трех) лет действия настоящего Соглашения.</w:t>
      </w:r>
    </w:p>
    <w:p w:rsidR="009C7D0C" w:rsidRPr="009C7D0C" w:rsidRDefault="009C7D0C" w:rsidP="009C7D0C">
      <w:pPr>
        <w:widowControl/>
        <w:tabs>
          <w:tab w:val="left" w:pos="6048"/>
        </w:tabs>
        <w:autoSpaceDE/>
        <w:autoSpaceDN/>
        <w:adjustRightInd/>
        <w:spacing w:line="240" w:lineRule="atLeast"/>
        <w:ind w:left="426"/>
        <w:jc w:val="both"/>
        <w:rPr>
          <w:sz w:val="22"/>
        </w:rPr>
      </w:pPr>
    </w:p>
    <w:p w:rsidR="00F12423" w:rsidRPr="00663AC3" w:rsidRDefault="00F12423" w:rsidP="00F12423">
      <w:pPr>
        <w:widowControl/>
        <w:numPr>
          <w:ilvl w:val="1"/>
          <w:numId w:val="30"/>
        </w:numPr>
        <w:tabs>
          <w:tab w:val="clear" w:pos="360"/>
          <w:tab w:val="num" w:pos="426"/>
          <w:tab w:val="left" w:pos="6048"/>
        </w:tabs>
        <w:autoSpaceDE/>
        <w:autoSpaceDN/>
        <w:adjustRightInd/>
        <w:spacing w:line="240" w:lineRule="atLeast"/>
        <w:ind w:left="426" w:hanging="426"/>
        <w:jc w:val="both"/>
        <w:rPr>
          <w:sz w:val="22"/>
        </w:rPr>
      </w:pPr>
      <w:r>
        <w:t>Представитель обязуется не заключать какие-либо соглашения по продвижению любого схожего программного обеспечения с другой фирмой или компанией с целью продвижения Программного обеспечения на Территории.</w:t>
      </w:r>
      <w:r>
        <w:rPr>
          <w:sz w:val="22"/>
        </w:rPr>
        <w:t xml:space="preserve"> Кроме того, любая информация, относящаяся ко всем новым проектам на Территории, которые могут повлечь приобретение Программного обеспечения для Резервуарного Динамического моделирования, должна быть передана исключительно </w:t>
      </w:r>
      <w:r w:rsidR="006C52E1">
        <w:rPr>
          <w:sz w:val="22"/>
          <w:lang w:val="en-US"/>
        </w:rPr>
        <w:t>XXX</w:t>
      </w:r>
      <w:r>
        <w:rPr>
          <w:sz w:val="22"/>
        </w:rPr>
        <w:t xml:space="preserve">. Эта информация не должна разглашаться другим лицам и не должна использоваться Представителем любым </w:t>
      </w:r>
      <w:r w:rsidR="006C52E1">
        <w:rPr>
          <w:sz w:val="22"/>
        </w:rPr>
        <w:t>способом,</w:t>
      </w:r>
      <w:r>
        <w:rPr>
          <w:sz w:val="22"/>
        </w:rPr>
        <w:t xml:space="preserve"> кроме тех случаев, когда </w:t>
      </w:r>
      <w:r w:rsidR="006C52E1">
        <w:rPr>
          <w:sz w:val="22"/>
          <w:lang w:val="en-US"/>
        </w:rPr>
        <w:t>XXX</w:t>
      </w:r>
      <w:r>
        <w:rPr>
          <w:sz w:val="22"/>
        </w:rPr>
        <w:t xml:space="preserve"> сообщает в письменной форме свое окончательное решение о незаинтересованности в соответствующем Программном обеспечении.</w:t>
      </w:r>
      <w:r>
        <w:rPr>
          <w:b/>
          <w:sz w:val="22"/>
        </w:rPr>
        <w:t xml:space="preserve"> </w:t>
      </w:r>
    </w:p>
    <w:p w:rsidR="00663AC3" w:rsidRDefault="00663AC3" w:rsidP="00663AC3">
      <w:pPr>
        <w:pStyle w:val="ac"/>
        <w:rPr>
          <w:sz w:val="22"/>
        </w:rPr>
      </w:pPr>
    </w:p>
    <w:p w:rsidR="00F12423" w:rsidRPr="00AD7EF8" w:rsidRDefault="00F12423" w:rsidP="00F12423">
      <w:pPr>
        <w:widowControl/>
        <w:numPr>
          <w:ilvl w:val="1"/>
          <w:numId w:val="30"/>
        </w:numPr>
        <w:tabs>
          <w:tab w:val="clear" w:pos="360"/>
          <w:tab w:val="num" w:pos="426"/>
          <w:tab w:val="left" w:pos="6048"/>
        </w:tabs>
        <w:autoSpaceDE/>
        <w:autoSpaceDN/>
        <w:adjustRightInd/>
        <w:spacing w:line="240" w:lineRule="atLeast"/>
        <w:ind w:left="426" w:hanging="426"/>
        <w:jc w:val="both"/>
        <w:rPr>
          <w:sz w:val="22"/>
        </w:rPr>
      </w:pPr>
      <w:r>
        <w:t xml:space="preserve">Представитель заверяет, что ни он сам, ни его </w:t>
      </w:r>
      <w:r w:rsidR="006C52E1">
        <w:t>материнская компания</w:t>
      </w:r>
      <w:r>
        <w:t xml:space="preserve"> или любая из связанных компаний или компания, прямо или косвенно контролируемая им самим или упомянутыми компаниями, или любой член ее управленческой команды, не связаны условиями аналогичного соглашения с другой фирмой или компанией по продвижению программного обеспечения, которое является идентичным или схожим с Программным обеспечением для Резервуарного Динамического моделирования.</w:t>
      </w:r>
    </w:p>
    <w:p w:rsidR="00F12423" w:rsidRDefault="00F12423" w:rsidP="00F12423">
      <w:pPr>
        <w:tabs>
          <w:tab w:val="left" w:pos="6048"/>
        </w:tabs>
        <w:spacing w:line="240" w:lineRule="atLeast"/>
        <w:jc w:val="both"/>
        <w:rPr>
          <w:sz w:val="22"/>
        </w:rPr>
      </w:pPr>
    </w:p>
    <w:p w:rsidR="00F12423" w:rsidRPr="003A726D" w:rsidRDefault="00F12423" w:rsidP="003A726D">
      <w:pPr>
        <w:widowControl/>
        <w:numPr>
          <w:ilvl w:val="1"/>
          <w:numId w:val="30"/>
        </w:numPr>
        <w:tabs>
          <w:tab w:val="clear" w:pos="360"/>
          <w:tab w:val="num" w:pos="426"/>
          <w:tab w:val="left" w:pos="6048"/>
        </w:tabs>
        <w:autoSpaceDE/>
        <w:autoSpaceDN/>
        <w:adjustRightInd/>
        <w:spacing w:line="240" w:lineRule="atLeast"/>
        <w:ind w:left="426" w:hanging="426"/>
        <w:jc w:val="both"/>
        <w:rPr>
          <w:sz w:val="22"/>
        </w:rPr>
      </w:pPr>
      <w:r>
        <w:t xml:space="preserve">Имя и адрес Представителя будут добавлены в раздел </w:t>
      </w:r>
      <w:r>
        <w:rPr>
          <w:b/>
          <w:sz w:val="22"/>
        </w:rPr>
        <w:t>Worldwide Presence</w:t>
      </w:r>
      <w:r>
        <w:t xml:space="preserve"> (Представительстве в мире) на оригинальном веб-сайте </w:t>
      </w:r>
      <w:r w:rsidR="006C52E1">
        <w:rPr>
          <w:lang w:val="en-US"/>
        </w:rPr>
        <w:t>XXX</w:t>
      </w:r>
      <w:r>
        <w:t xml:space="preserve"> с ссылкой на веб-сайт Представителя.</w:t>
      </w:r>
      <w:r>
        <w:rPr>
          <w:sz w:val="22"/>
        </w:rPr>
        <w:t xml:space="preserve"> Помимо этого, веб-сайт Представителя должен иметь ссылку на веб-сайт </w:t>
      </w:r>
      <w:r w:rsidR="006C52E1">
        <w:rPr>
          <w:sz w:val="22"/>
          <w:lang w:val="en-US"/>
        </w:rPr>
        <w:t>XXX</w:t>
      </w:r>
      <w:r>
        <w:rPr>
          <w:sz w:val="22"/>
        </w:rPr>
        <w:t>.</w:t>
      </w:r>
    </w:p>
    <w:p w:rsidR="00F12423" w:rsidRPr="006A6491" w:rsidRDefault="00F12423" w:rsidP="00F12423">
      <w:pPr>
        <w:tabs>
          <w:tab w:val="left" w:pos="426"/>
          <w:tab w:val="left" w:pos="6048"/>
        </w:tabs>
        <w:spacing w:line="240" w:lineRule="atLeast"/>
        <w:jc w:val="both"/>
        <w:rPr>
          <w:sz w:val="22"/>
        </w:rPr>
      </w:pPr>
    </w:p>
    <w:p w:rsidR="00F12423" w:rsidRPr="006A6491" w:rsidRDefault="00F12423" w:rsidP="00F12423">
      <w:pPr>
        <w:tabs>
          <w:tab w:val="left" w:pos="6048"/>
        </w:tabs>
        <w:spacing w:line="240" w:lineRule="atLeast"/>
        <w:jc w:val="both"/>
        <w:rPr>
          <w:sz w:val="22"/>
        </w:rPr>
      </w:pPr>
      <w:r>
        <w:rPr>
          <w:b/>
          <w:sz w:val="22"/>
        </w:rPr>
        <w:lastRenderedPageBreak/>
        <w:t xml:space="preserve">СТАТЬЯ 4: СОДЕЙСТВИЕ ПРЕДСТАВИТЕЛЯ </w:t>
      </w:r>
    </w:p>
    <w:p w:rsidR="00F12423" w:rsidRPr="006A6491" w:rsidRDefault="00F12423" w:rsidP="00F12423">
      <w:pPr>
        <w:tabs>
          <w:tab w:val="left" w:pos="6048"/>
        </w:tabs>
        <w:spacing w:line="240" w:lineRule="atLeast"/>
        <w:jc w:val="both"/>
        <w:rPr>
          <w:sz w:val="22"/>
        </w:rPr>
      </w:pPr>
    </w:p>
    <w:p w:rsidR="00F12423" w:rsidRPr="006A6491" w:rsidRDefault="00F12423" w:rsidP="00F12423">
      <w:pPr>
        <w:widowControl/>
        <w:numPr>
          <w:ilvl w:val="1"/>
          <w:numId w:val="31"/>
        </w:numPr>
        <w:tabs>
          <w:tab w:val="left" w:pos="6048"/>
        </w:tabs>
        <w:autoSpaceDE/>
        <w:autoSpaceDN/>
        <w:adjustRightInd/>
        <w:spacing w:line="240" w:lineRule="atLeast"/>
        <w:jc w:val="both"/>
        <w:rPr>
          <w:sz w:val="22"/>
        </w:rPr>
      </w:pPr>
      <w:r>
        <w:t>Обязательства Представителя относительно Программного обеспечения</w:t>
      </w:r>
    </w:p>
    <w:p w:rsidR="00F12423" w:rsidRPr="006A6491" w:rsidRDefault="00F12423" w:rsidP="00F12423">
      <w:pPr>
        <w:tabs>
          <w:tab w:val="left" w:pos="6048"/>
        </w:tabs>
        <w:spacing w:line="240" w:lineRule="atLeast"/>
        <w:ind w:left="426" w:hanging="426"/>
        <w:jc w:val="both"/>
        <w:rPr>
          <w:sz w:val="22"/>
        </w:rPr>
      </w:pPr>
    </w:p>
    <w:p w:rsidR="00F12423" w:rsidRPr="006A6491" w:rsidRDefault="00F12423" w:rsidP="00F12423">
      <w:pPr>
        <w:tabs>
          <w:tab w:val="left" w:pos="6048"/>
        </w:tabs>
        <w:spacing w:line="240" w:lineRule="atLeast"/>
        <w:ind w:left="426" w:hanging="426"/>
        <w:jc w:val="both"/>
        <w:rPr>
          <w:sz w:val="22"/>
        </w:rPr>
      </w:pPr>
      <w:r>
        <w:tab/>
      </w:r>
      <w:r>
        <w:rPr>
          <w:sz w:val="22"/>
        </w:rPr>
        <w:t>В соответствии с настоящим Соглашением Представитель обязуется оказывать следующее содействие:</w:t>
      </w:r>
    </w:p>
    <w:p w:rsidR="00F12423" w:rsidRPr="006A6491" w:rsidRDefault="00F12423" w:rsidP="00F12423">
      <w:pPr>
        <w:tabs>
          <w:tab w:val="left" w:pos="6048"/>
        </w:tabs>
        <w:spacing w:line="240" w:lineRule="atLeast"/>
        <w:ind w:left="426" w:hanging="426"/>
        <w:jc w:val="both"/>
        <w:rPr>
          <w:sz w:val="22"/>
        </w:rPr>
      </w:pPr>
    </w:p>
    <w:p w:rsidR="00F12423" w:rsidRPr="006A6491" w:rsidRDefault="00F12423" w:rsidP="00F12423">
      <w:pPr>
        <w:widowControl/>
        <w:numPr>
          <w:ilvl w:val="0"/>
          <w:numId w:val="24"/>
        </w:numPr>
        <w:tabs>
          <w:tab w:val="left" w:pos="6048"/>
        </w:tabs>
        <w:autoSpaceDE/>
        <w:autoSpaceDN/>
        <w:adjustRightInd/>
        <w:spacing w:line="240" w:lineRule="atLeast"/>
        <w:jc w:val="both"/>
        <w:rPr>
          <w:sz w:val="22"/>
        </w:rPr>
      </w:pPr>
      <w:r>
        <w:rPr>
          <w:sz w:val="22"/>
        </w:rPr>
        <w:t xml:space="preserve">содействовать продвижению имиджа и деятельности </w:t>
      </w:r>
      <w:r w:rsidR="006C52E1">
        <w:rPr>
          <w:sz w:val="22"/>
          <w:lang w:val="en-US"/>
        </w:rPr>
        <w:t>XXX</w:t>
      </w:r>
      <w:r>
        <w:rPr>
          <w:sz w:val="22"/>
        </w:rPr>
        <w:t xml:space="preserve">, касающихся Программного обеспечения на Территории, в том числе организовывать / координировать демонстрации и L &amp; L, проводимые </w:t>
      </w:r>
      <w:r w:rsidR="006C52E1">
        <w:rPr>
          <w:sz w:val="22"/>
          <w:lang w:val="en-US"/>
        </w:rPr>
        <w:t>XXX</w:t>
      </w:r>
      <w:r>
        <w:rPr>
          <w:sz w:val="22"/>
        </w:rPr>
        <w:t>;</w:t>
      </w:r>
    </w:p>
    <w:p w:rsidR="00F12423" w:rsidRPr="006A6491" w:rsidRDefault="00F12423" w:rsidP="00F12423">
      <w:pPr>
        <w:tabs>
          <w:tab w:val="left" w:pos="6048"/>
        </w:tabs>
        <w:spacing w:line="240" w:lineRule="atLeast"/>
        <w:jc w:val="both"/>
        <w:rPr>
          <w:sz w:val="22"/>
        </w:rPr>
      </w:pPr>
    </w:p>
    <w:p w:rsidR="00F12423" w:rsidRPr="006A6491" w:rsidRDefault="00F12423" w:rsidP="00F12423">
      <w:pPr>
        <w:widowControl/>
        <w:numPr>
          <w:ilvl w:val="0"/>
          <w:numId w:val="24"/>
        </w:numPr>
        <w:tabs>
          <w:tab w:val="left" w:pos="6048"/>
        </w:tabs>
        <w:autoSpaceDE/>
        <w:autoSpaceDN/>
        <w:adjustRightInd/>
        <w:spacing w:line="240" w:lineRule="atLeast"/>
        <w:jc w:val="both"/>
        <w:rPr>
          <w:sz w:val="22"/>
        </w:rPr>
      </w:pPr>
      <w:r>
        <w:rPr>
          <w:sz w:val="22"/>
        </w:rPr>
        <w:t xml:space="preserve">оказывать содействие при регистрации </w:t>
      </w:r>
      <w:r w:rsidR="006C52E1">
        <w:rPr>
          <w:sz w:val="22"/>
          <w:lang w:val="en-US"/>
        </w:rPr>
        <w:t>XXX</w:t>
      </w:r>
      <w:r>
        <w:rPr>
          <w:sz w:val="22"/>
        </w:rPr>
        <w:t xml:space="preserve"> в качестве квалифицированного поставщика программного обеспечения в </w:t>
      </w:r>
      <w:r w:rsidR="006C52E1">
        <w:rPr>
          <w:sz w:val="22"/>
        </w:rPr>
        <w:t>отношении Программного</w:t>
      </w:r>
      <w:r>
        <w:rPr>
          <w:sz w:val="22"/>
        </w:rPr>
        <w:t xml:space="preserve"> обеспечения среди нефтяных и газовых компаний, существующих на Территории;</w:t>
      </w:r>
    </w:p>
    <w:p w:rsidR="00F12423" w:rsidRPr="006A6491" w:rsidRDefault="00F12423" w:rsidP="00F12423">
      <w:pPr>
        <w:tabs>
          <w:tab w:val="left" w:pos="6048"/>
        </w:tabs>
        <w:spacing w:line="240" w:lineRule="atLeast"/>
        <w:jc w:val="both"/>
        <w:rPr>
          <w:sz w:val="22"/>
        </w:rPr>
      </w:pPr>
    </w:p>
    <w:p w:rsidR="00F12423" w:rsidRPr="006A6491" w:rsidRDefault="00F12423" w:rsidP="00F12423">
      <w:pPr>
        <w:widowControl/>
        <w:numPr>
          <w:ilvl w:val="0"/>
          <w:numId w:val="24"/>
        </w:numPr>
        <w:tabs>
          <w:tab w:val="left" w:pos="6048"/>
        </w:tabs>
        <w:autoSpaceDE/>
        <w:autoSpaceDN/>
        <w:adjustRightInd/>
        <w:spacing w:line="240" w:lineRule="atLeast"/>
        <w:jc w:val="both"/>
        <w:rPr>
          <w:sz w:val="22"/>
        </w:rPr>
      </w:pPr>
      <w:r>
        <w:rPr>
          <w:sz w:val="22"/>
        </w:rPr>
        <w:t xml:space="preserve">выявлять все новые проекты на их ранней стадии в </w:t>
      </w:r>
      <w:r w:rsidR="006C52E1">
        <w:rPr>
          <w:sz w:val="22"/>
        </w:rPr>
        <w:t>отношении клиентов</w:t>
      </w:r>
      <w:r>
        <w:rPr>
          <w:sz w:val="22"/>
        </w:rPr>
        <w:t xml:space="preserve">, расположенных на Территории, которые могут повлечь необходимость Программного обеспечения и приложить необходимые усилия, чтобы продать программное обеспечение этим клиентам, и донести до </w:t>
      </w:r>
      <w:r w:rsidR="006C52E1">
        <w:rPr>
          <w:sz w:val="22"/>
          <w:lang w:val="en-US"/>
        </w:rPr>
        <w:t>XXX</w:t>
      </w:r>
      <w:r w:rsidR="006C52E1">
        <w:rPr>
          <w:sz w:val="22"/>
        </w:rPr>
        <w:t xml:space="preserve"> </w:t>
      </w:r>
      <w:r>
        <w:rPr>
          <w:sz w:val="22"/>
        </w:rPr>
        <w:t>всю доступную информацию, связанную с такими проектами;</w:t>
      </w:r>
    </w:p>
    <w:p w:rsidR="00F12423" w:rsidRPr="006A6491" w:rsidRDefault="00F12423" w:rsidP="00F12423">
      <w:pPr>
        <w:tabs>
          <w:tab w:val="left" w:pos="6048"/>
        </w:tabs>
        <w:spacing w:line="240" w:lineRule="atLeast"/>
        <w:jc w:val="both"/>
        <w:rPr>
          <w:sz w:val="22"/>
        </w:rPr>
      </w:pPr>
    </w:p>
    <w:p w:rsidR="00F12423" w:rsidRPr="006A6491" w:rsidRDefault="00F12423" w:rsidP="00F12423">
      <w:pPr>
        <w:widowControl/>
        <w:numPr>
          <w:ilvl w:val="0"/>
          <w:numId w:val="24"/>
        </w:numPr>
        <w:tabs>
          <w:tab w:val="left" w:pos="6048"/>
        </w:tabs>
        <w:autoSpaceDE/>
        <w:autoSpaceDN/>
        <w:adjustRightInd/>
        <w:spacing w:line="240" w:lineRule="atLeast"/>
        <w:jc w:val="both"/>
        <w:rPr>
          <w:sz w:val="22"/>
        </w:rPr>
      </w:pPr>
      <w:r>
        <w:rPr>
          <w:sz w:val="22"/>
        </w:rPr>
        <w:t xml:space="preserve">оказывать содействие </w:t>
      </w:r>
      <w:r w:rsidR="006C52E1">
        <w:rPr>
          <w:sz w:val="22"/>
          <w:lang w:val="en-US"/>
        </w:rPr>
        <w:t>XXX</w:t>
      </w:r>
      <w:r w:rsidR="006C52E1">
        <w:rPr>
          <w:sz w:val="22"/>
        </w:rPr>
        <w:t xml:space="preserve"> </w:t>
      </w:r>
      <w:r>
        <w:rPr>
          <w:sz w:val="22"/>
        </w:rPr>
        <w:t>при предварительном отборе в отношении любого тендера, связанного с Программным обеспечением, или организовывать прямое заключение договоров;</w:t>
      </w:r>
    </w:p>
    <w:p w:rsidR="00F12423" w:rsidRPr="006A6491" w:rsidRDefault="00F12423" w:rsidP="00F12423">
      <w:pPr>
        <w:tabs>
          <w:tab w:val="left" w:pos="6048"/>
        </w:tabs>
        <w:spacing w:line="240" w:lineRule="atLeast"/>
        <w:jc w:val="both"/>
        <w:rPr>
          <w:sz w:val="22"/>
        </w:rPr>
      </w:pPr>
    </w:p>
    <w:p w:rsidR="00F12423" w:rsidRPr="006A6491" w:rsidRDefault="00F12423" w:rsidP="00F12423">
      <w:pPr>
        <w:widowControl/>
        <w:numPr>
          <w:ilvl w:val="0"/>
          <w:numId w:val="24"/>
        </w:numPr>
        <w:tabs>
          <w:tab w:val="left" w:pos="6048"/>
        </w:tabs>
        <w:autoSpaceDE/>
        <w:autoSpaceDN/>
        <w:adjustRightInd/>
        <w:spacing w:line="240" w:lineRule="atLeast"/>
        <w:jc w:val="both"/>
        <w:rPr>
          <w:sz w:val="22"/>
        </w:rPr>
      </w:pPr>
      <w:r>
        <w:rPr>
          <w:sz w:val="22"/>
        </w:rPr>
        <w:t xml:space="preserve">осуществлять предварительные технические презентации Программного обеспечения самостоятельно без присутствия </w:t>
      </w:r>
      <w:r w:rsidR="006C52E1">
        <w:rPr>
          <w:sz w:val="22"/>
          <w:lang w:val="en-US"/>
        </w:rPr>
        <w:t>XXX</w:t>
      </w:r>
      <w:r>
        <w:rPr>
          <w:sz w:val="22"/>
        </w:rPr>
        <w:t xml:space="preserve">, если этот способ </w:t>
      </w:r>
      <w:r w:rsidR="006C52E1">
        <w:rPr>
          <w:sz w:val="22"/>
        </w:rPr>
        <w:t>является приемлемым</w:t>
      </w:r>
      <w:r>
        <w:rPr>
          <w:sz w:val="22"/>
        </w:rPr>
        <w:t xml:space="preserve"> для обеих Сторон</w:t>
      </w:r>
    </w:p>
    <w:p w:rsidR="00F12423" w:rsidRPr="006A6491" w:rsidRDefault="00F12423" w:rsidP="00F12423">
      <w:pPr>
        <w:tabs>
          <w:tab w:val="left" w:pos="6048"/>
        </w:tabs>
        <w:spacing w:line="240" w:lineRule="atLeast"/>
        <w:jc w:val="both"/>
        <w:rPr>
          <w:sz w:val="22"/>
        </w:rPr>
      </w:pPr>
    </w:p>
    <w:p w:rsidR="00F12423" w:rsidRPr="006A6491" w:rsidRDefault="00F12423" w:rsidP="00F12423">
      <w:pPr>
        <w:widowControl/>
        <w:numPr>
          <w:ilvl w:val="0"/>
          <w:numId w:val="24"/>
        </w:numPr>
        <w:tabs>
          <w:tab w:val="left" w:pos="6048"/>
        </w:tabs>
        <w:autoSpaceDE/>
        <w:autoSpaceDN/>
        <w:adjustRightInd/>
        <w:spacing w:line="240" w:lineRule="atLeast"/>
        <w:jc w:val="both"/>
        <w:rPr>
          <w:sz w:val="22"/>
        </w:rPr>
      </w:pPr>
      <w:r>
        <w:rPr>
          <w:sz w:val="22"/>
        </w:rPr>
        <w:t xml:space="preserve">оказывать содействие при подготовке, реализации предложений </w:t>
      </w:r>
      <w:r w:rsidR="006C52E1">
        <w:rPr>
          <w:sz w:val="22"/>
          <w:lang w:val="en-US"/>
        </w:rPr>
        <w:t>XXX</w:t>
      </w:r>
      <w:r>
        <w:rPr>
          <w:sz w:val="22"/>
        </w:rPr>
        <w:t>, оценках программного обеспечения / демо-</w:t>
      </w:r>
      <w:r w:rsidR="006C52E1">
        <w:rPr>
          <w:sz w:val="22"/>
        </w:rPr>
        <w:t>лицензированию потенциальных</w:t>
      </w:r>
      <w:r>
        <w:rPr>
          <w:sz w:val="22"/>
        </w:rPr>
        <w:t xml:space="preserve"> клиентов на Территории (такие предложения или демо- лицензии именуются в дальнейшем "Предложение") наиболее подходящим способом с целью получения успешных результатов;</w:t>
      </w:r>
    </w:p>
    <w:p w:rsidR="00F12423" w:rsidRPr="006A6491" w:rsidRDefault="00F12423" w:rsidP="00F12423">
      <w:pPr>
        <w:tabs>
          <w:tab w:val="left" w:pos="6048"/>
        </w:tabs>
        <w:spacing w:line="240" w:lineRule="atLeast"/>
        <w:jc w:val="both"/>
        <w:rPr>
          <w:sz w:val="22"/>
        </w:rPr>
      </w:pPr>
    </w:p>
    <w:p w:rsidR="00F12423" w:rsidRPr="00A0564C" w:rsidRDefault="00F12423" w:rsidP="00CF3659">
      <w:pPr>
        <w:widowControl/>
        <w:numPr>
          <w:ilvl w:val="0"/>
          <w:numId w:val="24"/>
        </w:numPr>
        <w:tabs>
          <w:tab w:val="left" w:pos="6048"/>
        </w:tabs>
        <w:autoSpaceDE/>
        <w:autoSpaceDN/>
        <w:adjustRightInd/>
        <w:spacing w:line="240" w:lineRule="atLeast"/>
        <w:jc w:val="both"/>
        <w:rPr>
          <w:sz w:val="22"/>
        </w:rPr>
      </w:pPr>
      <w:r>
        <w:rPr>
          <w:sz w:val="22"/>
        </w:rPr>
        <w:t xml:space="preserve">предоставить все необходимое содействие </w:t>
      </w:r>
      <w:r w:rsidR="006C52E1">
        <w:rPr>
          <w:sz w:val="22"/>
          <w:lang w:val="en-US"/>
        </w:rPr>
        <w:t>XXX</w:t>
      </w:r>
      <w:r w:rsidR="006C52E1">
        <w:rPr>
          <w:sz w:val="22"/>
        </w:rPr>
        <w:t xml:space="preserve"> </w:t>
      </w:r>
      <w:r>
        <w:rPr>
          <w:sz w:val="22"/>
        </w:rPr>
        <w:t xml:space="preserve">во всех административных мероприятиях на Территории, включая, но не ограничиваясь, получение информации о регистрации, налогообложении, визах, таможенном и налоговом оформлении, которые могут быть применимы или повлиять на Программное обеспечение, содействие в отношении  финансовых или прочих административных деклараций и разрешений, бронирование гостиниц, организация деловых поездок и встреч, и в целом любое содействие, которое </w:t>
      </w:r>
      <w:r w:rsidR="006C52E1">
        <w:rPr>
          <w:sz w:val="22"/>
          <w:lang w:val="en-US"/>
        </w:rPr>
        <w:t>XXX</w:t>
      </w:r>
      <w:r w:rsidR="006C52E1">
        <w:rPr>
          <w:sz w:val="22"/>
        </w:rPr>
        <w:t xml:space="preserve"> </w:t>
      </w:r>
      <w:r>
        <w:rPr>
          <w:sz w:val="22"/>
        </w:rPr>
        <w:t xml:space="preserve">может считать необходимым на любой стадии реализации Предложений или после этого; все расходы оплачиваются </w:t>
      </w:r>
      <w:r w:rsidR="006C52E1">
        <w:rPr>
          <w:sz w:val="22"/>
          <w:lang w:val="en-US"/>
        </w:rPr>
        <w:t>XXX</w:t>
      </w:r>
      <w:r>
        <w:rPr>
          <w:sz w:val="22"/>
        </w:rPr>
        <w:t>;</w:t>
      </w:r>
    </w:p>
    <w:p w:rsidR="00A0564C" w:rsidRDefault="00A0564C" w:rsidP="00A0564C">
      <w:pPr>
        <w:pStyle w:val="ac"/>
        <w:rPr>
          <w:sz w:val="22"/>
        </w:rPr>
      </w:pPr>
    </w:p>
    <w:p w:rsidR="00A0564C" w:rsidRPr="00A0564C" w:rsidRDefault="00A0564C" w:rsidP="00D10065">
      <w:pPr>
        <w:widowControl/>
        <w:numPr>
          <w:ilvl w:val="0"/>
          <w:numId w:val="24"/>
        </w:numPr>
        <w:tabs>
          <w:tab w:val="left" w:pos="6048"/>
        </w:tabs>
        <w:autoSpaceDE/>
        <w:autoSpaceDN/>
        <w:adjustRightInd/>
        <w:spacing w:line="240" w:lineRule="atLeast"/>
        <w:jc w:val="both"/>
        <w:rPr>
          <w:sz w:val="22"/>
        </w:rPr>
      </w:pPr>
      <w:r>
        <w:rPr>
          <w:sz w:val="22"/>
        </w:rPr>
        <w:t xml:space="preserve">поддерживать компьютерное аппаратное обеспечение в должной мере настроенным для того, чтобы демонстрировать и обучать использованию Программного обеспечения и установить Программное обеспечение на такое аппаратное обеспечение для целей проведения демонстраций и обучения. Представитель должен получить достаточный опыт в </w:t>
      </w:r>
      <w:r w:rsidR="006C52E1">
        <w:rPr>
          <w:sz w:val="22"/>
        </w:rPr>
        <w:t>отношении использования</w:t>
      </w:r>
      <w:r>
        <w:rPr>
          <w:sz w:val="22"/>
        </w:rPr>
        <w:t xml:space="preserve"> Программного обеспечения, чтобы демонстрировать его возможности. В течение срока действия настоящего Соглашения, </w:t>
      </w:r>
      <w:r w:rsidR="006C52E1">
        <w:rPr>
          <w:sz w:val="22"/>
          <w:lang w:val="en-US"/>
        </w:rPr>
        <w:t>XXX</w:t>
      </w:r>
      <w:r w:rsidR="006C52E1">
        <w:rPr>
          <w:sz w:val="22"/>
        </w:rPr>
        <w:t xml:space="preserve"> </w:t>
      </w:r>
      <w:r>
        <w:rPr>
          <w:sz w:val="22"/>
        </w:rPr>
        <w:t xml:space="preserve">предоставляет Представителю доступ к 10 (десяти) (всем модулям) лицензий на Программное </w:t>
      </w:r>
      <w:r>
        <w:rPr>
          <w:sz w:val="22"/>
        </w:rPr>
        <w:lastRenderedPageBreak/>
        <w:t xml:space="preserve">обеспечение и соглашается отказаться от платы за Программное обеспечение и плату за M &amp; S. Доступ к Программному обеспечению является безусловным и может быть использован в коммерческих целях.  Кроме того, </w:t>
      </w:r>
      <w:r w:rsidR="006C52E1">
        <w:rPr>
          <w:sz w:val="22"/>
          <w:lang w:val="en-US"/>
        </w:rPr>
        <w:t>XXX</w:t>
      </w:r>
      <w:r w:rsidR="006C52E1">
        <w:rPr>
          <w:sz w:val="22"/>
        </w:rPr>
        <w:t xml:space="preserve"> </w:t>
      </w:r>
      <w:r>
        <w:rPr>
          <w:sz w:val="22"/>
        </w:rPr>
        <w:t>соглашается предоставить Представителю временное неограниченное число лицензий на Программное обеспечение, которое будет использоваться для коммерческих проектов. Эти лицензии будут предоставляться на основании предварительного уведомления Представителя и на проектной основе.</w:t>
      </w:r>
    </w:p>
    <w:p w:rsidR="00CF3659" w:rsidRPr="00CF3659" w:rsidRDefault="00CF3659" w:rsidP="00CF3659">
      <w:pPr>
        <w:widowControl/>
        <w:tabs>
          <w:tab w:val="left" w:pos="6048"/>
        </w:tabs>
        <w:autoSpaceDE/>
        <w:autoSpaceDN/>
        <w:adjustRightInd/>
        <w:spacing w:line="240" w:lineRule="atLeast"/>
        <w:ind w:left="846"/>
        <w:jc w:val="both"/>
        <w:rPr>
          <w:sz w:val="22"/>
        </w:rPr>
      </w:pPr>
    </w:p>
    <w:p w:rsidR="00F12423" w:rsidRPr="006A6491" w:rsidRDefault="00F12423" w:rsidP="00F12423">
      <w:pPr>
        <w:widowControl/>
        <w:numPr>
          <w:ilvl w:val="0"/>
          <w:numId w:val="24"/>
        </w:numPr>
        <w:tabs>
          <w:tab w:val="left" w:pos="6048"/>
        </w:tabs>
        <w:autoSpaceDE/>
        <w:autoSpaceDN/>
        <w:adjustRightInd/>
        <w:spacing w:line="240" w:lineRule="atLeast"/>
        <w:jc w:val="both"/>
        <w:rPr>
          <w:sz w:val="22"/>
        </w:rPr>
      </w:pPr>
      <w:r>
        <w:rPr>
          <w:sz w:val="22"/>
        </w:rPr>
        <w:t>если Предложение является успешным:</w:t>
      </w:r>
    </w:p>
    <w:p w:rsidR="00F12423" w:rsidRPr="006A6491" w:rsidRDefault="00F12423" w:rsidP="00F12423">
      <w:pPr>
        <w:tabs>
          <w:tab w:val="left" w:pos="6048"/>
        </w:tabs>
        <w:spacing w:line="240" w:lineRule="atLeast"/>
        <w:jc w:val="both"/>
        <w:rPr>
          <w:sz w:val="22"/>
        </w:rPr>
      </w:pPr>
    </w:p>
    <w:p w:rsidR="00F12423" w:rsidRPr="006A6491" w:rsidRDefault="00F12423" w:rsidP="00B540ED">
      <w:pPr>
        <w:tabs>
          <w:tab w:val="left" w:pos="6048"/>
        </w:tabs>
        <w:spacing w:line="240" w:lineRule="atLeast"/>
        <w:ind w:left="1134" w:hanging="283"/>
        <w:jc w:val="both"/>
        <w:rPr>
          <w:sz w:val="22"/>
        </w:rPr>
      </w:pPr>
      <w:r>
        <w:t xml:space="preserve">- предоставить все необходимое содействие, которое </w:t>
      </w:r>
      <w:r w:rsidR="006C52E1">
        <w:rPr>
          <w:sz w:val="22"/>
          <w:lang w:val="en-US"/>
        </w:rPr>
        <w:t>XXX</w:t>
      </w:r>
      <w:r w:rsidR="006C52E1">
        <w:rPr>
          <w:sz w:val="22"/>
        </w:rPr>
        <w:t xml:space="preserve"> </w:t>
      </w:r>
      <w:r>
        <w:t>и Представитель сочтут необходимым на любой стадии реализации;</w:t>
      </w:r>
    </w:p>
    <w:p w:rsidR="00F12423" w:rsidRPr="006A6491" w:rsidRDefault="00F12423" w:rsidP="00F12423">
      <w:pPr>
        <w:tabs>
          <w:tab w:val="left" w:pos="6048"/>
        </w:tabs>
        <w:spacing w:line="240" w:lineRule="atLeast"/>
        <w:ind w:left="1134" w:hanging="283"/>
        <w:jc w:val="both"/>
        <w:rPr>
          <w:sz w:val="22"/>
        </w:rPr>
      </w:pPr>
    </w:p>
    <w:p w:rsidR="00F12423" w:rsidRPr="006A6491" w:rsidRDefault="00F12423" w:rsidP="00F12423">
      <w:pPr>
        <w:tabs>
          <w:tab w:val="left" w:pos="6048"/>
        </w:tabs>
        <w:spacing w:line="240" w:lineRule="atLeast"/>
        <w:ind w:left="1134" w:hanging="283"/>
        <w:jc w:val="both"/>
        <w:rPr>
          <w:sz w:val="22"/>
        </w:rPr>
      </w:pPr>
      <w:r>
        <w:t xml:space="preserve">- оказать содействие </w:t>
      </w:r>
      <w:r w:rsidR="006C52E1">
        <w:rPr>
          <w:sz w:val="22"/>
          <w:lang w:val="en-US"/>
        </w:rPr>
        <w:t>XXX</w:t>
      </w:r>
      <w:r w:rsidR="006C52E1">
        <w:rPr>
          <w:sz w:val="22"/>
        </w:rPr>
        <w:t xml:space="preserve"> </w:t>
      </w:r>
      <w:r>
        <w:t xml:space="preserve">в отношении последующих мероприятий по оформлению соответствующих счетов </w:t>
      </w:r>
      <w:r w:rsidR="006C52E1">
        <w:rPr>
          <w:sz w:val="22"/>
          <w:lang w:val="en-US"/>
        </w:rPr>
        <w:t>XXX</w:t>
      </w:r>
      <w:r w:rsidR="006C52E1">
        <w:rPr>
          <w:sz w:val="22"/>
        </w:rPr>
        <w:t xml:space="preserve"> </w:t>
      </w:r>
      <w:r>
        <w:t>клиентами;</w:t>
      </w:r>
    </w:p>
    <w:p w:rsidR="00F12423" w:rsidRPr="006A6491" w:rsidRDefault="00F12423" w:rsidP="00F12423">
      <w:pPr>
        <w:tabs>
          <w:tab w:val="left" w:pos="6048"/>
        </w:tabs>
        <w:spacing w:line="240" w:lineRule="atLeast"/>
        <w:ind w:left="1134" w:hanging="283"/>
        <w:jc w:val="both"/>
        <w:rPr>
          <w:sz w:val="22"/>
        </w:rPr>
      </w:pPr>
    </w:p>
    <w:p w:rsidR="00F12423" w:rsidRPr="006A6491" w:rsidRDefault="00F12423" w:rsidP="00F12423">
      <w:pPr>
        <w:tabs>
          <w:tab w:val="left" w:pos="6048"/>
        </w:tabs>
        <w:spacing w:line="240" w:lineRule="atLeast"/>
        <w:ind w:left="1134" w:hanging="283"/>
        <w:jc w:val="both"/>
        <w:rPr>
          <w:sz w:val="22"/>
        </w:rPr>
      </w:pPr>
      <w:r>
        <w:t xml:space="preserve">- оказать содействие </w:t>
      </w:r>
      <w:r w:rsidR="006C52E1">
        <w:rPr>
          <w:sz w:val="22"/>
          <w:lang w:val="en-US"/>
        </w:rPr>
        <w:t>XXX</w:t>
      </w:r>
      <w:r>
        <w:t>, чтобы ускорить утверждение и оплату таких счетов клиентами;</w:t>
      </w:r>
    </w:p>
    <w:p w:rsidR="00F12423" w:rsidRPr="006A6491" w:rsidRDefault="00F12423" w:rsidP="00F12423">
      <w:pPr>
        <w:tabs>
          <w:tab w:val="left" w:pos="6048"/>
        </w:tabs>
        <w:spacing w:line="240" w:lineRule="atLeast"/>
        <w:jc w:val="both"/>
        <w:rPr>
          <w:sz w:val="22"/>
        </w:rPr>
      </w:pPr>
    </w:p>
    <w:p w:rsidR="00F12423" w:rsidRPr="006A6491" w:rsidRDefault="00F12423" w:rsidP="00F12423">
      <w:pPr>
        <w:widowControl/>
        <w:numPr>
          <w:ilvl w:val="0"/>
          <w:numId w:val="24"/>
        </w:numPr>
        <w:tabs>
          <w:tab w:val="left" w:pos="6048"/>
        </w:tabs>
        <w:autoSpaceDE/>
        <w:autoSpaceDN/>
        <w:adjustRightInd/>
        <w:spacing w:line="240" w:lineRule="atLeast"/>
        <w:jc w:val="both"/>
        <w:rPr>
          <w:sz w:val="22"/>
        </w:rPr>
      </w:pPr>
      <w:r>
        <w:rPr>
          <w:sz w:val="22"/>
        </w:rPr>
        <w:t xml:space="preserve">передавать </w:t>
      </w:r>
      <w:r w:rsidR="006C52E1">
        <w:rPr>
          <w:sz w:val="22"/>
          <w:lang w:val="en-US"/>
        </w:rPr>
        <w:t>XXX</w:t>
      </w:r>
      <w:r w:rsidR="006C52E1">
        <w:rPr>
          <w:sz w:val="22"/>
        </w:rPr>
        <w:t xml:space="preserve"> </w:t>
      </w:r>
      <w:r>
        <w:rPr>
          <w:sz w:val="22"/>
        </w:rPr>
        <w:t xml:space="preserve">Ежемесячный отчёт о ходе выполнения работ, связанных с Программным обеспечением, указанным в настоящем документе (например, промо-акции, которые Представитель осуществил или которые он планирует осуществить, результаты Предложений, деятельность конкурентов </w:t>
      </w:r>
      <w:r w:rsidR="006C52E1">
        <w:rPr>
          <w:sz w:val="22"/>
          <w:lang w:val="en-US"/>
        </w:rPr>
        <w:t>XXX</w:t>
      </w:r>
      <w:r>
        <w:rPr>
          <w:sz w:val="22"/>
        </w:rPr>
        <w:t xml:space="preserve">), и давать советы по актуализации маркетинговой стратегии и коммерческом плане действий, при этом предполагается, что Представитель должен регулярно консультироваться с </w:t>
      </w:r>
      <w:r w:rsidR="006C52E1">
        <w:rPr>
          <w:sz w:val="22"/>
          <w:lang w:val="en-US"/>
        </w:rPr>
        <w:t>XXX</w:t>
      </w:r>
      <w:r w:rsidR="006C52E1">
        <w:rPr>
          <w:sz w:val="22"/>
        </w:rPr>
        <w:t xml:space="preserve"> </w:t>
      </w:r>
      <w:r>
        <w:rPr>
          <w:sz w:val="22"/>
        </w:rPr>
        <w:t xml:space="preserve">в отношении маркетинговой стратегии, которой он намерен следовать с тем, чтобы включить принципы </w:t>
      </w:r>
      <w:r w:rsidR="006C52E1">
        <w:rPr>
          <w:sz w:val="22"/>
          <w:lang w:val="en-US"/>
        </w:rPr>
        <w:t>XXX</w:t>
      </w:r>
      <w:r w:rsidR="006C52E1">
        <w:rPr>
          <w:sz w:val="22"/>
        </w:rPr>
        <w:t xml:space="preserve"> </w:t>
      </w:r>
      <w:r>
        <w:rPr>
          <w:sz w:val="22"/>
        </w:rPr>
        <w:t>соответствующего содержания.</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6048"/>
        </w:tabs>
        <w:spacing w:line="240" w:lineRule="atLeast"/>
        <w:ind w:left="851"/>
        <w:jc w:val="both"/>
        <w:rPr>
          <w:sz w:val="22"/>
        </w:rPr>
      </w:pPr>
      <w:r>
        <w:rPr>
          <w:sz w:val="22"/>
        </w:rPr>
        <w:t xml:space="preserve">При этом Представитель должен прилагать все усилия, чтобы на постоянной основе продвигать Программное обеспечение </w:t>
      </w:r>
      <w:r w:rsidR="006C52E1">
        <w:rPr>
          <w:sz w:val="22"/>
          <w:lang w:val="en-US"/>
        </w:rPr>
        <w:t>XXX</w:t>
      </w:r>
      <w:r w:rsidR="006C52E1">
        <w:rPr>
          <w:sz w:val="22"/>
        </w:rPr>
        <w:t xml:space="preserve"> </w:t>
      </w:r>
      <w:r>
        <w:rPr>
          <w:sz w:val="22"/>
        </w:rPr>
        <w:t>на Территории в течение срока действия настоящего Соглашения</w:t>
      </w:r>
    </w:p>
    <w:p w:rsidR="00F12423" w:rsidRPr="006A6491" w:rsidRDefault="00F12423" w:rsidP="00F12423">
      <w:pPr>
        <w:tabs>
          <w:tab w:val="left" w:pos="6048"/>
        </w:tabs>
        <w:spacing w:line="240" w:lineRule="atLeast"/>
        <w:ind w:left="568" w:hanging="568"/>
        <w:jc w:val="both"/>
        <w:rPr>
          <w:sz w:val="22"/>
        </w:rPr>
      </w:pPr>
    </w:p>
    <w:p w:rsidR="00F12423" w:rsidRPr="007F0C50" w:rsidRDefault="00F12423" w:rsidP="00F12423">
      <w:pPr>
        <w:widowControl/>
        <w:numPr>
          <w:ilvl w:val="1"/>
          <w:numId w:val="31"/>
        </w:numPr>
        <w:tabs>
          <w:tab w:val="left" w:pos="6048"/>
        </w:tabs>
        <w:autoSpaceDE/>
        <w:autoSpaceDN/>
        <w:adjustRightInd/>
        <w:spacing w:line="240" w:lineRule="atLeast"/>
        <w:jc w:val="both"/>
        <w:rPr>
          <w:b/>
          <w:bCs/>
          <w:sz w:val="22"/>
        </w:rPr>
      </w:pPr>
      <w:r>
        <w:rPr>
          <w:b/>
          <w:sz w:val="22"/>
        </w:rPr>
        <w:t>Различные обязательства</w:t>
      </w:r>
    </w:p>
    <w:p w:rsidR="00F12423" w:rsidRPr="006A6491" w:rsidRDefault="00F12423" w:rsidP="00F12423">
      <w:pPr>
        <w:tabs>
          <w:tab w:val="left" w:pos="6048"/>
        </w:tabs>
        <w:spacing w:line="240" w:lineRule="atLeast"/>
        <w:ind w:left="851" w:hanging="425"/>
        <w:jc w:val="both"/>
        <w:rPr>
          <w:sz w:val="22"/>
        </w:rPr>
      </w:pPr>
    </w:p>
    <w:p w:rsidR="00F12423" w:rsidRDefault="00AB09A3" w:rsidP="00AB09A3">
      <w:pPr>
        <w:tabs>
          <w:tab w:val="left" w:pos="6048"/>
        </w:tabs>
        <w:spacing w:line="240" w:lineRule="atLeast"/>
        <w:ind w:left="450" w:hanging="425"/>
        <w:jc w:val="both"/>
        <w:rPr>
          <w:sz w:val="22"/>
        </w:rPr>
      </w:pPr>
      <w:r>
        <w:tab/>
      </w:r>
      <w:r>
        <w:rPr>
          <w:sz w:val="22"/>
        </w:rPr>
        <w:t xml:space="preserve">Услуги Представителя в отношении </w:t>
      </w:r>
      <w:r w:rsidR="006C52E1">
        <w:rPr>
          <w:sz w:val="22"/>
          <w:lang w:val="en-US"/>
        </w:rPr>
        <w:t>XXX</w:t>
      </w:r>
      <w:r>
        <w:rPr>
          <w:sz w:val="22"/>
        </w:rPr>
        <w:t>, которые не указаны в настоящем документе и которые могут быть оказаны Представителем в дальнейшем, подлежат предварительному письменному согласованию;</w:t>
      </w:r>
    </w:p>
    <w:p w:rsidR="00AB09A3" w:rsidRPr="006A6491" w:rsidRDefault="00AB09A3" w:rsidP="00AB09A3">
      <w:pPr>
        <w:tabs>
          <w:tab w:val="left" w:pos="6048"/>
        </w:tabs>
        <w:spacing w:line="240" w:lineRule="atLeast"/>
        <w:ind w:left="450" w:hanging="425"/>
        <w:jc w:val="both"/>
        <w:rPr>
          <w:sz w:val="22"/>
        </w:rPr>
      </w:pPr>
    </w:p>
    <w:p w:rsidR="00F12423" w:rsidRPr="006A6491" w:rsidRDefault="00F12423" w:rsidP="00F12423">
      <w:pPr>
        <w:widowControl/>
        <w:numPr>
          <w:ilvl w:val="0"/>
          <w:numId w:val="32"/>
        </w:numPr>
        <w:tabs>
          <w:tab w:val="left" w:pos="6048"/>
        </w:tabs>
        <w:autoSpaceDE/>
        <w:autoSpaceDN/>
        <w:adjustRightInd/>
        <w:spacing w:line="240" w:lineRule="atLeast"/>
        <w:jc w:val="both"/>
        <w:rPr>
          <w:sz w:val="22"/>
        </w:rPr>
      </w:pPr>
      <w:r>
        <w:rPr>
          <w:sz w:val="22"/>
        </w:rPr>
        <w:t xml:space="preserve">Ничто, содержащееся в настоящем документе, не должно истолковываться как наделение Представителя правом действовать на законных основаниях от имени </w:t>
      </w:r>
      <w:r w:rsidR="006C52E1">
        <w:rPr>
          <w:sz w:val="22"/>
          <w:lang w:val="en-US"/>
        </w:rPr>
        <w:t>XXX</w:t>
      </w:r>
      <w:r>
        <w:rPr>
          <w:sz w:val="22"/>
        </w:rPr>
        <w:t>.</w:t>
      </w:r>
      <w:r>
        <w:rPr>
          <w:b/>
          <w:sz w:val="22"/>
        </w:rPr>
        <w:t xml:space="preserve"> </w:t>
      </w:r>
      <w:r>
        <w:rPr>
          <w:sz w:val="22"/>
        </w:rPr>
        <w:t xml:space="preserve">Представитель не имеет полномочий связывать </w:t>
      </w:r>
      <w:r w:rsidR="006C52E1">
        <w:rPr>
          <w:sz w:val="22"/>
          <w:lang w:val="en-US"/>
        </w:rPr>
        <w:t>XXX</w:t>
      </w:r>
      <w:r w:rsidR="006C52E1">
        <w:rPr>
          <w:sz w:val="22"/>
        </w:rPr>
        <w:t xml:space="preserve"> </w:t>
      </w:r>
      <w:r>
        <w:rPr>
          <w:sz w:val="22"/>
        </w:rPr>
        <w:t xml:space="preserve">обязательствами посредством заключения какого-либо договора или изложения согласия каким бы то ни было образом, кроме тех случаев, когда в отдельных случаях он был должным образом уполномочен в письменной форме </w:t>
      </w:r>
      <w:r w:rsidR="006C52E1">
        <w:rPr>
          <w:sz w:val="22"/>
          <w:lang w:val="en-US"/>
        </w:rPr>
        <w:t>XXX</w:t>
      </w:r>
      <w:r>
        <w:rPr>
          <w:sz w:val="22"/>
        </w:rPr>
        <w:t>;</w:t>
      </w:r>
    </w:p>
    <w:p w:rsidR="00F12423" w:rsidRPr="006A6491" w:rsidRDefault="00F12423" w:rsidP="00F12423">
      <w:pPr>
        <w:tabs>
          <w:tab w:val="left" w:pos="6048"/>
        </w:tabs>
        <w:spacing w:line="240" w:lineRule="atLeast"/>
        <w:ind w:left="851" w:hanging="425"/>
        <w:jc w:val="both"/>
        <w:rPr>
          <w:sz w:val="22"/>
        </w:rPr>
      </w:pPr>
    </w:p>
    <w:p w:rsidR="00F12423" w:rsidRDefault="00F12423" w:rsidP="00F12423">
      <w:pPr>
        <w:widowControl/>
        <w:numPr>
          <w:ilvl w:val="0"/>
          <w:numId w:val="32"/>
        </w:numPr>
        <w:tabs>
          <w:tab w:val="left" w:pos="6048"/>
        </w:tabs>
        <w:autoSpaceDE/>
        <w:autoSpaceDN/>
        <w:adjustRightInd/>
        <w:spacing w:line="240" w:lineRule="atLeast"/>
        <w:jc w:val="both"/>
        <w:rPr>
          <w:sz w:val="22"/>
        </w:rPr>
      </w:pPr>
      <w:r>
        <w:rPr>
          <w:sz w:val="22"/>
        </w:rPr>
        <w:t xml:space="preserve">Представитель вправе лишь указать на фирменном бланке, визитной карточке и любой коммерческой публикации, что он является Представителем </w:t>
      </w:r>
      <w:r w:rsidR="006C52E1">
        <w:rPr>
          <w:sz w:val="22"/>
          <w:lang w:val="en-US"/>
        </w:rPr>
        <w:t>XXX</w:t>
      </w:r>
      <w:r w:rsidR="006C52E1">
        <w:rPr>
          <w:sz w:val="22"/>
        </w:rPr>
        <w:t xml:space="preserve"> </w:t>
      </w:r>
      <w:r>
        <w:rPr>
          <w:sz w:val="22"/>
        </w:rPr>
        <w:t xml:space="preserve">на Территории, но не может использовать </w:t>
      </w:r>
      <w:r w:rsidR="006C52E1">
        <w:rPr>
          <w:sz w:val="22"/>
        </w:rPr>
        <w:t>фирменный бланк</w:t>
      </w:r>
      <w:r>
        <w:rPr>
          <w:sz w:val="22"/>
        </w:rPr>
        <w:t xml:space="preserve"> и / или фирменное наименование </w:t>
      </w:r>
      <w:r w:rsidR="006C52E1">
        <w:rPr>
          <w:sz w:val="22"/>
          <w:lang w:val="en-US"/>
        </w:rPr>
        <w:t>XXX</w:t>
      </w:r>
      <w:r>
        <w:rPr>
          <w:sz w:val="22"/>
        </w:rPr>
        <w:t>.</w:t>
      </w:r>
    </w:p>
    <w:p w:rsidR="00142C84" w:rsidRDefault="00142C84" w:rsidP="00142C84">
      <w:pPr>
        <w:widowControl/>
        <w:tabs>
          <w:tab w:val="left" w:pos="6048"/>
        </w:tabs>
        <w:autoSpaceDE/>
        <w:autoSpaceDN/>
        <w:adjustRightInd/>
        <w:spacing w:line="240" w:lineRule="atLeast"/>
        <w:jc w:val="both"/>
        <w:rPr>
          <w:sz w:val="22"/>
        </w:rPr>
      </w:pPr>
    </w:p>
    <w:p w:rsidR="00E44458" w:rsidRPr="002B055A" w:rsidRDefault="008B1638" w:rsidP="00E44458">
      <w:pPr>
        <w:rPr>
          <w:b/>
          <w:sz w:val="22"/>
          <w:szCs w:val="22"/>
        </w:rPr>
      </w:pPr>
      <w:r>
        <w:rPr>
          <w:b/>
          <w:sz w:val="22"/>
        </w:rPr>
        <w:t xml:space="preserve">СТАТЬЯ 5.  </w:t>
      </w:r>
      <w:r>
        <w:tab/>
      </w:r>
      <w:r>
        <w:rPr>
          <w:b/>
          <w:caps/>
          <w:sz w:val="22"/>
        </w:rPr>
        <w:t xml:space="preserve">Обязательства </w:t>
      </w:r>
      <w:r w:rsidR="006C52E1">
        <w:rPr>
          <w:b/>
          <w:caps/>
          <w:sz w:val="22"/>
        </w:rPr>
        <w:t xml:space="preserve">XXX </w:t>
      </w:r>
      <w:r>
        <w:rPr>
          <w:b/>
          <w:caps/>
          <w:sz w:val="22"/>
        </w:rPr>
        <w:t xml:space="preserve">перед Представителем </w:t>
      </w:r>
    </w:p>
    <w:p w:rsidR="00E44458" w:rsidRPr="00875C7F" w:rsidRDefault="00E44458" w:rsidP="00E44458">
      <w:pPr>
        <w:rPr>
          <w:sz w:val="22"/>
          <w:szCs w:val="22"/>
        </w:rPr>
      </w:pPr>
    </w:p>
    <w:p w:rsidR="00E44458" w:rsidRPr="00875C7F" w:rsidRDefault="00E44458" w:rsidP="00E44458">
      <w:pPr>
        <w:rPr>
          <w:sz w:val="22"/>
          <w:szCs w:val="22"/>
        </w:rPr>
      </w:pPr>
      <w:r>
        <w:t xml:space="preserve">В течение срока действия настоящего договора </w:t>
      </w:r>
      <w:r w:rsidR="006C52E1">
        <w:rPr>
          <w:sz w:val="22"/>
          <w:lang w:val="en-US"/>
        </w:rPr>
        <w:t>XXX</w:t>
      </w:r>
      <w:r w:rsidR="006C52E1">
        <w:rPr>
          <w:sz w:val="22"/>
        </w:rPr>
        <w:t xml:space="preserve"> </w:t>
      </w:r>
      <w:r>
        <w:t>обязуется и соглашается в отношении Представителя:</w:t>
      </w:r>
    </w:p>
    <w:p w:rsidR="00E44458" w:rsidRPr="00875C7F" w:rsidRDefault="00E44458" w:rsidP="00E44458">
      <w:pPr>
        <w:rPr>
          <w:sz w:val="22"/>
          <w:szCs w:val="22"/>
        </w:rPr>
      </w:pPr>
    </w:p>
    <w:p w:rsidR="00E44458" w:rsidRDefault="004D3FC6" w:rsidP="00AB09A3">
      <w:pPr>
        <w:ind w:left="450" w:hanging="450"/>
        <w:rPr>
          <w:sz w:val="22"/>
          <w:szCs w:val="22"/>
        </w:rPr>
      </w:pPr>
      <w:r>
        <w:t>5.1 Действовать</w:t>
      </w:r>
      <w:r w:rsidR="00E44458">
        <w:t xml:space="preserve"> в любое время в своих отношениях с Представителем добросовестно и в духе доброй воли.</w:t>
      </w:r>
    </w:p>
    <w:p w:rsidR="00524027" w:rsidRPr="00875C7F" w:rsidRDefault="00524027" w:rsidP="00E44458">
      <w:pPr>
        <w:rPr>
          <w:sz w:val="22"/>
          <w:szCs w:val="22"/>
        </w:rPr>
      </w:pPr>
    </w:p>
    <w:p w:rsidR="00E44458" w:rsidRPr="00875C7F" w:rsidRDefault="00E44458" w:rsidP="00AB09A3">
      <w:pPr>
        <w:ind w:left="450" w:hanging="450"/>
        <w:rPr>
          <w:sz w:val="22"/>
          <w:szCs w:val="22"/>
        </w:rPr>
      </w:pPr>
      <w:r>
        <w:t xml:space="preserve">5.2 При соблюдении следующих условий и при условии, что Представитель выполняет свои обязательства по настоящему </w:t>
      </w:r>
      <w:r w:rsidR="006C52E1">
        <w:t>соглашению, освободить</w:t>
      </w:r>
      <w:r>
        <w:t xml:space="preserve"> Представителя от любых обязательств, которые Представитель может понести в результате </w:t>
      </w:r>
      <w:r w:rsidR="006C52E1">
        <w:t>действий,</w:t>
      </w:r>
      <w:r>
        <w:t xml:space="preserve"> осуществляемых с должным профессиональным отношением и старанием в </w:t>
      </w:r>
      <w:r w:rsidR="006C52E1">
        <w:t>рамках компетенции</w:t>
      </w:r>
      <w:r>
        <w:t xml:space="preserve"> Представителя </w:t>
      </w:r>
      <w:r w:rsidR="006C52E1">
        <w:rPr>
          <w:sz w:val="22"/>
          <w:lang w:val="en-US"/>
        </w:rPr>
        <w:t>XXX</w:t>
      </w:r>
      <w:r w:rsidR="006C52E1">
        <w:rPr>
          <w:sz w:val="22"/>
        </w:rPr>
        <w:t xml:space="preserve"> </w:t>
      </w:r>
      <w:r>
        <w:t>по настоящему соглашению.</w:t>
      </w:r>
      <w:r>
        <w:rPr>
          <w:sz w:val="22"/>
        </w:rPr>
        <w:t xml:space="preserve"> </w:t>
      </w:r>
    </w:p>
    <w:p w:rsidR="00E44458" w:rsidRPr="00875C7F" w:rsidRDefault="00E44458" w:rsidP="00E44458">
      <w:pPr>
        <w:rPr>
          <w:sz w:val="22"/>
          <w:szCs w:val="22"/>
        </w:rPr>
      </w:pPr>
    </w:p>
    <w:p w:rsidR="00E44458" w:rsidRPr="00875C7F" w:rsidRDefault="00E44458" w:rsidP="00AB09A3">
      <w:pPr>
        <w:ind w:left="450" w:hanging="450"/>
        <w:rPr>
          <w:sz w:val="22"/>
          <w:szCs w:val="22"/>
        </w:rPr>
      </w:pPr>
      <w:r>
        <w:t>5.3 Предоставить Представителю:</w:t>
      </w:r>
    </w:p>
    <w:p w:rsidR="00E44458" w:rsidRPr="00875C7F" w:rsidRDefault="00E44458" w:rsidP="00E44458">
      <w:pPr>
        <w:rPr>
          <w:sz w:val="22"/>
          <w:szCs w:val="22"/>
        </w:rPr>
      </w:pPr>
    </w:p>
    <w:p w:rsidR="00E44458" w:rsidRDefault="00B536F9" w:rsidP="00E44458">
      <w:pPr>
        <w:numPr>
          <w:ilvl w:val="0"/>
          <w:numId w:val="36"/>
        </w:numPr>
        <w:rPr>
          <w:sz w:val="22"/>
          <w:szCs w:val="22"/>
        </w:rPr>
      </w:pPr>
      <w:r>
        <w:rPr>
          <w:sz w:val="22"/>
        </w:rPr>
        <w:t xml:space="preserve">за счет </w:t>
      </w:r>
      <w:r w:rsidR="006C52E1">
        <w:rPr>
          <w:sz w:val="22"/>
          <w:lang w:val="en-US"/>
        </w:rPr>
        <w:t>XXX</w:t>
      </w:r>
      <w:r w:rsidR="006C52E1">
        <w:rPr>
          <w:sz w:val="22"/>
        </w:rPr>
        <w:t xml:space="preserve"> </w:t>
      </w:r>
      <w:r>
        <w:rPr>
          <w:sz w:val="22"/>
        </w:rPr>
        <w:t xml:space="preserve">такие образцы, коммерческую литературу и </w:t>
      </w:r>
      <w:r w:rsidR="006C52E1">
        <w:rPr>
          <w:sz w:val="22"/>
        </w:rPr>
        <w:t>иную документацию,</w:t>
      </w:r>
      <w:r>
        <w:rPr>
          <w:sz w:val="22"/>
        </w:rPr>
        <w:t xml:space="preserve"> и информацию, а также такие технические, маркетинговые и иные документы, которые Представитель может время от времени обоснованно требовать для целей продвижения и продажи Программного обеспечения и которые позволяют должным образом и успешно выполнять его обязанности в рамках настоящего соглашения;</w:t>
      </w:r>
    </w:p>
    <w:p w:rsidR="00AB09A3" w:rsidRDefault="00AB09A3" w:rsidP="00AB09A3">
      <w:pPr>
        <w:ind w:left="720"/>
        <w:rPr>
          <w:sz w:val="22"/>
          <w:szCs w:val="22"/>
        </w:rPr>
      </w:pPr>
    </w:p>
    <w:p w:rsidR="0099613C" w:rsidRDefault="0099613C" w:rsidP="00E44458">
      <w:pPr>
        <w:numPr>
          <w:ilvl w:val="0"/>
          <w:numId w:val="36"/>
        </w:numPr>
        <w:rPr>
          <w:sz w:val="22"/>
          <w:szCs w:val="22"/>
        </w:rPr>
      </w:pPr>
      <w:r>
        <w:rPr>
          <w:sz w:val="22"/>
        </w:rPr>
        <w:t xml:space="preserve">подготовку, позволяющую Представителю демонстрировать и продвигать Программное обеспечение, </w:t>
      </w:r>
    </w:p>
    <w:p w:rsidR="00C954B4" w:rsidRPr="00875C7F" w:rsidRDefault="00C954B4" w:rsidP="00C954B4">
      <w:pPr>
        <w:ind w:left="720"/>
        <w:rPr>
          <w:sz w:val="22"/>
          <w:szCs w:val="22"/>
        </w:rPr>
      </w:pPr>
    </w:p>
    <w:p w:rsidR="00E44458" w:rsidRPr="00875C7F" w:rsidRDefault="00E44458" w:rsidP="00AB09A3">
      <w:pPr>
        <w:ind w:left="450" w:hanging="450"/>
        <w:rPr>
          <w:sz w:val="22"/>
          <w:szCs w:val="22"/>
        </w:rPr>
      </w:pPr>
      <w:r>
        <w:t>5.4 В течение разумного периода после того, как стало известно о том же, и на основании его прав в силу настоящего документа, реализовывать любые контракты на продажу Программного обеспечения, осуществленные от его имени Представителем в рамках настоящего соглашения.</w:t>
      </w:r>
    </w:p>
    <w:p w:rsidR="00E44458" w:rsidRPr="00875C7F" w:rsidRDefault="00E44458" w:rsidP="00E44458">
      <w:pPr>
        <w:rPr>
          <w:sz w:val="22"/>
          <w:szCs w:val="22"/>
        </w:rPr>
      </w:pPr>
    </w:p>
    <w:p w:rsidR="00E44458" w:rsidRPr="00875C7F" w:rsidRDefault="00AB09A3" w:rsidP="00AB09A3">
      <w:pPr>
        <w:ind w:left="450" w:hanging="450"/>
        <w:rPr>
          <w:sz w:val="22"/>
          <w:szCs w:val="22"/>
        </w:rPr>
      </w:pPr>
      <w:r>
        <w:t>5.5 Оперативно и эффективно разбираться с любой жалобой, спором или послепродажным запросом в отношении Программного обеспечения, инициированной клиентом на Территории и запросить содействие Представителя с тем, чтобы обеспечить поддержку клиенту.</w:t>
      </w:r>
    </w:p>
    <w:p w:rsidR="00E44458" w:rsidRPr="00875C7F" w:rsidRDefault="00E44458" w:rsidP="00E44458">
      <w:pPr>
        <w:rPr>
          <w:sz w:val="22"/>
          <w:szCs w:val="22"/>
        </w:rPr>
      </w:pPr>
    </w:p>
    <w:p w:rsidR="00E44458" w:rsidRPr="00875C7F" w:rsidRDefault="00E44458" w:rsidP="005618FA">
      <w:pPr>
        <w:ind w:left="450" w:hanging="450"/>
        <w:rPr>
          <w:sz w:val="22"/>
          <w:szCs w:val="22"/>
        </w:rPr>
      </w:pPr>
      <w:r>
        <w:rPr>
          <w:sz w:val="22"/>
        </w:rPr>
        <w:t xml:space="preserve">5.6 По запросу Представителя сообщить Представителю имя и адрес любого клиента на Территории, которому </w:t>
      </w:r>
      <w:r w:rsidR="006C52E1">
        <w:rPr>
          <w:sz w:val="22"/>
          <w:lang w:val="en-US"/>
        </w:rPr>
        <w:t>XXX</w:t>
      </w:r>
      <w:r w:rsidR="006C52E1">
        <w:rPr>
          <w:sz w:val="22"/>
        </w:rPr>
        <w:t xml:space="preserve"> </w:t>
      </w:r>
      <w:r>
        <w:rPr>
          <w:sz w:val="22"/>
        </w:rPr>
        <w:t>продал любое Программное обеспечение в соответствии со статьей 3.2.</w:t>
      </w:r>
    </w:p>
    <w:p w:rsidR="00B536F9" w:rsidRPr="00875C7F" w:rsidRDefault="00B536F9" w:rsidP="00E44458">
      <w:pPr>
        <w:rPr>
          <w:sz w:val="22"/>
          <w:szCs w:val="22"/>
        </w:rPr>
      </w:pPr>
    </w:p>
    <w:p w:rsidR="00380A31" w:rsidRDefault="00AB09A3" w:rsidP="00AB09A3">
      <w:pPr>
        <w:tabs>
          <w:tab w:val="left" w:pos="6048"/>
        </w:tabs>
        <w:spacing w:line="240" w:lineRule="atLeast"/>
        <w:ind w:left="450" w:hanging="450"/>
        <w:jc w:val="both"/>
        <w:rPr>
          <w:sz w:val="22"/>
          <w:szCs w:val="22"/>
        </w:rPr>
      </w:pPr>
      <w:r>
        <w:t>5.7 В соответствующих случаях сообщить Представителю в течение разумного срока, что какой-либо договор, заключенный от его имени Представителем, не будет им исполнен, а также причину такого неисполнения.</w:t>
      </w:r>
    </w:p>
    <w:p w:rsidR="00380A31" w:rsidRDefault="00380A31" w:rsidP="00F12423">
      <w:pPr>
        <w:tabs>
          <w:tab w:val="left" w:pos="6048"/>
        </w:tabs>
        <w:spacing w:line="240" w:lineRule="atLeast"/>
        <w:jc w:val="both"/>
        <w:rPr>
          <w:sz w:val="22"/>
          <w:szCs w:val="22"/>
        </w:rPr>
      </w:pPr>
    </w:p>
    <w:p w:rsidR="00CF3659" w:rsidRDefault="00CF3659" w:rsidP="00F12423">
      <w:pPr>
        <w:tabs>
          <w:tab w:val="left" w:pos="6048"/>
        </w:tabs>
        <w:spacing w:line="240" w:lineRule="atLeast"/>
        <w:jc w:val="both"/>
        <w:rPr>
          <w:b/>
          <w:sz w:val="22"/>
        </w:rPr>
      </w:pPr>
    </w:p>
    <w:p w:rsidR="00CF3659" w:rsidRDefault="00CF3659" w:rsidP="00F12423">
      <w:pPr>
        <w:tabs>
          <w:tab w:val="left" w:pos="6048"/>
        </w:tabs>
        <w:spacing w:line="240" w:lineRule="atLeast"/>
        <w:jc w:val="both"/>
        <w:rPr>
          <w:b/>
          <w:sz w:val="22"/>
        </w:rPr>
      </w:pPr>
    </w:p>
    <w:p w:rsidR="00F12423" w:rsidRPr="006A6491" w:rsidRDefault="00F12423" w:rsidP="00F12423">
      <w:pPr>
        <w:tabs>
          <w:tab w:val="left" w:pos="6048"/>
        </w:tabs>
        <w:spacing w:line="240" w:lineRule="atLeast"/>
        <w:jc w:val="both"/>
        <w:rPr>
          <w:sz w:val="22"/>
        </w:rPr>
      </w:pPr>
      <w:r>
        <w:rPr>
          <w:b/>
          <w:sz w:val="22"/>
        </w:rPr>
        <w:t>СТАТЬЯ 6: КОМИССИИ</w:t>
      </w:r>
    </w:p>
    <w:p w:rsidR="00F12423" w:rsidRPr="006A6491" w:rsidRDefault="00F12423" w:rsidP="00F12423">
      <w:pPr>
        <w:tabs>
          <w:tab w:val="left" w:pos="6048"/>
        </w:tabs>
        <w:spacing w:line="240" w:lineRule="atLeast"/>
        <w:jc w:val="both"/>
        <w:rPr>
          <w:sz w:val="22"/>
        </w:rPr>
      </w:pPr>
    </w:p>
    <w:p w:rsidR="00F12423" w:rsidRPr="006A6491" w:rsidRDefault="00AB09A3" w:rsidP="00AB09A3">
      <w:pPr>
        <w:widowControl/>
        <w:autoSpaceDE/>
        <w:autoSpaceDN/>
        <w:adjustRightInd/>
        <w:spacing w:line="240" w:lineRule="atLeast"/>
        <w:ind w:left="450" w:hanging="450"/>
        <w:jc w:val="both"/>
        <w:rPr>
          <w:b/>
          <w:sz w:val="22"/>
        </w:rPr>
      </w:pPr>
      <w:r>
        <w:rPr>
          <w:b/>
          <w:sz w:val="22"/>
        </w:rPr>
        <w:t>6.1</w:t>
      </w:r>
      <w:r>
        <w:tab/>
        <w:t>КОМИССИИ И ПЛАТЕЖИ</w:t>
      </w:r>
    </w:p>
    <w:p w:rsidR="00F12423" w:rsidRDefault="00F12423" w:rsidP="00F12423">
      <w:pPr>
        <w:tabs>
          <w:tab w:val="left" w:pos="6048"/>
        </w:tabs>
        <w:spacing w:line="240" w:lineRule="atLeast"/>
        <w:ind w:left="1134" w:hanging="708"/>
        <w:jc w:val="both"/>
        <w:rPr>
          <w:sz w:val="22"/>
        </w:rPr>
      </w:pPr>
    </w:p>
    <w:p w:rsidR="00DF214C" w:rsidRDefault="00081024" w:rsidP="00F12423">
      <w:pPr>
        <w:tabs>
          <w:tab w:val="left" w:pos="6048"/>
        </w:tabs>
        <w:spacing w:line="240" w:lineRule="atLeast"/>
        <w:ind w:left="426"/>
        <w:jc w:val="both"/>
        <w:rPr>
          <w:sz w:val="22"/>
        </w:rPr>
      </w:pPr>
      <w:r>
        <w:rPr>
          <w:sz w:val="22"/>
        </w:rPr>
        <w:t xml:space="preserve">Все потенциальные возможности сбыта предоставляют право на получение комиссионных с момента, когда </w:t>
      </w:r>
      <w:r w:rsidR="006C52E1">
        <w:rPr>
          <w:sz w:val="22"/>
          <w:lang w:val="en-US"/>
        </w:rPr>
        <w:t>XXX</w:t>
      </w:r>
      <w:r w:rsidR="006C52E1">
        <w:rPr>
          <w:sz w:val="22"/>
        </w:rPr>
        <w:t xml:space="preserve"> </w:t>
      </w:r>
      <w:r>
        <w:rPr>
          <w:sz w:val="22"/>
        </w:rPr>
        <w:t xml:space="preserve">проводит демонстрацию на объекте (или презентацию типа Go-To-Meeting) или предполагает запросы на оценку или выставление цены благодаря усилиям Представителя. </w:t>
      </w:r>
    </w:p>
    <w:p w:rsidR="00DF214C" w:rsidRDefault="00DF214C" w:rsidP="00F12423">
      <w:pPr>
        <w:tabs>
          <w:tab w:val="left" w:pos="6048"/>
        </w:tabs>
        <w:spacing w:line="240" w:lineRule="atLeast"/>
        <w:ind w:left="426"/>
        <w:jc w:val="both"/>
        <w:rPr>
          <w:sz w:val="22"/>
        </w:rPr>
      </w:pPr>
    </w:p>
    <w:p w:rsidR="00F12423" w:rsidRDefault="00F12423" w:rsidP="009A7AFA">
      <w:pPr>
        <w:tabs>
          <w:tab w:val="left" w:pos="6048"/>
        </w:tabs>
        <w:spacing w:line="240" w:lineRule="atLeast"/>
        <w:ind w:left="426"/>
        <w:jc w:val="both"/>
        <w:rPr>
          <w:sz w:val="22"/>
        </w:rPr>
      </w:pPr>
      <w:r>
        <w:rPr>
          <w:sz w:val="22"/>
        </w:rPr>
        <w:t xml:space="preserve">В качестве вознаграждения за успешный вклад и удовлетворительное оказание содействия, описанного в Статье 4 настоящего документа выше, связанного с продажей и арендой лицензий на Программное обеспечение, обучение и техническое обслуживание, Представитель имеет право получить Вознаграждение за Программное обеспечение, описанное в следующих категориях (см ниже). В случае, если Представитель продает Программное обеспечение клиенту непосредственно от имени </w:t>
      </w:r>
      <w:r w:rsidR="006C52E1">
        <w:rPr>
          <w:sz w:val="22"/>
          <w:lang w:val="en-US"/>
        </w:rPr>
        <w:t>XXX</w:t>
      </w:r>
      <w:r>
        <w:rPr>
          <w:sz w:val="22"/>
        </w:rPr>
        <w:t xml:space="preserve">, Представитель должен </w:t>
      </w:r>
      <w:r>
        <w:rPr>
          <w:sz w:val="22"/>
        </w:rPr>
        <w:lastRenderedPageBreak/>
        <w:t>выставить счет клиенту и получить оплату от клиента за Вознаграждение за Программное обеспечение и оставить себе комиссию, описанную в следующих категориях:</w:t>
      </w:r>
    </w:p>
    <w:p w:rsidR="00F12423" w:rsidRDefault="00F12423" w:rsidP="00F12423">
      <w:pPr>
        <w:tabs>
          <w:tab w:val="left" w:pos="6048"/>
        </w:tabs>
        <w:spacing w:line="240" w:lineRule="atLeast"/>
        <w:ind w:left="426"/>
        <w:jc w:val="both"/>
        <w:rPr>
          <w:sz w:val="22"/>
        </w:rPr>
      </w:pPr>
    </w:p>
    <w:p w:rsidR="00F12423" w:rsidRDefault="00AB09A3" w:rsidP="00F12423">
      <w:pPr>
        <w:widowControl/>
        <w:numPr>
          <w:ilvl w:val="0"/>
          <w:numId w:val="34"/>
        </w:numPr>
        <w:tabs>
          <w:tab w:val="clear" w:pos="360"/>
          <w:tab w:val="num" w:pos="1080"/>
          <w:tab w:val="left" w:pos="6048"/>
        </w:tabs>
        <w:autoSpaceDE/>
        <w:autoSpaceDN/>
        <w:adjustRightInd/>
        <w:spacing w:line="240" w:lineRule="atLeast"/>
        <w:ind w:left="1080"/>
        <w:jc w:val="both"/>
        <w:rPr>
          <w:sz w:val="22"/>
        </w:rPr>
      </w:pPr>
      <w:r>
        <w:rPr>
          <w:sz w:val="22"/>
        </w:rPr>
        <w:t>комиссия в размере 25 (двадцать пять) процентов от нетто лицензионных сборов ("Лицензионные сборы"), оплачиваемых клиентом</w:t>
      </w:r>
    </w:p>
    <w:p w:rsidR="00F12423" w:rsidRDefault="00F12423" w:rsidP="00F12423">
      <w:pPr>
        <w:widowControl/>
        <w:numPr>
          <w:ilvl w:val="0"/>
          <w:numId w:val="34"/>
        </w:numPr>
        <w:tabs>
          <w:tab w:val="clear" w:pos="360"/>
          <w:tab w:val="num" w:pos="1080"/>
          <w:tab w:val="left" w:pos="6048"/>
        </w:tabs>
        <w:autoSpaceDE/>
        <w:autoSpaceDN/>
        <w:adjustRightInd/>
        <w:spacing w:line="240" w:lineRule="atLeast"/>
        <w:ind w:left="1080"/>
        <w:jc w:val="both"/>
        <w:rPr>
          <w:sz w:val="22"/>
        </w:rPr>
      </w:pPr>
      <w:r>
        <w:rPr>
          <w:sz w:val="22"/>
        </w:rPr>
        <w:t xml:space="preserve">комиссия в размере 25 (двадцать пять) процентов от нетто платы за обслуживание за первый год ("Плата за обслуживание"), оплачиваемой клиентом.  Комиссия не предполагается за плату за обслуживание за последующие годы, кроме тех случаев, когда обслуживание осуществляется Представителем, и комиссия оговорена с </w:t>
      </w:r>
      <w:r w:rsidR="006C52E1">
        <w:rPr>
          <w:sz w:val="22"/>
          <w:lang w:val="en-US"/>
        </w:rPr>
        <w:t>XXX</w:t>
      </w:r>
      <w:r w:rsidR="006C52E1">
        <w:rPr>
          <w:sz w:val="22"/>
        </w:rPr>
        <w:t xml:space="preserve"> </w:t>
      </w:r>
      <w:r>
        <w:rPr>
          <w:sz w:val="22"/>
        </w:rPr>
        <w:t>заранее</w:t>
      </w:r>
    </w:p>
    <w:p w:rsidR="004A4985" w:rsidRPr="008B6158" w:rsidRDefault="004A4985" w:rsidP="004A4985">
      <w:pPr>
        <w:widowControl/>
        <w:tabs>
          <w:tab w:val="left" w:pos="6048"/>
        </w:tabs>
        <w:autoSpaceDE/>
        <w:autoSpaceDN/>
        <w:adjustRightInd/>
        <w:spacing w:line="240" w:lineRule="atLeast"/>
        <w:ind w:left="1080"/>
        <w:jc w:val="both"/>
        <w:rPr>
          <w:sz w:val="22"/>
        </w:rPr>
      </w:pPr>
      <w:r>
        <w:rPr>
          <w:sz w:val="22"/>
        </w:rPr>
        <w:t xml:space="preserve">Дополнительная комиссия в размере 10 (десять) процентов от Платы за обслуживание за второй и последующий год выплачивается Представителю при условии, что Клиент приобрел и оплатил Плату за обслуживание на соответствующий год. </w:t>
      </w:r>
    </w:p>
    <w:p w:rsidR="004A4985" w:rsidRPr="008B6158" w:rsidRDefault="002A2AA9" w:rsidP="004A4985">
      <w:pPr>
        <w:widowControl/>
        <w:tabs>
          <w:tab w:val="left" w:pos="6048"/>
        </w:tabs>
        <w:autoSpaceDE/>
        <w:autoSpaceDN/>
        <w:adjustRightInd/>
        <w:spacing w:line="240" w:lineRule="atLeast"/>
        <w:ind w:left="1080"/>
        <w:jc w:val="both"/>
        <w:rPr>
          <w:sz w:val="22"/>
        </w:rPr>
      </w:pPr>
      <w:r>
        <w:rPr>
          <w:sz w:val="22"/>
        </w:rPr>
        <w:t xml:space="preserve">Представитель предполагает, что этой комиссией охватываются вспомогательные услуги, связанные с работой </w:t>
      </w:r>
      <w:r w:rsidR="006C52E1">
        <w:rPr>
          <w:sz w:val="22"/>
          <w:lang w:val="en-US"/>
        </w:rPr>
        <w:t>XXX</w:t>
      </w:r>
      <w:r w:rsidR="006C52E1">
        <w:rPr>
          <w:sz w:val="22"/>
        </w:rPr>
        <w:t xml:space="preserve"> </w:t>
      </w:r>
      <w:r>
        <w:rPr>
          <w:sz w:val="22"/>
        </w:rPr>
        <w:t xml:space="preserve">на территории </w:t>
      </w:r>
      <w:r w:rsidR="00C210B9">
        <w:rPr>
          <w:sz w:val="22"/>
          <w:lang w:val="en-US"/>
        </w:rPr>
        <w:t>XXX</w:t>
      </w:r>
      <w:r>
        <w:rPr>
          <w:sz w:val="22"/>
        </w:rPr>
        <w:t>, включая, но не ограничиваясь:</w:t>
      </w:r>
    </w:p>
    <w:p w:rsidR="004A4985" w:rsidRPr="008B6158" w:rsidRDefault="004A4985" w:rsidP="004A4985">
      <w:pPr>
        <w:widowControl/>
        <w:tabs>
          <w:tab w:val="left" w:pos="6048"/>
        </w:tabs>
        <w:autoSpaceDE/>
        <w:autoSpaceDN/>
        <w:adjustRightInd/>
        <w:spacing w:line="240" w:lineRule="atLeast"/>
        <w:ind w:left="1080"/>
        <w:jc w:val="both"/>
        <w:rPr>
          <w:sz w:val="22"/>
        </w:rPr>
      </w:pPr>
      <w:r>
        <w:rPr>
          <w:sz w:val="22"/>
        </w:rPr>
        <w:t xml:space="preserve">- Предоставление офиса для работника </w:t>
      </w:r>
      <w:r w:rsidR="006C52E1">
        <w:rPr>
          <w:sz w:val="22"/>
          <w:lang w:val="en-US"/>
        </w:rPr>
        <w:t>XXX</w:t>
      </w:r>
      <w:r>
        <w:rPr>
          <w:sz w:val="22"/>
        </w:rPr>
        <w:t>;</w:t>
      </w:r>
    </w:p>
    <w:p w:rsidR="004A4985" w:rsidRPr="008B6158" w:rsidRDefault="004A4985" w:rsidP="004A4985">
      <w:pPr>
        <w:widowControl/>
        <w:tabs>
          <w:tab w:val="left" w:pos="6048"/>
        </w:tabs>
        <w:autoSpaceDE/>
        <w:autoSpaceDN/>
        <w:adjustRightInd/>
        <w:spacing w:line="240" w:lineRule="atLeast"/>
        <w:ind w:left="1080"/>
        <w:jc w:val="both"/>
        <w:rPr>
          <w:sz w:val="22"/>
        </w:rPr>
      </w:pPr>
      <w:r>
        <w:rPr>
          <w:sz w:val="22"/>
        </w:rPr>
        <w:t>- Визовая поддержка;</w:t>
      </w:r>
    </w:p>
    <w:p w:rsidR="004A4985" w:rsidRPr="008B6158" w:rsidRDefault="004A4985" w:rsidP="004A4985">
      <w:pPr>
        <w:widowControl/>
        <w:tabs>
          <w:tab w:val="left" w:pos="6048"/>
        </w:tabs>
        <w:autoSpaceDE/>
        <w:autoSpaceDN/>
        <w:adjustRightInd/>
        <w:spacing w:line="240" w:lineRule="atLeast"/>
        <w:ind w:left="1080"/>
        <w:jc w:val="both"/>
        <w:rPr>
          <w:sz w:val="22"/>
        </w:rPr>
      </w:pPr>
      <w:r>
        <w:rPr>
          <w:sz w:val="22"/>
        </w:rPr>
        <w:t>- Поддержка командировок (бронирование отелей, местные трансферты и трансферты из/в аэропорт)</w:t>
      </w:r>
    </w:p>
    <w:p w:rsidR="004A4985" w:rsidRPr="008B6158" w:rsidRDefault="004A4985" w:rsidP="004A4985">
      <w:pPr>
        <w:widowControl/>
        <w:tabs>
          <w:tab w:val="left" w:pos="6048"/>
        </w:tabs>
        <w:autoSpaceDE/>
        <w:autoSpaceDN/>
        <w:adjustRightInd/>
        <w:spacing w:line="240" w:lineRule="atLeast"/>
        <w:ind w:left="1080"/>
        <w:jc w:val="both"/>
        <w:rPr>
          <w:sz w:val="22"/>
        </w:rPr>
      </w:pPr>
      <w:r>
        <w:rPr>
          <w:sz w:val="22"/>
        </w:rPr>
        <w:t>Вышеуказанная фиксированная комиссия подлежит аннулированию, если Клиент не продлевает соглашение и / или не оплачивает Плату за обслуживание за год.</w:t>
      </w:r>
    </w:p>
    <w:p w:rsidR="004A4985" w:rsidRPr="008B6158" w:rsidRDefault="004A4985" w:rsidP="00F12423">
      <w:pPr>
        <w:widowControl/>
        <w:numPr>
          <w:ilvl w:val="0"/>
          <w:numId w:val="34"/>
        </w:numPr>
        <w:tabs>
          <w:tab w:val="clear" w:pos="360"/>
          <w:tab w:val="num" w:pos="1080"/>
          <w:tab w:val="left" w:pos="6048"/>
        </w:tabs>
        <w:autoSpaceDE/>
        <w:autoSpaceDN/>
        <w:adjustRightInd/>
        <w:spacing w:line="240" w:lineRule="atLeast"/>
        <w:ind w:left="1080"/>
        <w:jc w:val="both"/>
        <w:rPr>
          <w:sz w:val="22"/>
        </w:rPr>
      </w:pPr>
      <w:r>
        <w:rPr>
          <w:sz w:val="22"/>
        </w:rPr>
        <w:t xml:space="preserve">Комиссия в размере 10 (десять) процентов от нетто Платы за обучение и Консультации на объекте, оплачиваемой клиентом. Если Представитель, руководствуясь авторизацией и сертификатом качества </w:t>
      </w:r>
      <w:r w:rsidR="006C52E1">
        <w:rPr>
          <w:sz w:val="22"/>
          <w:lang w:val="en-US"/>
        </w:rPr>
        <w:t>XXX</w:t>
      </w:r>
      <w:r>
        <w:rPr>
          <w:sz w:val="22"/>
        </w:rPr>
        <w:t xml:space="preserve">, осуществляет обучение самостоятельно, используя собственные средства и персонал, Представитель сохраняет за собой 90% от Платы за обучение, выплачиваемой клиентом, а 10% выплачиваются </w:t>
      </w:r>
      <w:r w:rsidR="006C52E1">
        <w:rPr>
          <w:sz w:val="22"/>
          <w:lang w:val="en-US"/>
        </w:rPr>
        <w:t>XXX</w:t>
      </w:r>
      <w:r>
        <w:rPr>
          <w:sz w:val="22"/>
        </w:rPr>
        <w:t>.</w:t>
      </w:r>
    </w:p>
    <w:p w:rsidR="00A10FBB" w:rsidRDefault="00A10FBB" w:rsidP="00A10FBB">
      <w:pPr>
        <w:widowControl/>
        <w:tabs>
          <w:tab w:val="left" w:pos="6048"/>
        </w:tabs>
        <w:autoSpaceDE/>
        <w:autoSpaceDN/>
        <w:adjustRightInd/>
        <w:spacing w:line="240" w:lineRule="atLeast"/>
        <w:ind w:left="450"/>
        <w:jc w:val="both"/>
        <w:rPr>
          <w:sz w:val="22"/>
        </w:rPr>
      </w:pPr>
    </w:p>
    <w:p w:rsidR="009A7AFA" w:rsidRDefault="009A7AFA" w:rsidP="00565C08">
      <w:pPr>
        <w:widowControl/>
        <w:autoSpaceDE/>
        <w:autoSpaceDN/>
        <w:adjustRightInd/>
        <w:spacing w:line="240" w:lineRule="atLeast"/>
        <w:ind w:left="426"/>
        <w:jc w:val="both"/>
        <w:rPr>
          <w:sz w:val="22"/>
        </w:rPr>
      </w:pPr>
      <w:r>
        <w:rPr>
          <w:sz w:val="22"/>
        </w:rPr>
        <w:t xml:space="preserve">В случае, если </w:t>
      </w:r>
      <w:r w:rsidR="006C52E1">
        <w:rPr>
          <w:sz w:val="22"/>
          <w:lang w:val="en-US"/>
        </w:rPr>
        <w:t>XXX</w:t>
      </w:r>
      <w:r w:rsidR="006C52E1">
        <w:rPr>
          <w:sz w:val="22"/>
        </w:rPr>
        <w:t xml:space="preserve"> </w:t>
      </w:r>
      <w:r>
        <w:rPr>
          <w:sz w:val="22"/>
        </w:rPr>
        <w:t xml:space="preserve">продает Программное обеспечение клиенту напрямую, Представитель выставляет </w:t>
      </w:r>
      <w:r w:rsidR="006C52E1">
        <w:rPr>
          <w:sz w:val="22"/>
          <w:lang w:val="en-US"/>
        </w:rPr>
        <w:t>XXX</w:t>
      </w:r>
      <w:r w:rsidR="006C52E1">
        <w:rPr>
          <w:sz w:val="22"/>
        </w:rPr>
        <w:t xml:space="preserve"> </w:t>
      </w:r>
      <w:r>
        <w:rPr>
          <w:sz w:val="22"/>
        </w:rPr>
        <w:t xml:space="preserve">счет на оплату комиссии, описанной выше. Платежи в адрес Представителя должны быть произведены в течение 30 (тридцати) дней с даты получения денежных средств </w:t>
      </w:r>
      <w:r w:rsidR="006C52E1">
        <w:rPr>
          <w:sz w:val="22"/>
          <w:lang w:val="en-US"/>
        </w:rPr>
        <w:t>XXX</w:t>
      </w:r>
      <w:r w:rsidR="006C52E1">
        <w:rPr>
          <w:sz w:val="22"/>
        </w:rPr>
        <w:t xml:space="preserve"> </w:t>
      </w:r>
      <w:r>
        <w:rPr>
          <w:sz w:val="22"/>
        </w:rPr>
        <w:t xml:space="preserve">и производятся путем перечисления на банковский счет Представителя, полные сведения о котором Представитель укажет в счетах, в том числе укажет название Программного обеспечения, проданного </w:t>
      </w:r>
      <w:r w:rsidR="006C52E1">
        <w:rPr>
          <w:sz w:val="22"/>
          <w:lang w:val="en-US"/>
        </w:rPr>
        <w:t>XXX</w:t>
      </w:r>
      <w:r>
        <w:rPr>
          <w:sz w:val="22"/>
        </w:rPr>
        <w:t>.</w:t>
      </w:r>
    </w:p>
    <w:p w:rsidR="009A7AFA" w:rsidRDefault="009A7AFA" w:rsidP="009A7AFA">
      <w:pPr>
        <w:widowControl/>
        <w:autoSpaceDE/>
        <w:autoSpaceDN/>
        <w:adjustRightInd/>
        <w:spacing w:line="240" w:lineRule="atLeast"/>
        <w:ind w:left="426"/>
        <w:jc w:val="both"/>
        <w:rPr>
          <w:sz w:val="22"/>
        </w:rPr>
      </w:pPr>
    </w:p>
    <w:p w:rsidR="009B57DD" w:rsidRDefault="009A7AFA" w:rsidP="00565C08">
      <w:pPr>
        <w:widowControl/>
        <w:autoSpaceDE/>
        <w:autoSpaceDN/>
        <w:adjustRightInd/>
        <w:spacing w:line="240" w:lineRule="atLeast"/>
        <w:ind w:left="426"/>
        <w:jc w:val="both"/>
        <w:rPr>
          <w:sz w:val="22"/>
        </w:rPr>
      </w:pPr>
      <w:r>
        <w:rPr>
          <w:sz w:val="22"/>
        </w:rPr>
        <w:t xml:space="preserve">В случае, если Представитель продает Программное обеспечение клиенту напрямую от имени RFD, </w:t>
      </w:r>
      <w:r w:rsidR="006C52E1">
        <w:rPr>
          <w:sz w:val="22"/>
        </w:rPr>
        <w:t xml:space="preserve">XXX </w:t>
      </w:r>
      <w:r>
        <w:rPr>
          <w:sz w:val="22"/>
        </w:rPr>
        <w:t xml:space="preserve">выставит счет Представителю на сумму по договору за вычетом комиссий, после того как договор с клиентом будет исполнен.  Платежи в адрес </w:t>
      </w:r>
      <w:r w:rsidR="006C52E1">
        <w:rPr>
          <w:sz w:val="22"/>
        </w:rPr>
        <w:t xml:space="preserve">XXX </w:t>
      </w:r>
      <w:r>
        <w:rPr>
          <w:sz w:val="22"/>
        </w:rPr>
        <w:t xml:space="preserve">должны быть произведены в течение 30 (тридцати) дней с даты получения денежных средств Представителем </w:t>
      </w:r>
      <w:r w:rsidR="004D3FC6">
        <w:rPr>
          <w:sz w:val="22"/>
        </w:rPr>
        <w:t>и производятся</w:t>
      </w:r>
      <w:r>
        <w:rPr>
          <w:sz w:val="22"/>
        </w:rPr>
        <w:t xml:space="preserve"> путем перечисления на банковский счет RFD, полные сведения о котором </w:t>
      </w:r>
      <w:r w:rsidR="006C52E1">
        <w:rPr>
          <w:sz w:val="22"/>
        </w:rPr>
        <w:t xml:space="preserve">XXX </w:t>
      </w:r>
      <w:r>
        <w:rPr>
          <w:sz w:val="22"/>
        </w:rPr>
        <w:t>укажет в инвойсах, в том числе укажет название Программного обеспечения, проданного Представителем от имени RFD; а также расходы, понесенные в соответствии со Статьей 4.1(g).</w:t>
      </w:r>
    </w:p>
    <w:p w:rsidR="00DF214C" w:rsidRDefault="00DF214C" w:rsidP="00DF214C">
      <w:pPr>
        <w:widowControl/>
        <w:tabs>
          <w:tab w:val="left" w:pos="6048"/>
        </w:tabs>
        <w:autoSpaceDE/>
        <w:autoSpaceDN/>
        <w:adjustRightInd/>
        <w:spacing w:line="240" w:lineRule="atLeast"/>
        <w:ind w:left="450"/>
        <w:jc w:val="both"/>
        <w:rPr>
          <w:sz w:val="22"/>
        </w:rPr>
      </w:pPr>
    </w:p>
    <w:p w:rsidR="00061A9E" w:rsidRDefault="00061A9E" w:rsidP="00DF214C">
      <w:pPr>
        <w:widowControl/>
        <w:tabs>
          <w:tab w:val="left" w:pos="6048"/>
        </w:tabs>
        <w:autoSpaceDE/>
        <w:autoSpaceDN/>
        <w:adjustRightInd/>
        <w:spacing w:line="240" w:lineRule="atLeast"/>
        <w:ind w:left="450"/>
        <w:jc w:val="both"/>
        <w:rPr>
          <w:sz w:val="22"/>
        </w:rPr>
      </w:pPr>
      <w:r>
        <w:rPr>
          <w:sz w:val="22"/>
        </w:rPr>
        <w:t xml:space="preserve">Комиссия не выплачивается за продажи дочерним компаниям Е &amp; Р, головной офис которых находится за пределами Территории, но действующих на Территории, и которые инициированы </w:t>
      </w:r>
      <w:r w:rsidR="006C52E1">
        <w:rPr>
          <w:sz w:val="22"/>
        </w:rPr>
        <w:t xml:space="preserve">XXX </w:t>
      </w:r>
      <w:r>
        <w:rPr>
          <w:sz w:val="22"/>
        </w:rPr>
        <w:t>за пределами Территории, кроме тех случаев, когда Представитель участвует в заключении сделки.</w:t>
      </w:r>
    </w:p>
    <w:p w:rsidR="00061A9E" w:rsidRDefault="00061A9E" w:rsidP="00DF214C">
      <w:pPr>
        <w:widowControl/>
        <w:tabs>
          <w:tab w:val="left" w:pos="6048"/>
        </w:tabs>
        <w:autoSpaceDE/>
        <w:autoSpaceDN/>
        <w:adjustRightInd/>
        <w:spacing w:line="240" w:lineRule="atLeast"/>
        <w:ind w:left="450"/>
        <w:jc w:val="both"/>
        <w:rPr>
          <w:sz w:val="22"/>
        </w:rPr>
      </w:pPr>
    </w:p>
    <w:p w:rsidR="00061A9E" w:rsidRDefault="00061A9E" w:rsidP="00DF214C">
      <w:pPr>
        <w:widowControl/>
        <w:tabs>
          <w:tab w:val="left" w:pos="6048"/>
        </w:tabs>
        <w:autoSpaceDE/>
        <w:autoSpaceDN/>
        <w:adjustRightInd/>
        <w:spacing w:line="240" w:lineRule="atLeast"/>
        <w:ind w:left="450"/>
        <w:jc w:val="both"/>
        <w:rPr>
          <w:sz w:val="22"/>
        </w:rPr>
      </w:pPr>
      <w:r>
        <w:rPr>
          <w:sz w:val="22"/>
        </w:rPr>
        <w:t xml:space="preserve">Комиссия не выплачивается за продажи дочерним компаниям, находящимся за пределами Территории, компаний, базирующихся на Территории, кроме случаев подтвержденной перспективы </w:t>
      </w:r>
      <w:r w:rsidR="006C52E1">
        <w:rPr>
          <w:b/>
          <w:sz w:val="22"/>
        </w:rPr>
        <w:t xml:space="preserve">XXX </w:t>
      </w:r>
      <w:r>
        <w:rPr>
          <w:sz w:val="22"/>
        </w:rPr>
        <w:t>на Территории Представителя.</w:t>
      </w:r>
    </w:p>
    <w:p w:rsidR="00061A9E" w:rsidRDefault="00061A9E" w:rsidP="00DF214C">
      <w:pPr>
        <w:widowControl/>
        <w:tabs>
          <w:tab w:val="left" w:pos="6048"/>
        </w:tabs>
        <w:autoSpaceDE/>
        <w:autoSpaceDN/>
        <w:adjustRightInd/>
        <w:spacing w:line="240" w:lineRule="atLeast"/>
        <w:ind w:left="450"/>
        <w:jc w:val="both"/>
        <w:rPr>
          <w:sz w:val="22"/>
        </w:rPr>
      </w:pPr>
    </w:p>
    <w:p w:rsidR="00F12423" w:rsidRDefault="006E039E" w:rsidP="00191A7F">
      <w:pPr>
        <w:widowControl/>
        <w:autoSpaceDE/>
        <w:autoSpaceDN/>
        <w:adjustRightInd/>
        <w:spacing w:line="240" w:lineRule="atLeast"/>
        <w:ind w:left="426" w:hanging="426"/>
        <w:jc w:val="both"/>
        <w:rPr>
          <w:b/>
          <w:sz w:val="22"/>
        </w:rPr>
      </w:pPr>
      <w:r>
        <w:t xml:space="preserve">6.2 Комиссии в соответствии с вышеуказанной Статьей 6.1 выплачиваются в соответствии со Статьями 6.3, 6.4 и 6.5 и рассчитываются исходя из Вознаграждения за Программное обеспечение </w:t>
      </w:r>
      <w:r w:rsidR="006C52E1">
        <w:t xml:space="preserve">XXX </w:t>
      </w:r>
      <w:r>
        <w:t>в явной форме утвержденного и по существу оплаченного клиентом.</w:t>
      </w:r>
    </w:p>
    <w:p w:rsidR="00F12423" w:rsidRDefault="00F12423" w:rsidP="00F12423">
      <w:pPr>
        <w:tabs>
          <w:tab w:val="left" w:pos="6048"/>
        </w:tabs>
        <w:spacing w:line="240" w:lineRule="atLeast"/>
        <w:ind w:left="426" w:hanging="426"/>
        <w:jc w:val="both"/>
        <w:rPr>
          <w:sz w:val="22"/>
        </w:rPr>
      </w:pPr>
    </w:p>
    <w:p w:rsidR="00F12423" w:rsidRDefault="00F12423" w:rsidP="00EA0216">
      <w:pPr>
        <w:tabs>
          <w:tab w:val="left" w:pos="6048"/>
        </w:tabs>
        <w:spacing w:line="240" w:lineRule="atLeast"/>
        <w:ind w:left="426" w:hanging="426"/>
        <w:jc w:val="both"/>
        <w:rPr>
          <w:sz w:val="22"/>
        </w:rPr>
      </w:pPr>
      <w:r>
        <w:tab/>
      </w:r>
      <w:r>
        <w:rPr>
          <w:sz w:val="22"/>
        </w:rPr>
        <w:t xml:space="preserve">Для целей настоящего Соглашения, Вознаграждение за Программное обеспечение </w:t>
      </w:r>
      <w:r w:rsidR="006C52E1">
        <w:rPr>
          <w:sz w:val="22"/>
        </w:rPr>
        <w:t xml:space="preserve">XXX </w:t>
      </w:r>
      <w:r>
        <w:rPr>
          <w:sz w:val="22"/>
        </w:rPr>
        <w:t>определяется как общая стоимость Программного обеспечения за вычетом любого налога, права или обязанности, которые могут быть наложены на Представителя и / или его персонал в какой бы то ни было форме на Территории;</w:t>
      </w:r>
    </w:p>
    <w:p w:rsidR="00F12423" w:rsidRPr="00EA0216" w:rsidRDefault="00F12423" w:rsidP="00EA0216">
      <w:pPr>
        <w:widowControl/>
        <w:tabs>
          <w:tab w:val="left" w:pos="6048"/>
        </w:tabs>
        <w:autoSpaceDE/>
        <w:autoSpaceDN/>
        <w:adjustRightInd/>
        <w:spacing w:line="240" w:lineRule="atLeast"/>
        <w:ind w:left="1071"/>
        <w:jc w:val="both"/>
        <w:rPr>
          <w:sz w:val="22"/>
        </w:rPr>
      </w:pPr>
    </w:p>
    <w:p w:rsidR="00F12423" w:rsidRDefault="00F12423" w:rsidP="00EA0216">
      <w:pPr>
        <w:tabs>
          <w:tab w:val="left" w:pos="6048"/>
        </w:tabs>
        <w:spacing w:line="240" w:lineRule="atLeast"/>
        <w:ind w:left="450"/>
        <w:jc w:val="both"/>
        <w:rPr>
          <w:sz w:val="22"/>
        </w:rPr>
      </w:pPr>
      <w:r>
        <w:rPr>
          <w:sz w:val="22"/>
        </w:rPr>
        <w:t xml:space="preserve">Комиссия в соответствии со Статьей 6.1 должна охватывать </w:t>
      </w:r>
      <w:r w:rsidR="004D3FC6">
        <w:rPr>
          <w:sz w:val="22"/>
        </w:rPr>
        <w:t>платы Представителя</w:t>
      </w:r>
      <w:r>
        <w:rPr>
          <w:sz w:val="22"/>
        </w:rPr>
        <w:t xml:space="preserve">, вытекающие из или в связи с Программным обеспечением, как определено выше, и исключает содействие, которое Представитель может оказать </w:t>
      </w:r>
      <w:r w:rsidR="006C52E1">
        <w:rPr>
          <w:sz w:val="22"/>
        </w:rPr>
        <w:t xml:space="preserve">XXX </w:t>
      </w:r>
      <w:r>
        <w:rPr>
          <w:sz w:val="22"/>
        </w:rPr>
        <w:t xml:space="preserve">в соответствии со Статьей 4.1 (g). </w:t>
      </w:r>
    </w:p>
    <w:p w:rsidR="00F12423" w:rsidRDefault="00F12423" w:rsidP="00F12423">
      <w:pPr>
        <w:tabs>
          <w:tab w:val="left" w:pos="6048"/>
        </w:tabs>
        <w:spacing w:line="240" w:lineRule="atLeast"/>
        <w:ind w:left="1134" w:hanging="1134"/>
        <w:jc w:val="both"/>
        <w:rPr>
          <w:sz w:val="22"/>
        </w:rPr>
      </w:pPr>
    </w:p>
    <w:p w:rsidR="00774EC5" w:rsidRDefault="00F12423" w:rsidP="00774EC5">
      <w:pPr>
        <w:widowControl/>
        <w:autoSpaceDE/>
        <w:autoSpaceDN/>
        <w:adjustRightInd/>
        <w:spacing w:line="240" w:lineRule="atLeast"/>
        <w:ind w:left="426"/>
        <w:jc w:val="both"/>
        <w:rPr>
          <w:sz w:val="22"/>
        </w:rPr>
      </w:pPr>
      <w:r>
        <w:rPr>
          <w:sz w:val="22"/>
        </w:rPr>
        <w:t xml:space="preserve">Если лицензионное соглашение или договор об обслуживании заключается между клиентом и Представителем, Представитель должен произвести оплату </w:t>
      </w:r>
      <w:r w:rsidR="006C52E1">
        <w:rPr>
          <w:sz w:val="22"/>
        </w:rPr>
        <w:t xml:space="preserve">XXX </w:t>
      </w:r>
      <w:r>
        <w:rPr>
          <w:sz w:val="22"/>
        </w:rPr>
        <w:t>за вычетом комиссий, как только оплата со стороны клиента была получена Представителем. Если соответствующий договор продажи предусматривает оплату стоимости по частям, пропорциональная часть комиссии должна подлежать оплате Представителю, как только такие частичные платежи будут получены, этот пропорциональный платеж должен быть эквивалентен соотношению, в котором такие частичные платежи относятся к стоимости контракта.</w:t>
      </w:r>
    </w:p>
    <w:p w:rsidR="00191000" w:rsidRDefault="00191000" w:rsidP="00774EC5">
      <w:pPr>
        <w:widowControl/>
        <w:autoSpaceDE/>
        <w:autoSpaceDN/>
        <w:adjustRightInd/>
        <w:spacing w:line="240" w:lineRule="atLeast"/>
        <w:ind w:left="426"/>
        <w:jc w:val="both"/>
        <w:rPr>
          <w:sz w:val="22"/>
        </w:rPr>
      </w:pPr>
    </w:p>
    <w:p w:rsidR="00774EC5" w:rsidRDefault="00191000" w:rsidP="00191000">
      <w:pPr>
        <w:widowControl/>
        <w:autoSpaceDE/>
        <w:autoSpaceDN/>
        <w:adjustRightInd/>
        <w:spacing w:line="240" w:lineRule="atLeast"/>
        <w:ind w:left="450" w:hanging="450"/>
        <w:jc w:val="both"/>
        <w:rPr>
          <w:sz w:val="22"/>
        </w:rPr>
      </w:pPr>
      <w:r>
        <w:t xml:space="preserve">6.3 Оплаты в адрес </w:t>
      </w:r>
      <w:r w:rsidR="006C52E1">
        <w:t xml:space="preserve">XXX </w:t>
      </w:r>
      <w:r>
        <w:t>и Представителя в соответствии со Статями 6.1, 6.2 должны осуществляться в долларах США</w:t>
      </w:r>
    </w:p>
    <w:p w:rsidR="00774EC5" w:rsidRDefault="00774EC5" w:rsidP="00774EC5">
      <w:pPr>
        <w:pStyle w:val="ac"/>
        <w:rPr>
          <w:sz w:val="22"/>
        </w:rPr>
      </w:pPr>
    </w:p>
    <w:p w:rsidR="00774EC5" w:rsidRDefault="004D3FC6" w:rsidP="00191000">
      <w:pPr>
        <w:widowControl/>
        <w:autoSpaceDE/>
        <w:autoSpaceDN/>
        <w:adjustRightInd/>
        <w:spacing w:line="240" w:lineRule="atLeast"/>
        <w:ind w:left="450" w:hanging="450"/>
        <w:jc w:val="both"/>
        <w:rPr>
          <w:sz w:val="22"/>
        </w:rPr>
      </w:pPr>
      <w:r>
        <w:t>6.4 Представителю</w:t>
      </w:r>
      <w:r w:rsidR="00191000">
        <w:t xml:space="preserve"> не выплачивается комиссия в отношении любого договора на Программное обеспечение, подписанного </w:t>
      </w:r>
      <w:r w:rsidR="006C52E1">
        <w:t xml:space="preserve">XXX </w:t>
      </w:r>
      <w:r w:rsidR="00191000">
        <w:t>после прекращения или истечения срока действия настоящего Соглашения, кроме тех случаев, когда договор на Программное обеспечение был инициирован Представителем в течение предыдущих 6 месяцев.</w:t>
      </w:r>
    </w:p>
    <w:p w:rsidR="00F12423" w:rsidRPr="002214A7" w:rsidRDefault="00F12423" w:rsidP="00F12423">
      <w:pPr>
        <w:spacing w:line="240" w:lineRule="atLeast"/>
        <w:jc w:val="both"/>
        <w:rPr>
          <w:sz w:val="22"/>
        </w:rPr>
      </w:pPr>
    </w:p>
    <w:p w:rsidR="007E0343" w:rsidRDefault="006E039E" w:rsidP="00191000">
      <w:pPr>
        <w:widowControl/>
        <w:autoSpaceDE/>
        <w:autoSpaceDN/>
        <w:adjustRightInd/>
        <w:spacing w:line="240" w:lineRule="atLeast"/>
        <w:ind w:left="426" w:hanging="426"/>
        <w:jc w:val="both"/>
        <w:rPr>
          <w:sz w:val="22"/>
        </w:rPr>
      </w:pPr>
      <w:r>
        <w:t xml:space="preserve">6.5 В отношении договоров на Программное обеспечение, подписанных в течение срока действия настоящего Соглашения, в отношении которых оплата не была получена на дату прекращения или истечения срока действия, </w:t>
      </w:r>
      <w:r w:rsidR="006C52E1">
        <w:t xml:space="preserve">XXX </w:t>
      </w:r>
      <w:r>
        <w:t>уплачивает в соответствии со статьями 5.2 и 5.3 комиссии, причитающиеся Представителю по всем договорам на Программное обеспечение по которым оплата еще не прошла на момент прекращения или истечения срока действия в соответствии с условиями Статей 5.1 и 5.2.</w:t>
      </w:r>
    </w:p>
    <w:p w:rsidR="00F12423" w:rsidRPr="006A6491" w:rsidRDefault="00F12423" w:rsidP="00F12423">
      <w:pPr>
        <w:tabs>
          <w:tab w:val="left" w:pos="6048"/>
        </w:tabs>
        <w:spacing w:line="240" w:lineRule="atLeast"/>
        <w:ind w:left="426" w:hanging="426"/>
        <w:jc w:val="both"/>
        <w:rPr>
          <w:sz w:val="22"/>
        </w:rPr>
      </w:pPr>
    </w:p>
    <w:p w:rsidR="00F12423" w:rsidRDefault="00F12423" w:rsidP="00F12423">
      <w:pPr>
        <w:tabs>
          <w:tab w:val="left" w:pos="6048"/>
        </w:tabs>
        <w:spacing w:line="240" w:lineRule="atLeast"/>
        <w:jc w:val="both"/>
        <w:rPr>
          <w:b/>
          <w:sz w:val="22"/>
        </w:rPr>
      </w:pPr>
      <w:r>
        <w:rPr>
          <w:b/>
          <w:sz w:val="22"/>
        </w:rPr>
        <w:t>СТАТЬЯ 7: ПОСТАВКА</w:t>
      </w:r>
    </w:p>
    <w:p w:rsidR="00F12423" w:rsidRDefault="00F12423" w:rsidP="00F12423">
      <w:pPr>
        <w:tabs>
          <w:tab w:val="left" w:pos="6048"/>
        </w:tabs>
        <w:spacing w:line="240" w:lineRule="atLeast"/>
        <w:jc w:val="both"/>
        <w:rPr>
          <w:sz w:val="22"/>
          <w:szCs w:val="22"/>
        </w:rPr>
      </w:pPr>
    </w:p>
    <w:p w:rsidR="00F12423" w:rsidRPr="006A6491" w:rsidRDefault="00F12423" w:rsidP="00F12423">
      <w:pPr>
        <w:tabs>
          <w:tab w:val="left" w:pos="6048"/>
        </w:tabs>
        <w:spacing w:line="240" w:lineRule="atLeast"/>
        <w:ind w:left="360"/>
        <w:jc w:val="both"/>
        <w:rPr>
          <w:b/>
          <w:sz w:val="22"/>
        </w:rPr>
      </w:pPr>
      <w:r>
        <w:rPr>
          <w:sz w:val="22"/>
        </w:rPr>
        <w:t xml:space="preserve">Программное обеспечение поставляется клиенту непосредственно </w:t>
      </w:r>
      <w:r w:rsidR="006C52E1">
        <w:rPr>
          <w:sz w:val="22"/>
          <w:lang w:val="en-US"/>
        </w:rPr>
        <w:t>XXX</w:t>
      </w:r>
      <w:r>
        <w:rPr>
          <w:sz w:val="22"/>
        </w:rPr>
        <w:t xml:space="preserve">. При этом обе стороны должны информировать друг друга о сохранной доставке программного обеспечения клиентам. </w:t>
      </w:r>
    </w:p>
    <w:p w:rsidR="00F12423" w:rsidRPr="006A6491" w:rsidRDefault="00F12423" w:rsidP="00F12423">
      <w:pPr>
        <w:tabs>
          <w:tab w:val="left" w:pos="6048"/>
        </w:tabs>
        <w:spacing w:line="240" w:lineRule="atLeast"/>
        <w:ind w:left="426" w:hanging="426"/>
        <w:jc w:val="both"/>
        <w:rPr>
          <w:sz w:val="22"/>
        </w:rPr>
      </w:pPr>
    </w:p>
    <w:p w:rsidR="00F12423" w:rsidRPr="006A6491" w:rsidRDefault="00F12423" w:rsidP="00F12423">
      <w:pPr>
        <w:tabs>
          <w:tab w:val="left" w:pos="6048"/>
        </w:tabs>
        <w:spacing w:line="240" w:lineRule="atLeast"/>
        <w:jc w:val="both"/>
        <w:rPr>
          <w:b/>
          <w:sz w:val="22"/>
        </w:rPr>
      </w:pPr>
      <w:r>
        <w:rPr>
          <w:b/>
          <w:sz w:val="22"/>
        </w:rPr>
        <w:t>СТАТЬЯ 8: ПРЕКРАЩЕНИЕ ДОГОВОРА</w:t>
      </w:r>
    </w:p>
    <w:p w:rsidR="00F12423" w:rsidRPr="006A6491" w:rsidRDefault="00F12423" w:rsidP="00F12423">
      <w:pPr>
        <w:tabs>
          <w:tab w:val="left" w:pos="6048"/>
        </w:tabs>
        <w:spacing w:line="240" w:lineRule="atLeast"/>
        <w:jc w:val="both"/>
        <w:rPr>
          <w:sz w:val="22"/>
        </w:rPr>
      </w:pPr>
    </w:p>
    <w:p w:rsidR="00F12423" w:rsidRPr="006A6491" w:rsidRDefault="00191000" w:rsidP="00191000">
      <w:pPr>
        <w:widowControl/>
        <w:autoSpaceDE/>
        <w:autoSpaceDN/>
        <w:adjustRightInd/>
        <w:spacing w:line="240" w:lineRule="atLeast"/>
        <w:ind w:left="450" w:hanging="450"/>
        <w:jc w:val="both"/>
        <w:rPr>
          <w:sz w:val="22"/>
        </w:rPr>
      </w:pPr>
      <w:r>
        <w:t xml:space="preserve">8.1 Каждая из Сторон может прекратить действие настоящего Соглашения по своему усмотрению и в любое время в течение срока действия настоящего Соглашения, при условии направления письменного уведомления о своем намерении прекратить действие настоящего Соглашения как минимум за 3 (три) месяца. </w:t>
      </w:r>
      <w:r>
        <w:rPr>
          <w:sz w:val="22"/>
        </w:rPr>
        <w:t xml:space="preserve"> В таком случае Соглашение расторгается по истечении срока без возмещения для другой Стороны.</w:t>
      </w:r>
    </w:p>
    <w:p w:rsidR="00F12423" w:rsidRPr="006A6491" w:rsidRDefault="00F12423" w:rsidP="00F12423">
      <w:pPr>
        <w:tabs>
          <w:tab w:val="left" w:pos="6048"/>
        </w:tabs>
        <w:spacing w:line="240" w:lineRule="atLeast"/>
        <w:jc w:val="both"/>
        <w:rPr>
          <w:sz w:val="22"/>
        </w:rPr>
      </w:pPr>
    </w:p>
    <w:p w:rsidR="00F12423" w:rsidRPr="006A6491" w:rsidRDefault="00191000" w:rsidP="00191000">
      <w:pPr>
        <w:widowControl/>
        <w:autoSpaceDE/>
        <w:autoSpaceDN/>
        <w:adjustRightInd/>
        <w:spacing w:line="240" w:lineRule="atLeast"/>
        <w:ind w:left="450" w:hanging="450"/>
        <w:jc w:val="both"/>
        <w:rPr>
          <w:sz w:val="22"/>
        </w:rPr>
      </w:pPr>
      <w:r>
        <w:lastRenderedPageBreak/>
        <w:t>8.2 В случае, если любая из Сторон не выполняет любое из положений настоящего Соглашения, другая Сторона может прекратить действие настоящего Соглашения в случае, если нарушающая Сторона не устранит такое нарушение к разумному удовлетворению Стороны, направившей претензию, в течение 15 (пятнадцати) дней после письменного уведомления.</w:t>
      </w:r>
    </w:p>
    <w:p w:rsidR="00F12423" w:rsidRPr="006A6491" w:rsidRDefault="00F12423" w:rsidP="00F12423">
      <w:pPr>
        <w:tabs>
          <w:tab w:val="left" w:pos="6048"/>
        </w:tabs>
        <w:spacing w:line="240" w:lineRule="atLeast"/>
        <w:ind w:left="426" w:hanging="426"/>
        <w:jc w:val="both"/>
        <w:rPr>
          <w:b/>
          <w:sz w:val="22"/>
        </w:rPr>
      </w:pPr>
    </w:p>
    <w:p w:rsidR="00326DAA" w:rsidRPr="00FD0578" w:rsidRDefault="006E039E" w:rsidP="00F12423">
      <w:pPr>
        <w:tabs>
          <w:tab w:val="left" w:pos="6048"/>
        </w:tabs>
        <w:spacing w:line="240" w:lineRule="atLeast"/>
        <w:ind w:left="426" w:hanging="426"/>
        <w:jc w:val="both"/>
        <w:rPr>
          <w:sz w:val="22"/>
        </w:rPr>
      </w:pPr>
      <w:r>
        <w:rPr>
          <w:sz w:val="22"/>
        </w:rPr>
        <w:t xml:space="preserve"> </w:t>
      </w:r>
      <w:r>
        <w:tab/>
      </w:r>
      <w:r>
        <w:rPr>
          <w:sz w:val="22"/>
        </w:rPr>
        <w:t xml:space="preserve">Прекращение действия настоящего Соглашения в соответствии со Статьей 7.1 осуществляется без ущерба для всех прав и обязательств Сторон по настоящему соглашению, которые могут накапливаться или накапливаются в любое время до даты прекращения действия настоящего документа, и, в том числе право требовать возмещения убытков в отношении любого нарушения настоящего соглашения, которое существовало на дату или до даты прекращения действия Соглашения. </w:t>
      </w:r>
      <w:r>
        <w:rPr>
          <w:sz w:val="22"/>
        </w:rPr>
        <w:br/>
        <w:t xml:space="preserve"> </w:t>
      </w:r>
    </w:p>
    <w:p w:rsidR="00326DAA" w:rsidRPr="00FD0578" w:rsidRDefault="00326DAA" w:rsidP="00F12423">
      <w:pPr>
        <w:tabs>
          <w:tab w:val="left" w:pos="6048"/>
        </w:tabs>
        <w:spacing w:line="240" w:lineRule="atLeast"/>
        <w:ind w:left="426" w:hanging="426"/>
        <w:jc w:val="both"/>
        <w:rPr>
          <w:sz w:val="22"/>
        </w:rPr>
      </w:pPr>
    </w:p>
    <w:p w:rsidR="00F12423" w:rsidRPr="006A6491" w:rsidRDefault="00191000" w:rsidP="00F12423">
      <w:pPr>
        <w:tabs>
          <w:tab w:val="left" w:pos="6048"/>
        </w:tabs>
        <w:spacing w:line="240" w:lineRule="atLeast"/>
        <w:ind w:left="426" w:hanging="426"/>
        <w:jc w:val="both"/>
        <w:rPr>
          <w:sz w:val="22"/>
        </w:rPr>
      </w:pPr>
      <w:r>
        <w:tab/>
      </w:r>
      <w:r>
        <w:rPr>
          <w:sz w:val="22"/>
        </w:rPr>
        <w:t>Положения Статей 6.2, 6.3, 6.4, 6.5, 9 и 13 остаются в силе после прекращения действия настоящего Соглашения.</w:t>
      </w:r>
    </w:p>
    <w:p w:rsidR="00F12423" w:rsidRPr="006A6491" w:rsidRDefault="00F12423" w:rsidP="00F12423">
      <w:pPr>
        <w:tabs>
          <w:tab w:val="left" w:pos="6048"/>
        </w:tabs>
        <w:spacing w:line="240" w:lineRule="atLeast"/>
        <w:ind w:left="426" w:hanging="426"/>
        <w:jc w:val="both"/>
        <w:rPr>
          <w:sz w:val="22"/>
        </w:rPr>
      </w:pPr>
    </w:p>
    <w:p w:rsidR="00F12423" w:rsidRPr="006A6491" w:rsidRDefault="00F12423" w:rsidP="00F12423">
      <w:pPr>
        <w:tabs>
          <w:tab w:val="left" w:pos="6048"/>
        </w:tabs>
        <w:spacing w:line="240" w:lineRule="atLeast"/>
        <w:ind w:left="568" w:hanging="568"/>
        <w:jc w:val="both"/>
        <w:rPr>
          <w:sz w:val="22"/>
        </w:rPr>
      </w:pPr>
      <w:r>
        <w:rPr>
          <w:b/>
          <w:sz w:val="22"/>
        </w:rPr>
        <w:t>СТАТЬЯ 9: КОНФИДЕНЦИАЛЬНОСТЬ</w:t>
      </w:r>
    </w:p>
    <w:p w:rsidR="00F12423" w:rsidRPr="006A6491" w:rsidRDefault="00F12423" w:rsidP="00F12423">
      <w:pPr>
        <w:tabs>
          <w:tab w:val="left" w:pos="6048"/>
        </w:tabs>
        <w:spacing w:line="240" w:lineRule="atLeast"/>
        <w:ind w:left="568" w:hanging="568"/>
        <w:jc w:val="both"/>
        <w:rPr>
          <w:sz w:val="22"/>
        </w:rPr>
      </w:pPr>
    </w:p>
    <w:p w:rsidR="00F12423" w:rsidRPr="006A6491" w:rsidRDefault="00F12423" w:rsidP="00F12423">
      <w:pPr>
        <w:tabs>
          <w:tab w:val="left" w:pos="6048"/>
        </w:tabs>
        <w:spacing w:line="240" w:lineRule="atLeast"/>
        <w:ind w:left="426" w:hanging="426"/>
        <w:jc w:val="both"/>
        <w:rPr>
          <w:sz w:val="22"/>
        </w:rPr>
      </w:pPr>
      <w:r>
        <w:tab/>
        <w:t xml:space="preserve">Представитель и </w:t>
      </w:r>
      <w:r w:rsidR="006C52E1">
        <w:t xml:space="preserve">XXX </w:t>
      </w:r>
      <w:r>
        <w:t>соглашаются, что во время и после окончания срока действия настоящего Соглашения любая информация любого характера, каким бы то ни было образом связанная с деятельностью другой Стороны (независимо от того, когда и в какой форме она  предоставлялась) должна храниться в строжайшем секрете и, за исключением случаев, прямо предусмотренных в настоящем Соглашении, не должна быть воспроизведена или раскрыта другим лицам полностью или частично без предварительного письменного разрешения другой Стороны.</w:t>
      </w:r>
    </w:p>
    <w:p w:rsidR="00F12423" w:rsidRPr="006A6491" w:rsidRDefault="00F12423" w:rsidP="00F12423">
      <w:pPr>
        <w:tabs>
          <w:tab w:val="left" w:pos="6048"/>
        </w:tabs>
        <w:spacing w:line="240" w:lineRule="atLeast"/>
        <w:ind w:left="426" w:hanging="426"/>
        <w:jc w:val="both"/>
        <w:rPr>
          <w:sz w:val="22"/>
        </w:rPr>
      </w:pPr>
    </w:p>
    <w:p w:rsidR="00326DAA" w:rsidRDefault="00342476" w:rsidP="00342476">
      <w:pPr>
        <w:ind w:left="450" w:hanging="450"/>
        <w:rPr>
          <w:sz w:val="22"/>
        </w:rPr>
      </w:pPr>
      <w:r>
        <w:tab/>
        <w:t xml:space="preserve">Представитель и </w:t>
      </w:r>
      <w:r w:rsidR="006C52E1">
        <w:t xml:space="preserve">XXX </w:t>
      </w:r>
      <w:r>
        <w:t>должны обеспечить принятие на себя аналогичного обязательства в отношении их сотрудников, которым раскрывается информация с тем, чтобы сохранить конфиденциальность.</w:t>
      </w:r>
    </w:p>
    <w:p w:rsidR="0047370A" w:rsidRDefault="0047370A" w:rsidP="004764A7">
      <w:pPr>
        <w:rPr>
          <w:sz w:val="22"/>
        </w:rPr>
      </w:pPr>
    </w:p>
    <w:p w:rsidR="00326DAA" w:rsidRDefault="00326DAA" w:rsidP="00342476">
      <w:pPr>
        <w:ind w:left="450"/>
        <w:rPr>
          <w:sz w:val="22"/>
        </w:rPr>
      </w:pPr>
      <w:r>
        <w:rPr>
          <w:sz w:val="22"/>
        </w:rPr>
        <w:t>Стороны могут разглашать конфиденциальную информацию:</w:t>
      </w:r>
    </w:p>
    <w:p w:rsidR="00326DAA" w:rsidRDefault="00326DAA" w:rsidP="004764A7">
      <w:pPr>
        <w:rPr>
          <w:sz w:val="22"/>
        </w:rPr>
      </w:pPr>
    </w:p>
    <w:p w:rsidR="00326DAA" w:rsidRDefault="00326DAA" w:rsidP="00326DAA">
      <w:pPr>
        <w:numPr>
          <w:ilvl w:val="0"/>
          <w:numId w:val="38"/>
        </w:numPr>
        <w:rPr>
          <w:sz w:val="22"/>
        </w:rPr>
      </w:pPr>
      <w:r>
        <w:rPr>
          <w:sz w:val="22"/>
        </w:rPr>
        <w:t xml:space="preserve">сотрудникам, должностным лицам, представителям и консультантам, которым нужно знать такую информацию в целях исполнения обязательств Стороны в рамках настоящего соглашения.  Представитель и </w:t>
      </w:r>
      <w:r w:rsidR="006C52E1">
        <w:rPr>
          <w:sz w:val="22"/>
        </w:rPr>
        <w:t xml:space="preserve">XXX </w:t>
      </w:r>
      <w:r>
        <w:rPr>
          <w:sz w:val="22"/>
        </w:rPr>
        <w:t xml:space="preserve">должны обеспечить принятие на себя аналогичного обязательства в отношении их сотрудников, </w:t>
      </w:r>
      <w:r w:rsidR="00C210B9">
        <w:rPr>
          <w:sz w:val="22"/>
        </w:rPr>
        <w:t>которым раскрывается</w:t>
      </w:r>
      <w:r>
        <w:rPr>
          <w:sz w:val="22"/>
        </w:rPr>
        <w:t xml:space="preserve"> информация с тем, чтобы сохранить конфиденциальность.</w:t>
      </w:r>
    </w:p>
    <w:p w:rsidR="0022194A" w:rsidRDefault="0022194A" w:rsidP="00326DAA">
      <w:pPr>
        <w:numPr>
          <w:ilvl w:val="0"/>
          <w:numId w:val="38"/>
        </w:numPr>
        <w:rPr>
          <w:sz w:val="22"/>
        </w:rPr>
      </w:pPr>
      <w:r>
        <w:rPr>
          <w:sz w:val="22"/>
        </w:rPr>
        <w:t xml:space="preserve">если того требует закон, суд компетентной юрисдикции или любой </w:t>
      </w:r>
      <w:r w:rsidR="00C210B9">
        <w:rPr>
          <w:sz w:val="22"/>
        </w:rPr>
        <w:t>правительственный,</w:t>
      </w:r>
      <w:r>
        <w:rPr>
          <w:sz w:val="22"/>
        </w:rPr>
        <w:t xml:space="preserve"> или регулирующий орган</w:t>
      </w:r>
    </w:p>
    <w:p w:rsidR="00F31B97" w:rsidRPr="006A6491" w:rsidRDefault="00326DAA" w:rsidP="006B51CD">
      <w:pPr>
        <w:tabs>
          <w:tab w:val="left" w:pos="6048"/>
        </w:tabs>
        <w:spacing w:line="240" w:lineRule="atLeast"/>
        <w:jc w:val="both"/>
        <w:rPr>
          <w:sz w:val="22"/>
        </w:rPr>
      </w:pPr>
      <w:r>
        <w:rPr>
          <w:sz w:val="22"/>
        </w:rPr>
        <w:t>.</w:t>
      </w:r>
    </w:p>
    <w:p w:rsidR="00F12423" w:rsidRPr="00F31B97" w:rsidRDefault="00F12423" w:rsidP="00F12423">
      <w:pPr>
        <w:tabs>
          <w:tab w:val="left" w:pos="6048"/>
        </w:tabs>
        <w:spacing w:line="240" w:lineRule="atLeast"/>
        <w:ind w:left="568" w:hanging="568"/>
        <w:jc w:val="both"/>
        <w:rPr>
          <w:b/>
          <w:sz w:val="22"/>
        </w:rPr>
      </w:pPr>
      <w:r>
        <w:rPr>
          <w:b/>
          <w:sz w:val="22"/>
        </w:rPr>
        <w:t>СТАТЬЯ 10: УСТУПКА, ПРАВОПРЕЕМНИКИ</w:t>
      </w:r>
    </w:p>
    <w:p w:rsidR="00F12423" w:rsidRPr="006A6491" w:rsidRDefault="00F12423" w:rsidP="00F12423">
      <w:pPr>
        <w:tabs>
          <w:tab w:val="left" w:pos="6048"/>
        </w:tabs>
        <w:spacing w:line="240" w:lineRule="atLeast"/>
        <w:ind w:left="568" w:hanging="568"/>
        <w:jc w:val="both"/>
        <w:rPr>
          <w:sz w:val="22"/>
        </w:rPr>
      </w:pPr>
    </w:p>
    <w:p w:rsidR="00F12423" w:rsidRPr="00E4601B" w:rsidRDefault="00F12423" w:rsidP="00F12423">
      <w:pPr>
        <w:tabs>
          <w:tab w:val="left" w:pos="6048"/>
        </w:tabs>
        <w:spacing w:line="240" w:lineRule="atLeast"/>
        <w:ind w:left="426" w:hanging="426"/>
        <w:jc w:val="both"/>
        <w:rPr>
          <w:rStyle w:val="ad"/>
          <w:i w:val="0"/>
          <w:color w:val="008000"/>
          <w:sz w:val="22"/>
          <w:szCs w:val="22"/>
          <w:shd w:val="clear" w:color="auto" w:fill="FFFFFF"/>
        </w:rPr>
      </w:pPr>
      <w:r>
        <w:tab/>
      </w:r>
      <w:r>
        <w:rPr>
          <w:sz w:val="22"/>
        </w:rPr>
        <w:t xml:space="preserve">Настоящее Соглашение не может быть уступлено, передано, изменено или иное в целом или частично любой из Сторон без письменного согласия другой Стороны (или их уполномоченных представителей), </w:t>
      </w:r>
      <w:r>
        <w:rPr>
          <w:rStyle w:val="ad"/>
          <w:i w:val="0"/>
          <w:sz w:val="22"/>
          <w:shd w:val="clear" w:color="auto" w:fill="FFFFFF"/>
        </w:rPr>
        <w:t>при этом не должно быть необоснованного отказа.</w:t>
      </w:r>
    </w:p>
    <w:p w:rsidR="006B51CD" w:rsidRPr="006B51CD" w:rsidRDefault="006B51CD" w:rsidP="006B51CD">
      <w:pPr>
        <w:tabs>
          <w:tab w:val="left" w:pos="6048"/>
        </w:tabs>
        <w:spacing w:line="240" w:lineRule="atLeast"/>
        <w:jc w:val="both"/>
        <w:rPr>
          <w:rStyle w:val="ad"/>
          <w:color w:val="008000"/>
          <w:sz w:val="22"/>
          <w:szCs w:val="22"/>
          <w:shd w:val="clear" w:color="auto" w:fill="FFFFFF"/>
        </w:rPr>
      </w:pPr>
    </w:p>
    <w:p w:rsidR="006B51CD" w:rsidRPr="006B51CD" w:rsidRDefault="006B51CD" w:rsidP="006B51CD">
      <w:pPr>
        <w:spacing w:line="240" w:lineRule="atLeast"/>
        <w:ind w:left="426" w:hanging="426"/>
        <w:jc w:val="both"/>
        <w:rPr>
          <w:sz w:val="22"/>
          <w:szCs w:val="22"/>
        </w:rPr>
      </w:pPr>
      <w:r>
        <w:tab/>
      </w:r>
      <w:r>
        <w:rPr>
          <w:color w:val="333333"/>
          <w:sz w:val="22"/>
          <w:shd w:val="clear" w:color="auto" w:fill="FFFFFF"/>
        </w:rPr>
        <w:t>Настоящее Соглашение имеет обязательную силу и действует в интересах самих Сторон, а также их соответствующих представителей, правопреемников и наследников.</w:t>
      </w:r>
    </w:p>
    <w:p w:rsidR="00F12423" w:rsidRPr="006A6491" w:rsidRDefault="00F12423" w:rsidP="00F12423">
      <w:pPr>
        <w:tabs>
          <w:tab w:val="left" w:pos="6048"/>
        </w:tabs>
        <w:spacing w:line="240" w:lineRule="atLeast"/>
        <w:ind w:left="426" w:hanging="426"/>
        <w:jc w:val="both"/>
        <w:rPr>
          <w:sz w:val="22"/>
        </w:rPr>
      </w:pPr>
    </w:p>
    <w:p w:rsidR="00F12423" w:rsidRPr="006A6491" w:rsidRDefault="00F12423" w:rsidP="00F12423">
      <w:pPr>
        <w:tabs>
          <w:tab w:val="left" w:pos="6048"/>
        </w:tabs>
        <w:spacing w:line="240" w:lineRule="atLeast"/>
        <w:jc w:val="both"/>
        <w:rPr>
          <w:sz w:val="22"/>
        </w:rPr>
      </w:pPr>
      <w:r>
        <w:rPr>
          <w:b/>
          <w:sz w:val="22"/>
        </w:rPr>
        <w:t>СТАТЬЯ 11: ФОРС МАЖОР</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6048"/>
        </w:tabs>
        <w:spacing w:line="240" w:lineRule="atLeast"/>
        <w:ind w:left="426"/>
        <w:jc w:val="both"/>
        <w:rPr>
          <w:sz w:val="22"/>
        </w:rPr>
      </w:pPr>
      <w:r>
        <w:rPr>
          <w:b/>
          <w:sz w:val="22"/>
        </w:rPr>
        <w:t xml:space="preserve">Форс-мажор означает любое происшествие, событие или любую другую причину, которая находится за пределами разумного контроля любой из Сторон, которая не </w:t>
      </w:r>
      <w:r>
        <w:rPr>
          <w:b/>
          <w:sz w:val="22"/>
        </w:rPr>
        <w:lastRenderedPageBreak/>
        <w:t>может быть предусмотрена на дату подписания Соглашения и которая препятствует выполнению любых обязательств любой Стороны.</w:t>
      </w:r>
    </w:p>
    <w:p w:rsidR="00F12423" w:rsidRPr="006A6491" w:rsidRDefault="00F12423" w:rsidP="00F12423">
      <w:pPr>
        <w:tabs>
          <w:tab w:val="left" w:pos="6048"/>
        </w:tabs>
        <w:spacing w:line="240" w:lineRule="atLeast"/>
        <w:ind w:left="426"/>
        <w:jc w:val="both"/>
        <w:rPr>
          <w:sz w:val="22"/>
        </w:rPr>
      </w:pPr>
    </w:p>
    <w:p w:rsidR="00F12423" w:rsidRPr="006A6491" w:rsidRDefault="00F12423" w:rsidP="00F12423">
      <w:pPr>
        <w:tabs>
          <w:tab w:val="left" w:pos="6048"/>
        </w:tabs>
        <w:spacing w:line="240" w:lineRule="atLeast"/>
        <w:ind w:left="426"/>
        <w:jc w:val="both"/>
        <w:rPr>
          <w:sz w:val="22"/>
        </w:rPr>
      </w:pPr>
      <w:r>
        <w:rPr>
          <w:sz w:val="22"/>
        </w:rPr>
        <w:t>Затронутая Форс-мажорными обстоятельствами Сторона должна предоставить письменное уведомление о наступлении такого случая. Затронутая Сторона освобождается от любой ответственности, возникающей в отношении ее обязательств в условиях Форс-мажора.</w:t>
      </w:r>
    </w:p>
    <w:p w:rsidR="00F12423" w:rsidRPr="006A6491" w:rsidRDefault="00F12423" w:rsidP="00F12423">
      <w:pPr>
        <w:tabs>
          <w:tab w:val="left" w:pos="6048"/>
        </w:tabs>
        <w:spacing w:line="240" w:lineRule="atLeast"/>
        <w:ind w:left="426"/>
        <w:jc w:val="both"/>
        <w:rPr>
          <w:sz w:val="22"/>
        </w:rPr>
      </w:pPr>
    </w:p>
    <w:p w:rsidR="00F12423" w:rsidRPr="006A6491" w:rsidRDefault="00F12423" w:rsidP="00F12423">
      <w:pPr>
        <w:tabs>
          <w:tab w:val="left" w:pos="6048"/>
        </w:tabs>
        <w:spacing w:line="240" w:lineRule="atLeast"/>
        <w:ind w:left="426"/>
        <w:jc w:val="both"/>
        <w:rPr>
          <w:sz w:val="22"/>
        </w:rPr>
      </w:pPr>
      <w:r>
        <w:rPr>
          <w:sz w:val="22"/>
        </w:rPr>
        <w:t>Тем не менее, если полное или частичное приостановление Соглашения длится более 2 (двух) месяцев с момента письменного уведомления, Стороны должны встретиться, чтобы обсудить вопрос о том, продолжать действие соглашения или нет.</w:t>
      </w:r>
    </w:p>
    <w:p w:rsidR="00F12423" w:rsidRPr="006A6491" w:rsidRDefault="00F12423" w:rsidP="00F12423">
      <w:pPr>
        <w:tabs>
          <w:tab w:val="left" w:pos="6048"/>
        </w:tabs>
        <w:spacing w:line="240" w:lineRule="atLeast"/>
        <w:ind w:left="426"/>
        <w:jc w:val="both"/>
        <w:rPr>
          <w:sz w:val="22"/>
        </w:rPr>
      </w:pPr>
    </w:p>
    <w:p w:rsidR="00F12423" w:rsidRPr="006A6491" w:rsidRDefault="00F12423" w:rsidP="00F12423">
      <w:pPr>
        <w:tabs>
          <w:tab w:val="left" w:pos="6048"/>
        </w:tabs>
        <w:spacing w:line="240" w:lineRule="atLeast"/>
        <w:ind w:left="426"/>
        <w:jc w:val="both"/>
        <w:rPr>
          <w:sz w:val="22"/>
        </w:rPr>
      </w:pPr>
      <w:r>
        <w:rPr>
          <w:sz w:val="22"/>
        </w:rPr>
        <w:t xml:space="preserve">Если в результате Форс-мажорных обстоятельств Стороны решили расторгнуть Соглашение до заключения контракта на Программное обеспечение, </w:t>
      </w:r>
      <w:r w:rsidR="006C52E1">
        <w:rPr>
          <w:sz w:val="22"/>
        </w:rPr>
        <w:t xml:space="preserve">XXX </w:t>
      </w:r>
      <w:r>
        <w:rPr>
          <w:sz w:val="22"/>
        </w:rPr>
        <w:t>несет ответственность только за оплату комиссии в соответствии с положениями Статьи 6.4.</w:t>
      </w:r>
    </w:p>
    <w:p w:rsidR="00F12423" w:rsidRPr="006A6491" w:rsidRDefault="00F12423" w:rsidP="00F12423">
      <w:pPr>
        <w:tabs>
          <w:tab w:val="left" w:pos="6048"/>
        </w:tabs>
        <w:spacing w:line="240" w:lineRule="atLeast"/>
        <w:ind w:left="426"/>
        <w:jc w:val="both"/>
        <w:rPr>
          <w:sz w:val="22"/>
        </w:rPr>
      </w:pPr>
    </w:p>
    <w:p w:rsidR="00F12423" w:rsidRPr="006A6491" w:rsidRDefault="00F12423" w:rsidP="00F12423">
      <w:pPr>
        <w:tabs>
          <w:tab w:val="left" w:pos="6048"/>
        </w:tabs>
        <w:spacing w:line="240" w:lineRule="atLeast"/>
        <w:ind w:left="426"/>
        <w:rPr>
          <w:sz w:val="22"/>
        </w:rPr>
      </w:pPr>
      <w:r>
        <w:rPr>
          <w:sz w:val="22"/>
        </w:rPr>
        <w:t xml:space="preserve">И наоборот, если расторжение происходит после заключения контракта на Программное обеспечение, </w:t>
      </w:r>
      <w:r w:rsidR="006C52E1">
        <w:rPr>
          <w:sz w:val="22"/>
        </w:rPr>
        <w:t xml:space="preserve">XXX </w:t>
      </w:r>
      <w:r>
        <w:rPr>
          <w:sz w:val="22"/>
        </w:rPr>
        <w:t>соглашается выплатить Представителю комиссию в соответствии с положениями Статьи 6.2.</w:t>
      </w:r>
    </w:p>
    <w:p w:rsidR="00F12423" w:rsidRPr="006A6491" w:rsidRDefault="00F12423" w:rsidP="00F12423">
      <w:pPr>
        <w:tabs>
          <w:tab w:val="left" w:pos="6048"/>
        </w:tabs>
        <w:spacing w:line="240" w:lineRule="atLeast"/>
        <w:ind w:left="426"/>
        <w:jc w:val="both"/>
        <w:rPr>
          <w:sz w:val="22"/>
        </w:rPr>
      </w:pPr>
    </w:p>
    <w:p w:rsidR="00F12423" w:rsidRPr="006A6491" w:rsidRDefault="00F12423" w:rsidP="00F12423">
      <w:pPr>
        <w:tabs>
          <w:tab w:val="left" w:pos="6048"/>
        </w:tabs>
        <w:spacing w:line="240" w:lineRule="atLeast"/>
        <w:ind w:left="568" w:hanging="568"/>
        <w:jc w:val="both"/>
        <w:rPr>
          <w:sz w:val="22"/>
        </w:rPr>
      </w:pPr>
      <w:r>
        <w:rPr>
          <w:b/>
          <w:sz w:val="22"/>
        </w:rPr>
        <w:t>СТАТЬЯ 12: УВЕДОМЛЕНИЯ</w:t>
      </w:r>
    </w:p>
    <w:p w:rsidR="00F12423" w:rsidRPr="006A6491" w:rsidRDefault="00F12423" w:rsidP="00F12423">
      <w:pPr>
        <w:tabs>
          <w:tab w:val="left" w:pos="6048"/>
        </w:tabs>
        <w:spacing w:line="240" w:lineRule="atLeast"/>
        <w:ind w:left="568" w:hanging="568"/>
        <w:jc w:val="both"/>
        <w:rPr>
          <w:sz w:val="22"/>
        </w:rPr>
      </w:pPr>
    </w:p>
    <w:p w:rsidR="00F12423" w:rsidRDefault="00F12423" w:rsidP="00C1122D">
      <w:pPr>
        <w:widowControl/>
        <w:numPr>
          <w:ilvl w:val="1"/>
          <w:numId w:val="41"/>
        </w:numPr>
        <w:autoSpaceDE/>
        <w:autoSpaceDN/>
        <w:adjustRightInd/>
        <w:spacing w:line="240" w:lineRule="atLeast"/>
        <w:ind w:left="450" w:hanging="450"/>
        <w:jc w:val="both"/>
        <w:rPr>
          <w:sz w:val="22"/>
        </w:rPr>
      </w:pPr>
      <w:r>
        <w:rPr>
          <w:sz w:val="22"/>
        </w:rPr>
        <w:t>Все уведомления, требуемые или разрешенные в рамках настоящего Соглашения должны составляться в письменной форме и направляться по почте заказным письмом, или по электронной почте, или по факсу с подтверждением, направляемым по почте первого класса на имя заинтересованной Стороны по адресу, указанному ниже, или по такому другому адресу, который может указать соответствующая Сторона по мере необходимости.</w:t>
      </w:r>
    </w:p>
    <w:p w:rsidR="00342476" w:rsidRPr="006A6491" w:rsidRDefault="00342476" w:rsidP="00342476">
      <w:pPr>
        <w:widowControl/>
        <w:autoSpaceDE/>
        <w:autoSpaceDN/>
        <w:adjustRightInd/>
        <w:spacing w:line="240" w:lineRule="atLeast"/>
        <w:ind w:left="540"/>
        <w:jc w:val="both"/>
        <w:rPr>
          <w:sz w:val="22"/>
        </w:rPr>
      </w:pPr>
    </w:p>
    <w:p w:rsidR="00C42149" w:rsidRDefault="0043396F">
      <w:pPr>
        <w:widowControl/>
        <w:numPr>
          <w:ilvl w:val="1"/>
          <w:numId w:val="41"/>
        </w:numPr>
        <w:autoSpaceDE/>
        <w:autoSpaceDN/>
        <w:adjustRightInd/>
        <w:spacing w:line="240" w:lineRule="atLeast"/>
        <w:ind w:left="450" w:hanging="450"/>
        <w:jc w:val="both"/>
        <w:rPr>
          <w:sz w:val="22"/>
        </w:rPr>
      </w:pPr>
      <w:r>
        <w:rPr>
          <w:sz w:val="22"/>
        </w:rPr>
        <w:t>Адрес Представителя:</w:t>
      </w:r>
    </w:p>
    <w:p w:rsidR="00E65FF2" w:rsidRPr="006A6491" w:rsidRDefault="00E65FF2" w:rsidP="00C1122D">
      <w:pPr>
        <w:widowControl/>
        <w:autoSpaceDE/>
        <w:autoSpaceDN/>
        <w:adjustRightInd/>
        <w:spacing w:line="240" w:lineRule="atLeast"/>
        <w:ind w:left="450" w:hanging="450"/>
        <w:jc w:val="both"/>
        <w:rPr>
          <w:sz w:val="22"/>
        </w:rPr>
      </w:pPr>
    </w:p>
    <w:p w:rsidR="00E65FF2" w:rsidRDefault="00C210B9" w:rsidP="00F12423">
      <w:pPr>
        <w:tabs>
          <w:tab w:val="left" w:pos="6048"/>
        </w:tabs>
        <w:spacing w:line="240" w:lineRule="atLeast"/>
        <w:ind w:left="570"/>
        <w:jc w:val="both"/>
        <w:rPr>
          <w:sz w:val="22"/>
          <w:szCs w:val="22"/>
        </w:rPr>
      </w:pPr>
      <w:r>
        <w:rPr>
          <w:sz w:val="22"/>
          <w:lang w:val="en-US"/>
        </w:rPr>
        <w:t>XXX</w:t>
      </w:r>
    </w:p>
    <w:p w:rsidR="00E65FF2" w:rsidRPr="00E65FF2" w:rsidRDefault="00E65FF2" w:rsidP="00F12423">
      <w:pPr>
        <w:tabs>
          <w:tab w:val="left" w:pos="6048"/>
        </w:tabs>
        <w:spacing w:line="240" w:lineRule="atLeast"/>
        <w:ind w:left="570"/>
        <w:jc w:val="both"/>
        <w:rPr>
          <w:sz w:val="22"/>
          <w:szCs w:val="22"/>
        </w:rPr>
      </w:pPr>
    </w:p>
    <w:p w:rsidR="00F12423" w:rsidRPr="006A6491" w:rsidRDefault="00C1122D" w:rsidP="00C1122D">
      <w:pPr>
        <w:widowControl/>
        <w:tabs>
          <w:tab w:val="left" w:pos="6048"/>
        </w:tabs>
        <w:autoSpaceDE/>
        <w:autoSpaceDN/>
        <w:adjustRightInd/>
        <w:spacing w:line="240" w:lineRule="atLeast"/>
        <w:ind w:left="450" w:hanging="450"/>
        <w:jc w:val="both"/>
        <w:rPr>
          <w:sz w:val="22"/>
        </w:rPr>
      </w:pPr>
      <w:r>
        <w:rPr>
          <w:sz w:val="22"/>
        </w:rPr>
        <w:t>12.3</w:t>
      </w:r>
      <w:r>
        <w:tab/>
      </w:r>
      <w:r w:rsidR="004D3FC6">
        <w:rPr>
          <w:sz w:val="22"/>
        </w:rPr>
        <w:t>Адрес XXX</w:t>
      </w:r>
      <w:r>
        <w:rPr>
          <w:sz w:val="22"/>
        </w:rPr>
        <w:t>:</w:t>
      </w:r>
    </w:p>
    <w:p w:rsidR="00F12423" w:rsidRPr="006A6491" w:rsidRDefault="00F12423" w:rsidP="00F12423">
      <w:pPr>
        <w:tabs>
          <w:tab w:val="left" w:pos="6048"/>
        </w:tabs>
        <w:spacing w:line="240" w:lineRule="atLeast"/>
        <w:ind w:left="570"/>
        <w:jc w:val="both"/>
        <w:rPr>
          <w:sz w:val="22"/>
        </w:rPr>
      </w:pPr>
    </w:p>
    <w:p w:rsidR="00F12423" w:rsidRDefault="00C1122D" w:rsidP="00C210B9">
      <w:pPr>
        <w:tabs>
          <w:tab w:val="left" w:pos="6048"/>
        </w:tabs>
        <w:spacing w:line="240" w:lineRule="atLeast"/>
        <w:ind w:left="450" w:hanging="450"/>
        <w:rPr>
          <w:sz w:val="22"/>
          <w:lang w:val="en-US"/>
        </w:rPr>
      </w:pPr>
      <w:r>
        <w:tab/>
      </w:r>
      <w:r w:rsidR="00C210B9">
        <w:rPr>
          <w:sz w:val="22"/>
          <w:lang w:val="en-US"/>
        </w:rPr>
        <w:t>XXX</w:t>
      </w:r>
    </w:p>
    <w:p w:rsidR="00C210B9" w:rsidRPr="006A6491" w:rsidRDefault="00C210B9" w:rsidP="00C210B9">
      <w:pPr>
        <w:tabs>
          <w:tab w:val="left" w:pos="6048"/>
        </w:tabs>
        <w:spacing w:line="240" w:lineRule="atLeast"/>
        <w:ind w:left="450" w:hanging="450"/>
        <w:rPr>
          <w:sz w:val="22"/>
        </w:rPr>
      </w:pPr>
    </w:p>
    <w:p w:rsidR="00F12423" w:rsidRPr="006A6491" w:rsidRDefault="00F12423" w:rsidP="00F12423">
      <w:pPr>
        <w:tabs>
          <w:tab w:val="left" w:pos="6048"/>
        </w:tabs>
        <w:spacing w:line="240" w:lineRule="atLeast"/>
        <w:ind w:left="568" w:hanging="568"/>
        <w:jc w:val="both"/>
        <w:rPr>
          <w:sz w:val="22"/>
        </w:rPr>
      </w:pPr>
      <w:r>
        <w:rPr>
          <w:b/>
          <w:sz w:val="22"/>
        </w:rPr>
        <w:t>СТАТЬЯ 13: ПРИМЕНИМОЕ ПРАВО</w:t>
      </w:r>
    </w:p>
    <w:p w:rsidR="00F12423" w:rsidRPr="006A6491" w:rsidRDefault="00F12423" w:rsidP="00F12423">
      <w:pPr>
        <w:tabs>
          <w:tab w:val="left" w:pos="6048"/>
        </w:tabs>
        <w:spacing w:line="240" w:lineRule="atLeast"/>
        <w:ind w:left="568" w:hanging="568"/>
        <w:jc w:val="both"/>
        <w:rPr>
          <w:sz w:val="22"/>
        </w:rPr>
      </w:pPr>
    </w:p>
    <w:p w:rsidR="00843792" w:rsidRDefault="00F12423" w:rsidP="00994235">
      <w:pPr>
        <w:tabs>
          <w:tab w:val="left" w:pos="6048"/>
        </w:tabs>
        <w:spacing w:line="240" w:lineRule="atLeast"/>
        <w:ind w:hanging="1"/>
        <w:jc w:val="both"/>
        <w:rPr>
          <w:sz w:val="22"/>
        </w:rPr>
      </w:pPr>
      <w:r>
        <w:rPr>
          <w:sz w:val="22"/>
        </w:rPr>
        <w:t xml:space="preserve">Настоящее Соглашение должно толковаться и регулироваться в соответствии с законодательством </w:t>
      </w:r>
      <w:r w:rsidR="00C210B9">
        <w:rPr>
          <w:sz w:val="22"/>
          <w:lang w:val="en-US"/>
        </w:rPr>
        <w:t>XXX</w:t>
      </w:r>
      <w:r>
        <w:rPr>
          <w:sz w:val="22"/>
        </w:rPr>
        <w:t>.</w:t>
      </w:r>
    </w:p>
    <w:p w:rsidR="00843792" w:rsidRDefault="00843792" w:rsidP="00F12423">
      <w:pPr>
        <w:tabs>
          <w:tab w:val="left" w:pos="6048"/>
        </w:tabs>
        <w:spacing w:line="240" w:lineRule="atLeast"/>
        <w:ind w:left="568" w:hanging="568"/>
        <w:jc w:val="both"/>
        <w:rPr>
          <w:sz w:val="22"/>
        </w:rPr>
      </w:pPr>
    </w:p>
    <w:p w:rsidR="00843792" w:rsidRPr="006A6491" w:rsidRDefault="00843792" w:rsidP="00F12423">
      <w:pPr>
        <w:tabs>
          <w:tab w:val="left" w:pos="6048"/>
        </w:tabs>
        <w:spacing w:line="240" w:lineRule="atLeast"/>
        <w:ind w:left="568" w:hanging="568"/>
        <w:jc w:val="both"/>
        <w:rPr>
          <w:sz w:val="22"/>
        </w:rPr>
      </w:pPr>
    </w:p>
    <w:p w:rsidR="00F12423" w:rsidRPr="006A6491" w:rsidRDefault="00F12423" w:rsidP="00F12423">
      <w:pPr>
        <w:tabs>
          <w:tab w:val="left" w:pos="6048"/>
        </w:tabs>
        <w:spacing w:line="240" w:lineRule="atLeast"/>
        <w:ind w:left="568" w:hanging="568"/>
        <w:jc w:val="both"/>
        <w:rPr>
          <w:sz w:val="22"/>
        </w:rPr>
      </w:pPr>
      <w:r>
        <w:rPr>
          <w:b/>
          <w:sz w:val="22"/>
        </w:rPr>
        <w:t>СТАТЬЯ 14: АРБИТРАЖ</w:t>
      </w:r>
    </w:p>
    <w:p w:rsidR="00F12423" w:rsidRPr="006A6491" w:rsidRDefault="00F12423" w:rsidP="00F12423">
      <w:pPr>
        <w:tabs>
          <w:tab w:val="left" w:pos="6048"/>
        </w:tabs>
        <w:spacing w:line="240" w:lineRule="atLeast"/>
        <w:ind w:left="568" w:hanging="568"/>
        <w:jc w:val="both"/>
        <w:rPr>
          <w:sz w:val="22"/>
        </w:rPr>
      </w:pPr>
    </w:p>
    <w:p w:rsidR="00F12423" w:rsidRPr="006A6491" w:rsidRDefault="00F12423" w:rsidP="00C1122D">
      <w:pPr>
        <w:widowControl/>
        <w:numPr>
          <w:ilvl w:val="1"/>
          <w:numId w:val="42"/>
        </w:numPr>
        <w:autoSpaceDE/>
        <w:autoSpaceDN/>
        <w:adjustRightInd/>
        <w:spacing w:line="240" w:lineRule="atLeast"/>
        <w:ind w:left="450" w:hanging="450"/>
        <w:jc w:val="both"/>
        <w:rPr>
          <w:sz w:val="22"/>
        </w:rPr>
      </w:pPr>
      <w:r>
        <w:rPr>
          <w:sz w:val="22"/>
        </w:rPr>
        <w:t>Все споры, возникающие в связи с настоящим Соглашением, должны окончательно разрешаться в соответствии с Правилами арбитража Международной торговой палаты единоличным судьей, назначенным в соответствии с указанными Правилами.</w:t>
      </w:r>
    </w:p>
    <w:p w:rsidR="00F12423" w:rsidRPr="006A6491" w:rsidRDefault="00F12423" w:rsidP="00F12423">
      <w:pPr>
        <w:tabs>
          <w:tab w:val="left" w:pos="6048"/>
        </w:tabs>
        <w:spacing w:line="240" w:lineRule="atLeast"/>
        <w:ind w:left="568" w:hanging="568"/>
        <w:jc w:val="both"/>
        <w:rPr>
          <w:sz w:val="22"/>
        </w:rPr>
      </w:pPr>
    </w:p>
    <w:p w:rsidR="00C42149" w:rsidRDefault="0043396F">
      <w:pPr>
        <w:widowControl/>
        <w:numPr>
          <w:ilvl w:val="1"/>
          <w:numId w:val="42"/>
        </w:numPr>
        <w:autoSpaceDE/>
        <w:autoSpaceDN/>
        <w:adjustRightInd/>
        <w:spacing w:line="240" w:lineRule="atLeast"/>
        <w:ind w:left="450" w:hanging="450"/>
        <w:jc w:val="both"/>
        <w:rPr>
          <w:sz w:val="22"/>
        </w:rPr>
      </w:pPr>
      <w:r>
        <w:rPr>
          <w:sz w:val="22"/>
        </w:rPr>
        <w:t xml:space="preserve">Место проведения арбитража - </w:t>
      </w:r>
      <w:r w:rsidR="00C210B9">
        <w:rPr>
          <w:sz w:val="22"/>
          <w:lang w:val="en-US"/>
        </w:rPr>
        <w:t>XXX</w:t>
      </w:r>
      <w:r>
        <w:rPr>
          <w:sz w:val="22"/>
        </w:rPr>
        <w:t>.</w:t>
      </w:r>
    </w:p>
    <w:p w:rsidR="00F12423" w:rsidRPr="006A6491" w:rsidRDefault="00F12423" w:rsidP="00F12423">
      <w:pPr>
        <w:tabs>
          <w:tab w:val="left" w:pos="6048"/>
        </w:tabs>
        <w:spacing w:line="240" w:lineRule="atLeast"/>
        <w:ind w:left="568" w:hanging="568"/>
        <w:jc w:val="both"/>
        <w:rPr>
          <w:sz w:val="22"/>
        </w:rPr>
      </w:pPr>
    </w:p>
    <w:p w:rsidR="00F12423" w:rsidRPr="006A6491" w:rsidRDefault="00F12423" w:rsidP="00F12423">
      <w:pPr>
        <w:tabs>
          <w:tab w:val="left" w:pos="6048"/>
        </w:tabs>
        <w:spacing w:line="240" w:lineRule="atLeast"/>
        <w:ind w:left="568" w:hanging="568"/>
        <w:jc w:val="both"/>
        <w:rPr>
          <w:sz w:val="22"/>
        </w:rPr>
      </w:pPr>
      <w:r>
        <w:rPr>
          <w:b/>
          <w:sz w:val="22"/>
        </w:rPr>
        <w:t xml:space="preserve">СТАТЬЯ 15 - ПРОЧИЕ </w:t>
      </w:r>
      <w:r>
        <w:rPr>
          <w:b/>
          <w:caps/>
          <w:sz w:val="22"/>
        </w:rPr>
        <w:t>ПОЛОЖЕНИЯ</w:t>
      </w:r>
    </w:p>
    <w:p w:rsidR="00F12423" w:rsidRPr="006A6491" w:rsidRDefault="00F12423" w:rsidP="00F12423">
      <w:pPr>
        <w:tabs>
          <w:tab w:val="left" w:pos="6048"/>
        </w:tabs>
        <w:spacing w:line="240" w:lineRule="atLeast"/>
        <w:ind w:left="568" w:hanging="568"/>
        <w:jc w:val="both"/>
        <w:rPr>
          <w:sz w:val="22"/>
        </w:rPr>
      </w:pPr>
    </w:p>
    <w:p w:rsidR="00F12423" w:rsidRPr="00C96FD0" w:rsidRDefault="00C1122D" w:rsidP="00C1122D">
      <w:pPr>
        <w:widowControl/>
        <w:autoSpaceDE/>
        <w:autoSpaceDN/>
        <w:adjustRightInd/>
        <w:spacing w:line="240" w:lineRule="atLeast"/>
        <w:ind w:left="450" w:hanging="450"/>
        <w:jc w:val="both"/>
        <w:rPr>
          <w:sz w:val="22"/>
        </w:rPr>
      </w:pPr>
      <w:r>
        <w:lastRenderedPageBreak/>
        <w:t>15.1 Если какая-либо часть, условие или положение настоящего Соглашения, не носящее фундаментальной характер, признано незаконным или неисполнимым, действительность или исполнимость остальной части настоящего Соглашения не должна быть затронута.</w:t>
      </w:r>
    </w:p>
    <w:p w:rsidR="00F12423" w:rsidRPr="00C96FD0" w:rsidRDefault="00F12423" w:rsidP="00F12423">
      <w:pPr>
        <w:tabs>
          <w:tab w:val="left" w:pos="6048"/>
        </w:tabs>
        <w:spacing w:line="240" w:lineRule="atLeast"/>
        <w:ind w:left="568" w:hanging="568"/>
        <w:jc w:val="both"/>
        <w:rPr>
          <w:sz w:val="22"/>
        </w:rPr>
      </w:pPr>
    </w:p>
    <w:p w:rsidR="00F12423" w:rsidRDefault="00F12423" w:rsidP="00C1122D">
      <w:pPr>
        <w:widowControl/>
        <w:numPr>
          <w:ilvl w:val="1"/>
          <w:numId w:val="45"/>
        </w:numPr>
        <w:autoSpaceDE/>
        <w:autoSpaceDN/>
        <w:adjustRightInd/>
        <w:spacing w:line="240" w:lineRule="atLeast"/>
        <w:ind w:left="450" w:hanging="450"/>
        <w:jc w:val="both"/>
        <w:rPr>
          <w:sz w:val="22"/>
        </w:rPr>
      </w:pPr>
      <w:r>
        <w:rPr>
          <w:sz w:val="22"/>
        </w:rPr>
        <w:t>Невозможность для любой из Сторон в любое время исполнить любое положение настоящего Соглашения никоим образом не влияет на его право впоследствии требовать полного исполнения соглашения другой Стороной, или отказ от нарушения любого положения принимается или считается принятым отказом от любого последующего нарушения любого такого положения или отказом от самого положения. Любой отказ для того, чтобы быть имеющим силу, должен быть оформлен в письменной форме и подписан Стороной, заявляющей о нем.</w:t>
      </w:r>
    </w:p>
    <w:p w:rsidR="00C1122D" w:rsidRPr="00C96FD0" w:rsidRDefault="00C1122D" w:rsidP="00C1122D">
      <w:pPr>
        <w:widowControl/>
        <w:autoSpaceDE/>
        <w:autoSpaceDN/>
        <w:adjustRightInd/>
        <w:spacing w:line="240" w:lineRule="atLeast"/>
        <w:ind w:left="450"/>
        <w:jc w:val="both"/>
        <w:rPr>
          <w:sz w:val="22"/>
        </w:rPr>
      </w:pPr>
    </w:p>
    <w:p w:rsidR="00F12423" w:rsidRDefault="00F12423" w:rsidP="00C1122D">
      <w:pPr>
        <w:widowControl/>
        <w:numPr>
          <w:ilvl w:val="1"/>
          <w:numId w:val="45"/>
        </w:numPr>
        <w:autoSpaceDE/>
        <w:autoSpaceDN/>
        <w:adjustRightInd/>
        <w:spacing w:line="240" w:lineRule="atLeast"/>
        <w:ind w:left="450" w:hanging="450"/>
        <w:jc w:val="both"/>
        <w:rPr>
          <w:sz w:val="22"/>
        </w:rPr>
      </w:pPr>
      <w:r>
        <w:rPr>
          <w:sz w:val="22"/>
        </w:rPr>
        <w:t xml:space="preserve">Настоящее Соглашение представляет собой полное соглашение между Сторонами, оно заменяет и отменяет все предыдущие соглашения и рабочие договоренности, как </w:t>
      </w:r>
      <w:r w:rsidR="00C210B9">
        <w:rPr>
          <w:sz w:val="22"/>
        </w:rPr>
        <w:t>устные,</w:t>
      </w:r>
      <w:r>
        <w:rPr>
          <w:sz w:val="22"/>
        </w:rPr>
        <w:t xml:space="preserve"> так и письменные, как выраженные в явной форме, так и подразумеваемые, между Сторонами в отношении или в связи с вопросами, указанными в настоящем соглашении. Настоящее Соглашение может быть изменено только в письменной форме по взаимному согласию Сторон настоящего соглашения или их соответствующих правопреемников.</w:t>
      </w:r>
    </w:p>
    <w:p w:rsidR="00FD0578" w:rsidRDefault="00FD0578" w:rsidP="00FD0578">
      <w:pPr>
        <w:pStyle w:val="ac"/>
        <w:rPr>
          <w:sz w:val="22"/>
        </w:rPr>
      </w:pPr>
    </w:p>
    <w:p w:rsidR="00FD0578" w:rsidRDefault="00FD0578" w:rsidP="00C1122D">
      <w:pPr>
        <w:widowControl/>
        <w:numPr>
          <w:ilvl w:val="1"/>
          <w:numId w:val="45"/>
        </w:numPr>
        <w:autoSpaceDE/>
        <w:autoSpaceDN/>
        <w:adjustRightInd/>
        <w:spacing w:line="240" w:lineRule="atLeast"/>
        <w:ind w:left="450" w:hanging="450"/>
        <w:jc w:val="both"/>
        <w:rPr>
          <w:sz w:val="22"/>
        </w:rPr>
      </w:pPr>
      <w:r>
        <w:rPr>
          <w:sz w:val="22"/>
        </w:rPr>
        <w:t>Права и средства правовой защиты, предусмотренные в рамках настоящего соглашения, являются дополнением, и не исключают любые права или средства правовой защиты, предусмотренные законом</w:t>
      </w:r>
    </w:p>
    <w:p w:rsidR="00C42149" w:rsidRDefault="00C42149">
      <w:pPr>
        <w:widowControl/>
        <w:autoSpaceDE/>
        <w:autoSpaceDN/>
        <w:adjustRightInd/>
        <w:spacing w:line="240" w:lineRule="atLeast"/>
        <w:ind w:left="450"/>
        <w:jc w:val="both"/>
        <w:rPr>
          <w:sz w:val="22"/>
        </w:rPr>
      </w:pPr>
    </w:p>
    <w:p w:rsidR="00F12423" w:rsidRPr="00AB09A3" w:rsidRDefault="00FD0578" w:rsidP="00AB09A3">
      <w:pPr>
        <w:widowControl/>
        <w:numPr>
          <w:ilvl w:val="1"/>
          <w:numId w:val="45"/>
        </w:numPr>
        <w:autoSpaceDE/>
        <w:autoSpaceDN/>
        <w:adjustRightInd/>
        <w:spacing w:line="240" w:lineRule="atLeast"/>
        <w:ind w:left="450" w:hanging="450"/>
        <w:jc w:val="both"/>
        <w:rPr>
          <w:sz w:val="22"/>
        </w:rPr>
      </w:pPr>
      <w:r>
        <w:rPr>
          <w:sz w:val="22"/>
        </w:rPr>
        <w:t xml:space="preserve"> Никакие изменения настоящего соглашения не будут иметь силу до тех пор, пока они не будут оформлены в письменной форме</w:t>
      </w:r>
    </w:p>
    <w:p w:rsidR="00F12423" w:rsidRDefault="00F12423" w:rsidP="00F12423">
      <w:pPr>
        <w:tabs>
          <w:tab w:val="left" w:pos="6048"/>
        </w:tabs>
        <w:spacing w:line="240" w:lineRule="atLeast"/>
        <w:jc w:val="both"/>
        <w:rPr>
          <w:b/>
          <w:sz w:val="22"/>
        </w:rPr>
      </w:pPr>
    </w:p>
    <w:p w:rsidR="00F12423" w:rsidRPr="006A6491" w:rsidRDefault="00F12423" w:rsidP="00F12423">
      <w:pPr>
        <w:tabs>
          <w:tab w:val="left" w:pos="6048"/>
        </w:tabs>
        <w:spacing w:line="240" w:lineRule="atLeast"/>
        <w:jc w:val="both"/>
        <w:rPr>
          <w:sz w:val="22"/>
        </w:rPr>
      </w:pPr>
      <w:r>
        <w:t>В УДОСТОВЕРЕНИЕ ЧЕГО, настоящее Соглашение подписано в двух экземплярах, каждый из них подписан в день и год, указанный в данном документе, от имени Сторон настоящего соглашения их соответствующими представителями, надлежащим образом уполномоченными для этой цели.</w:t>
      </w:r>
    </w:p>
    <w:p w:rsidR="00F12423" w:rsidRPr="006A6491" w:rsidRDefault="00F12423" w:rsidP="00F12423">
      <w:pPr>
        <w:tabs>
          <w:tab w:val="left" w:pos="6048"/>
        </w:tabs>
        <w:spacing w:line="240" w:lineRule="atLeast"/>
        <w:jc w:val="both"/>
        <w:rPr>
          <w:sz w:val="22"/>
        </w:rPr>
      </w:pPr>
    </w:p>
    <w:p w:rsidR="00F12423" w:rsidRPr="006A6491" w:rsidRDefault="00F12423" w:rsidP="00F12423">
      <w:pPr>
        <w:tabs>
          <w:tab w:val="left" w:pos="5103"/>
        </w:tabs>
        <w:spacing w:line="240" w:lineRule="atLeast"/>
        <w:jc w:val="both"/>
        <w:rPr>
          <w:sz w:val="22"/>
        </w:rPr>
      </w:pPr>
      <w:r>
        <w:t>От имени и по поручению Представителя</w:t>
      </w:r>
      <w:r>
        <w:tab/>
        <w:t xml:space="preserve">От имени и по поручению </w:t>
      </w:r>
      <w:r w:rsidR="00C210B9">
        <w:rPr>
          <w:sz w:val="22"/>
          <w:lang w:val="en-US"/>
        </w:rPr>
        <w:t>XXX</w:t>
      </w:r>
    </w:p>
    <w:p w:rsidR="00F12423" w:rsidRPr="006A6491" w:rsidRDefault="00F12423" w:rsidP="00F12423">
      <w:pPr>
        <w:tabs>
          <w:tab w:val="left" w:pos="5103"/>
        </w:tabs>
        <w:spacing w:line="240" w:lineRule="atLeast"/>
        <w:jc w:val="both"/>
        <w:rPr>
          <w:sz w:val="22"/>
        </w:rPr>
      </w:pPr>
    </w:p>
    <w:p w:rsidR="00F12423" w:rsidRDefault="00F12423" w:rsidP="00F12423">
      <w:pPr>
        <w:tabs>
          <w:tab w:val="left" w:pos="5103"/>
        </w:tabs>
        <w:spacing w:line="240" w:lineRule="atLeast"/>
        <w:jc w:val="both"/>
        <w:rPr>
          <w:sz w:val="22"/>
        </w:rPr>
      </w:pPr>
    </w:p>
    <w:p w:rsidR="00843792" w:rsidRPr="006A6491" w:rsidRDefault="00415992" w:rsidP="00F12423">
      <w:pPr>
        <w:tabs>
          <w:tab w:val="left" w:pos="5103"/>
        </w:tabs>
        <w:spacing w:line="240" w:lineRule="atLeast"/>
        <w:jc w:val="both"/>
        <w:rPr>
          <w:sz w:val="22"/>
        </w:rPr>
      </w:pPr>
      <w:r>
        <w:rPr>
          <w:sz w:val="22"/>
        </w:rPr>
        <w:t>_______________________________</w:t>
      </w:r>
      <w:r>
        <w:tab/>
      </w:r>
      <w:r>
        <w:rPr>
          <w:sz w:val="22"/>
        </w:rPr>
        <w:t>___________________________</w:t>
      </w:r>
    </w:p>
    <w:p w:rsidR="00F12423" w:rsidRPr="006A6491" w:rsidRDefault="00F12423" w:rsidP="00F12423">
      <w:pPr>
        <w:tabs>
          <w:tab w:val="left" w:pos="5103"/>
        </w:tabs>
        <w:spacing w:line="240" w:lineRule="atLeast"/>
        <w:jc w:val="both"/>
        <w:rPr>
          <w:sz w:val="22"/>
        </w:rPr>
      </w:pPr>
    </w:p>
    <w:p w:rsidR="00F12423" w:rsidRPr="00FE08BA" w:rsidRDefault="00F12423" w:rsidP="00F12423">
      <w:pPr>
        <w:tabs>
          <w:tab w:val="left" w:pos="5103"/>
        </w:tabs>
        <w:spacing w:line="240" w:lineRule="atLeast"/>
        <w:ind w:left="5535" w:hanging="5535"/>
        <w:jc w:val="both"/>
        <w:rPr>
          <w:rFonts w:ascii="(Utiliser une police de caractè" w:hAnsi="(Utiliser une police de caractè"/>
          <w:sz w:val="22"/>
        </w:rPr>
      </w:pPr>
      <w:r>
        <w:rPr>
          <w:sz w:val="22"/>
        </w:rPr>
        <w:t>Подписано:</w:t>
      </w:r>
      <w:r w:rsidR="00C210B9" w:rsidRPr="00C210B9">
        <w:rPr>
          <w:sz w:val="22"/>
          <w:lang w:val="en-US"/>
        </w:rPr>
        <w:t xml:space="preserve"> </w:t>
      </w:r>
      <w:r w:rsidR="00C210B9">
        <w:rPr>
          <w:sz w:val="22"/>
          <w:lang w:val="en-US"/>
        </w:rPr>
        <w:t>XXX</w:t>
      </w:r>
      <w:r>
        <w:tab/>
      </w:r>
      <w:bookmarkStart w:id="34" w:name="_GoBack"/>
      <w:bookmarkEnd w:id="34"/>
      <w:r w:rsidR="004D3FC6">
        <w:rPr>
          <w:sz w:val="22"/>
        </w:rPr>
        <w:t xml:space="preserve">Подписано: </w:t>
      </w:r>
      <w:r w:rsidR="004D3FC6">
        <w:rPr>
          <w:rFonts w:ascii="(Utiliser une police de caractè" w:hAnsi="(Utiliser une police de caractè"/>
          <w:sz w:val="22"/>
        </w:rPr>
        <w:t>XXX</w:t>
      </w:r>
    </w:p>
    <w:p w:rsidR="00E84953" w:rsidRPr="00E1259B" w:rsidRDefault="00F12423" w:rsidP="009A7AFA">
      <w:pPr>
        <w:tabs>
          <w:tab w:val="left" w:pos="5130"/>
        </w:tabs>
        <w:spacing w:line="240" w:lineRule="atLeast"/>
        <w:jc w:val="both"/>
        <w:rPr>
          <w:rStyle w:val="CharacterStyle2"/>
          <w:rFonts w:ascii="Times New Roman" w:hAnsi="Times New Roman"/>
        </w:rPr>
      </w:pPr>
      <w:r>
        <w:tab/>
      </w:r>
      <w:r>
        <w:rPr>
          <w:sz w:val="22"/>
        </w:rPr>
        <w:t xml:space="preserve"> </w:t>
      </w:r>
    </w:p>
    <w:sectPr w:rsidR="00E84953" w:rsidRPr="00E1259B" w:rsidSect="00991744">
      <w:headerReference w:type="default" r:id="rId8"/>
      <w:footerReference w:type="default" r:id="rId9"/>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26" w:rsidRDefault="00756426" w:rsidP="00E47B52">
      <w:r>
        <w:separator/>
      </w:r>
    </w:p>
  </w:endnote>
  <w:endnote w:type="continuationSeparator" w:id="0">
    <w:p w:rsidR="00756426" w:rsidRDefault="00756426" w:rsidP="00E4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tiliser une police de caractè">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4C" w:rsidRPr="00262023" w:rsidRDefault="00756426" w:rsidP="00B069E0">
    <w:pPr>
      <w:pStyle w:val="a5"/>
      <w:pBdr>
        <w:top w:val="thinThickSmallGap" w:sz="24" w:space="1" w:color="622423"/>
      </w:pBdr>
      <w:tabs>
        <w:tab w:val="clear" w:pos="4680"/>
        <w:tab w:val="clear" w:pos="9360"/>
        <w:tab w:val="right" w:pos="9680"/>
      </w:tabs>
      <w:rPr>
        <w:rFonts w:ascii="Cambria" w:hAnsi="Cambria"/>
      </w:rPr>
    </w:pPr>
    <w:r>
      <w:rPr>
        <w:noProof/>
      </w:rPr>
      <w:pict>
        <v:shapetype id="_x0000_t202" coordsize="21600,21600" o:spt="202" path="m,l,21600r21600,l21600,xe">
          <v:stroke joinstyle="miter"/>
          <v:path gradientshapeok="t" o:connecttype="rect"/>
        </v:shapetype>
        <v:shape id="Text Box 3" o:spid="_x0000_s2049" type="#_x0000_t202" style="position:absolute;margin-left:44.25pt;margin-top:-17.55pt;width:4.2pt;height:25.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lqwIAAKc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" o:allowincell="f" filled="f" stroked="f">
          <v:textbox inset="0,0,0,0">
            <w:txbxContent>
              <w:p w:rsidR="00A0564C" w:rsidRPr="005A2306" w:rsidRDefault="00A0564C" w:rsidP="00262023"/>
            </w:txbxContent>
          </v:textbox>
          <w10:wrap type="square" anchorx="page" anchory="page"/>
        </v:shape>
      </w:pict>
    </w:r>
    <w:r w:rsidR="0043396F">
      <w:t xml:space="preserve">АГЕНТСКОЕ СОГЛАШЕНИЕ </w:t>
    </w:r>
    <w:r w:rsidR="0043396F">
      <w:rPr>
        <w:rFonts w:ascii="Arial" w:hAnsi="Arial"/>
        <w:b/>
        <w:sz w:val="16"/>
      </w:rPr>
      <w:t xml:space="preserve">/ СОГЛАШЕНИЕ О ПРЕДСТАВИТЕЛЬСТВЕ  </w:t>
    </w:r>
    <w:r w:rsidR="0043396F">
      <w:tab/>
    </w:r>
    <w:r w:rsidR="0043396F">
      <w:rPr>
        <w:rFonts w:ascii="Cambria" w:hAnsi="Cambria"/>
      </w:rPr>
      <w:t xml:space="preserve">Стр. </w:t>
    </w:r>
    <w:r w:rsidR="0043396F" w:rsidRPr="00262023">
      <w:rPr>
        <w:rFonts w:ascii="Calibri" w:hAnsi="Calibri" w:cs="Arial"/>
      </w:rPr>
      <w:fldChar w:fldCharType="begin"/>
    </w:r>
    <w:r w:rsidR="00A0564C">
      <w:instrText xml:space="preserve"> PAGE   \* MERGEFORMAT </w:instrText>
    </w:r>
    <w:r w:rsidR="0043396F" w:rsidRPr="00262023">
      <w:rPr>
        <w:rFonts w:ascii="Calibri" w:hAnsi="Calibri" w:cs="Arial"/>
      </w:rPr>
      <w:fldChar w:fldCharType="separate"/>
    </w:r>
    <w:r w:rsidR="004D3FC6" w:rsidRPr="004D3FC6">
      <w:rPr>
        <w:rFonts w:ascii="Cambria" w:hAnsi="Cambria"/>
        <w:noProof/>
      </w:rPr>
      <w:t>11</w:t>
    </w:r>
    <w:r w:rsidR="0043396F" w:rsidRPr="00262023">
      <w:rPr>
        <w:rFonts w:ascii="Cambria" w:hAnsi="Cambria"/>
        <w:noProof/>
      </w:rPr>
      <w:fldChar w:fldCharType="end"/>
    </w:r>
  </w:p>
  <w:p w:rsidR="00A0564C" w:rsidRPr="00E65FF2" w:rsidRDefault="00A0564C" w:rsidP="00CF7B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26" w:rsidRDefault="00756426" w:rsidP="00E47B52">
      <w:r>
        <w:separator/>
      </w:r>
    </w:p>
  </w:footnote>
  <w:footnote w:type="continuationSeparator" w:id="0">
    <w:p w:rsidR="00756426" w:rsidRDefault="00756426" w:rsidP="00E47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49" w:rsidRPr="006C52E1" w:rsidRDefault="00C30B77">
    <w:pPr>
      <w:widowControl/>
      <w:tabs>
        <w:tab w:val="center" w:pos="4680"/>
        <w:tab w:val="left" w:pos="6570"/>
        <w:tab w:val="right" w:pos="9360"/>
      </w:tabs>
      <w:autoSpaceDE/>
      <w:autoSpaceDN/>
      <w:adjustRightInd/>
      <w:rPr>
        <w:rFonts w:ascii="Calibri" w:hAnsi="Calibri"/>
        <w:sz w:val="24"/>
        <w:szCs w:val="24"/>
        <w:lang w:val="en-US"/>
      </w:rPr>
    </w:pPr>
    <w:r w:rsidRPr="006C52E1">
      <w:rPr>
        <w:lang w:val="en-US"/>
      </w:rPr>
      <w:tab/>
    </w:r>
    <w:r w:rsidRPr="006C52E1">
      <w:rPr>
        <w:lang w:val="en-US"/>
      </w:rPr>
      <w:tab/>
    </w:r>
    <w:r w:rsidRPr="006C52E1">
      <w:rPr>
        <w:lang w:val="en-US"/>
      </w:rPr>
      <w:tab/>
    </w:r>
    <w:r w:rsidRPr="006C52E1">
      <w:rPr>
        <w:rFonts w:ascii="Calibri" w:hAnsi="Calibri"/>
        <w:sz w:val="24"/>
        <w:lang w:val="en-US"/>
      </w:rPr>
      <w:t>)</w:t>
    </w:r>
    <w:r w:rsidRPr="006C52E1">
      <w:rPr>
        <w:lang w:val="en-US"/>
      </w:rPr>
      <w:tab/>
    </w:r>
    <w:r w:rsidRPr="006C52E1">
      <w:rPr>
        <w:rFonts w:ascii="Calibri" w:hAnsi="Calibri"/>
        <w:b/>
        <w:sz w:val="24"/>
        <w:lang w:val="en-US"/>
      </w:rPr>
      <w:t xml:space="preserve"> </w:t>
    </w:r>
  </w:p>
  <w:p w:rsidR="00A0564C" w:rsidRDefault="00756426">
    <w:pPr>
      <w:pStyle w:val="a3"/>
    </w:pPr>
    <w:r>
      <w:rPr>
        <w:noProof/>
      </w:rPr>
      <w:pict>
        <v:line id="Straight Connector 6" o:spid="_x0000_s2050"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05pt,4.5pt" to="51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" strokecolor="#4f81bd" strokeweight="3pt">
          <v:shadow on="t" color="black" opacity="22936f" origin=",.5" offset="0,.63889mm"/>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8FEB"/>
    <w:multiLevelType w:val="singleLevel"/>
    <w:tmpl w:val="537E62AE"/>
    <w:lvl w:ilvl="0">
      <w:numFmt w:val="bullet"/>
      <w:lvlText w:val="-"/>
      <w:lvlJc w:val="left"/>
      <w:pPr>
        <w:tabs>
          <w:tab w:val="num" w:pos="576"/>
        </w:tabs>
        <w:ind w:left="1440"/>
      </w:pPr>
      <w:rPr>
        <w:rFonts w:ascii="Symbol" w:hAnsi="Symbol"/>
        <w:snapToGrid/>
        <w:sz w:val="22"/>
      </w:rPr>
    </w:lvl>
  </w:abstractNum>
  <w:abstractNum w:abstractNumId="1" w15:restartNumberingAfterBreak="0">
    <w:nsid w:val="016B335F"/>
    <w:multiLevelType w:val="singleLevel"/>
    <w:tmpl w:val="5A49AEE7"/>
    <w:lvl w:ilvl="0">
      <w:start w:val="4"/>
      <w:numFmt w:val="decimal"/>
      <w:lvlText w:val="%1."/>
      <w:lvlJc w:val="left"/>
      <w:pPr>
        <w:tabs>
          <w:tab w:val="num" w:pos="792"/>
        </w:tabs>
      </w:pPr>
      <w:rPr>
        <w:rFonts w:ascii="Tahoma" w:hAnsi="Tahoma" w:cs="Tahoma"/>
        <w:b/>
        <w:bCs/>
        <w:snapToGrid/>
        <w:sz w:val="20"/>
        <w:szCs w:val="20"/>
      </w:rPr>
    </w:lvl>
  </w:abstractNum>
  <w:abstractNum w:abstractNumId="2" w15:restartNumberingAfterBreak="0">
    <w:nsid w:val="0222DD32"/>
    <w:multiLevelType w:val="singleLevel"/>
    <w:tmpl w:val="64068546"/>
    <w:lvl w:ilvl="0">
      <w:start w:val="1"/>
      <w:numFmt w:val="lowerLetter"/>
      <w:lvlText w:val="(%1)"/>
      <w:lvlJc w:val="left"/>
      <w:pPr>
        <w:tabs>
          <w:tab w:val="num" w:pos="720"/>
        </w:tabs>
        <w:ind w:left="2160" w:hanging="720"/>
      </w:pPr>
      <w:rPr>
        <w:rFonts w:ascii="Tahoma" w:hAnsi="Tahoma" w:cs="Tahoma"/>
        <w:snapToGrid/>
        <w:spacing w:val="16"/>
        <w:sz w:val="22"/>
        <w:szCs w:val="22"/>
      </w:rPr>
    </w:lvl>
  </w:abstractNum>
  <w:abstractNum w:abstractNumId="3" w15:restartNumberingAfterBreak="0">
    <w:nsid w:val="02DF562E"/>
    <w:multiLevelType w:val="hybridMultilevel"/>
    <w:tmpl w:val="E614539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66824F9"/>
    <w:multiLevelType w:val="singleLevel"/>
    <w:tmpl w:val="4F7D9A7F"/>
    <w:lvl w:ilvl="0">
      <w:start w:val="8"/>
      <w:numFmt w:val="decimal"/>
      <w:lvlText w:val="%1."/>
      <w:lvlJc w:val="left"/>
      <w:pPr>
        <w:tabs>
          <w:tab w:val="num" w:pos="792"/>
        </w:tabs>
      </w:pPr>
      <w:rPr>
        <w:rFonts w:ascii="Verdana" w:hAnsi="Verdana" w:cs="Verdana"/>
        <w:b/>
        <w:bCs/>
        <w:snapToGrid/>
        <w:sz w:val="20"/>
        <w:szCs w:val="20"/>
      </w:rPr>
    </w:lvl>
  </w:abstractNum>
  <w:abstractNum w:abstractNumId="5" w15:restartNumberingAfterBreak="0">
    <w:nsid w:val="076BB7CD"/>
    <w:multiLevelType w:val="singleLevel"/>
    <w:tmpl w:val="785EB2F5"/>
    <w:lvl w:ilvl="0">
      <w:start w:val="13"/>
      <w:numFmt w:val="decimal"/>
      <w:lvlText w:val="%1."/>
      <w:lvlJc w:val="left"/>
      <w:pPr>
        <w:tabs>
          <w:tab w:val="num" w:pos="882"/>
        </w:tabs>
      </w:pPr>
      <w:rPr>
        <w:rFonts w:cs="Times New Roman"/>
        <w:b/>
        <w:bCs/>
        <w:snapToGrid/>
        <w:sz w:val="22"/>
        <w:szCs w:val="22"/>
      </w:rPr>
    </w:lvl>
  </w:abstractNum>
  <w:abstractNum w:abstractNumId="6" w15:restartNumberingAfterBreak="0">
    <w:nsid w:val="0A2C58F5"/>
    <w:multiLevelType w:val="hybridMultilevel"/>
    <w:tmpl w:val="EB0CE8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240936"/>
    <w:multiLevelType w:val="hybridMultilevel"/>
    <w:tmpl w:val="DDD02E7A"/>
    <w:lvl w:ilvl="0" w:tplc="FFFFFFFF">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24597B"/>
    <w:multiLevelType w:val="hybridMultilevel"/>
    <w:tmpl w:val="19E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308F7"/>
    <w:multiLevelType w:val="multilevel"/>
    <w:tmpl w:val="30048718"/>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EDC0A6D"/>
    <w:multiLevelType w:val="hybridMultilevel"/>
    <w:tmpl w:val="FB488DA0"/>
    <w:lvl w:ilvl="0" w:tplc="A620A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30BAF"/>
    <w:multiLevelType w:val="multilevel"/>
    <w:tmpl w:val="0E1486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BA66A1"/>
    <w:multiLevelType w:val="multilevel"/>
    <w:tmpl w:val="F44CCB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2E2944"/>
    <w:multiLevelType w:val="singleLevel"/>
    <w:tmpl w:val="BAA49760"/>
    <w:lvl w:ilvl="0">
      <w:numFmt w:val="bullet"/>
      <w:lvlText w:val="-"/>
      <w:lvlJc w:val="left"/>
      <w:pPr>
        <w:tabs>
          <w:tab w:val="num" w:pos="360"/>
        </w:tabs>
        <w:ind w:left="360" w:hanging="360"/>
      </w:pPr>
      <w:rPr>
        <w:rFonts w:hint="default"/>
      </w:rPr>
    </w:lvl>
  </w:abstractNum>
  <w:abstractNum w:abstractNumId="14" w15:restartNumberingAfterBreak="0">
    <w:nsid w:val="25432776"/>
    <w:multiLevelType w:val="hybridMultilevel"/>
    <w:tmpl w:val="35C8B716"/>
    <w:lvl w:ilvl="0" w:tplc="785EB2F5">
      <w:start w:val="13"/>
      <w:numFmt w:val="decimal"/>
      <w:lvlText w:val="%1."/>
      <w:lvlJc w:val="left"/>
      <w:pPr>
        <w:tabs>
          <w:tab w:val="num" w:pos="792"/>
        </w:tabs>
      </w:pPr>
      <w:rPr>
        <w:rFonts w:cs="Times New Roman"/>
        <w:b/>
        <w:bCs/>
        <w:snapToGrid/>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6082987"/>
    <w:multiLevelType w:val="hybridMultilevel"/>
    <w:tmpl w:val="AA680A04"/>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 w15:restartNumberingAfterBreak="0">
    <w:nsid w:val="26746692"/>
    <w:multiLevelType w:val="singleLevel"/>
    <w:tmpl w:val="6486BFB6"/>
    <w:lvl w:ilvl="0">
      <w:start w:val="1"/>
      <w:numFmt w:val="lowerLetter"/>
      <w:lvlText w:val="(%1)"/>
      <w:lvlJc w:val="left"/>
      <w:pPr>
        <w:tabs>
          <w:tab w:val="num" w:pos="846"/>
        </w:tabs>
        <w:ind w:left="846" w:hanging="420"/>
      </w:pPr>
      <w:rPr>
        <w:rFonts w:hint="default"/>
      </w:rPr>
    </w:lvl>
  </w:abstractNum>
  <w:abstractNum w:abstractNumId="17" w15:restartNumberingAfterBreak="0">
    <w:nsid w:val="28A73D3A"/>
    <w:multiLevelType w:val="hybridMultilevel"/>
    <w:tmpl w:val="3294DA3E"/>
    <w:lvl w:ilvl="0" w:tplc="76DE8B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591D5B"/>
    <w:multiLevelType w:val="hybridMultilevel"/>
    <w:tmpl w:val="4FDABDFA"/>
    <w:lvl w:ilvl="0" w:tplc="D3526C8A">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D47AD7"/>
    <w:multiLevelType w:val="multilevel"/>
    <w:tmpl w:val="DE342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232728B"/>
    <w:multiLevelType w:val="multilevel"/>
    <w:tmpl w:val="38243CE0"/>
    <w:lvl w:ilvl="0">
      <w:start w:val="8"/>
      <w:numFmt w:val="decimal"/>
      <w:lvlText w:val="%1"/>
      <w:lvlJc w:val="left"/>
      <w:pPr>
        <w:ind w:left="360" w:hanging="360"/>
      </w:pPr>
      <w:rPr>
        <w:rFonts w:hint="default"/>
      </w:rPr>
    </w:lvl>
    <w:lvl w:ilvl="1">
      <w:start w:val="3"/>
      <w:numFmt w:val="decimal"/>
      <w:lvlText w:val="%1.%2"/>
      <w:lvlJc w:val="left"/>
      <w:pPr>
        <w:ind w:left="6405" w:hanging="360"/>
      </w:pPr>
      <w:rPr>
        <w:rFonts w:hint="default"/>
      </w:rPr>
    </w:lvl>
    <w:lvl w:ilvl="2">
      <w:start w:val="1"/>
      <w:numFmt w:val="decimal"/>
      <w:lvlText w:val="%1.%2.%3"/>
      <w:lvlJc w:val="left"/>
      <w:pPr>
        <w:ind w:left="12810" w:hanging="720"/>
      </w:pPr>
      <w:rPr>
        <w:rFonts w:hint="default"/>
      </w:rPr>
    </w:lvl>
    <w:lvl w:ilvl="3">
      <w:start w:val="1"/>
      <w:numFmt w:val="decimal"/>
      <w:lvlText w:val="%1.%2.%3.%4"/>
      <w:lvlJc w:val="left"/>
      <w:pPr>
        <w:ind w:left="18855" w:hanging="720"/>
      </w:pPr>
      <w:rPr>
        <w:rFonts w:hint="default"/>
      </w:rPr>
    </w:lvl>
    <w:lvl w:ilvl="4">
      <w:start w:val="1"/>
      <w:numFmt w:val="decimal"/>
      <w:lvlText w:val="%1.%2.%3.%4.%5"/>
      <w:lvlJc w:val="left"/>
      <w:pPr>
        <w:ind w:left="25260" w:hanging="1080"/>
      </w:pPr>
      <w:rPr>
        <w:rFonts w:hint="default"/>
      </w:rPr>
    </w:lvl>
    <w:lvl w:ilvl="5">
      <w:start w:val="1"/>
      <w:numFmt w:val="decimal"/>
      <w:lvlText w:val="%1.%2.%3.%4.%5.%6"/>
      <w:lvlJc w:val="left"/>
      <w:pPr>
        <w:ind w:left="31305" w:hanging="1080"/>
      </w:pPr>
      <w:rPr>
        <w:rFonts w:hint="default"/>
      </w:rPr>
    </w:lvl>
    <w:lvl w:ilvl="6">
      <w:start w:val="1"/>
      <w:numFmt w:val="decimal"/>
      <w:lvlText w:val="%1.%2.%3.%4.%5.%6.%7"/>
      <w:lvlJc w:val="left"/>
      <w:pPr>
        <w:ind w:left="-27826" w:hanging="1440"/>
      </w:pPr>
      <w:rPr>
        <w:rFonts w:hint="default"/>
      </w:rPr>
    </w:lvl>
    <w:lvl w:ilvl="7">
      <w:start w:val="1"/>
      <w:numFmt w:val="decimal"/>
      <w:lvlText w:val="%1.%2.%3.%4.%5.%6.%7.%8"/>
      <w:lvlJc w:val="left"/>
      <w:pPr>
        <w:ind w:left="-21781" w:hanging="1440"/>
      </w:pPr>
      <w:rPr>
        <w:rFonts w:hint="default"/>
      </w:rPr>
    </w:lvl>
    <w:lvl w:ilvl="8">
      <w:start w:val="1"/>
      <w:numFmt w:val="decimal"/>
      <w:lvlText w:val="%1.%2.%3.%4.%5.%6.%7.%8.%9"/>
      <w:lvlJc w:val="left"/>
      <w:pPr>
        <w:ind w:left="-15736" w:hanging="1440"/>
      </w:pPr>
      <w:rPr>
        <w:rFonts w:hint="default"/>
      </w:rPr>
    </w:lvl>
  </w:abstractNum>
  <w:abstractNum w:abstractNumId="21" w15:restartNumberingAfterBreak="0">
    <w:nsid w:val="380423E1"/>
    <w:multiLevelType w:val="hybridMultilevel"/>
    <w:tmpl w:val="38F20520"/>
    <w:lvl w:ilvl="0" w:tplc="785EB2F5">
      <w:start w:val="13"/>
      <w:numFmt w:val="decimal"/>
      <w:lvlText w:val="%1."/>
      <w:lvlJc w:val="left"/>
      <w:pPr>
        <w:tabs>
          <w:tab w:val="num" w:pos="1962"/>
        </w:tabs>
      </w:pPr>
      <w:rPr>
        <w:rFonts w:cs="Times New Roman"/>
        <w:b/>
        <w:bCs/>
        <w:snapToGrid/>
        <w:sz w:val="22"/>
        <w:szCs w:val="22"/>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2" w15:restartNumberingAfterBreak="0">
    <w:nsid w:val="3B685591"/>
    <w:multiLevelType w:val="multilevel"/>
    <w:tmpl w:val="9E94224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D645A6B"/>
    <w:multiLevelType w:val="multilevel"/>
    <w:tmpl w:val="0CA681C6"/>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1D421D9"/>
    <w:multiLevelType w:val="hybridMultilevel"/>
    <w:tmpl w:val="52D66E0C"/>
    <w:lvl w:ilvl="0" w:tplc="785EB2F5">
      <w:start w:val="13"/>
      <w:numFmt w:val="decimal"/>
      <w:lvlText w:val="%1."/>
      <w:lvlJc w:val="left"/>
      <w:pPr>
        <w:tabs>
          <w:tab w:val="num" w:pos="792"/>
        </w:tabs>
      </w:pPr>
      <w:rPr>
        <w:rFonts w:cs="Times New Roman"/>
        <w:b/>
        <w:bCs/>
        <w:snapToGrid/>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F85777"/>
    <w:multiLevelType w:val="multilevel"/>
    <w:tmpl w:val="0CA681C6"/>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A2D70C3"/>
    <w:multiLevelType w:val="hybridMultilevel"/>
    <w:tmpl w:val="95F4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03A31"/>
    <w:multiLevelType w:val="multilevel"/>
    <w:tmpl w:val="89063E48"/>
    <w:lvl w:ilvl="0">
      <w:start w:val="1"/>
      <w:numFmt w:val="decimal"/>
      <w:lvlText w:val="%1."/>
      <w:lvlJc w:val="left"/>
      <w:pPr>
        <w:ind w:left="795" w:hanging="795"/>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15:restartNumberingAfterBreak="0">
    <w:nsid w:val="57035E5C"/>
    <w:multiLevelType w:val="hybridMultilevel"/>
    <w:tmpl w:val="B47A2672"/>
    <w:lvl w:ilvl="0" w:tplc="FFFFFFFF">
      <w:start w:val="5"/>
      <w:numFmt w:val="bullet"/>
      <w:lvlText w:val="-"/>
      <w:lvlJc w:val="left"/>
      <w:pPr>
        <w:tabs>
          <w:tab w:val="num" w:pos="1071"/>
        </w:tabs>
        <w:ind w:left="1071" w:hanging="360"/>
      </w:pPr>
      <w:rPr>
        <w:rFonts w:ascii="Times New Roman" w:eastAsia="Times New Roman" w:hAnsi="Times New Roman" w:cs="Times New Roman" w:hint="default"/>
        <w:b w:val="0"/>
      </w:rPr>
    </w:lvl>
    <w:lvl w:ilvl="1" w:tplc="FFFFFFFF" w:tentative="1">
      <w:start w:val="1"/>
      <w:numFmt w:val="bullet"/>
      <w:lvlText w:val="o"/>
      <w:lvlJc w:val="left"/>
      <w:pPr>
        <w:tabs>
          <w:tab w:val="num" w:pos="1791"/>
        </w:tabs>
        <w:ind w:left="1791" w:hanging="360"/>
      </w:pPr>
      <w:rPr>
        <w:rFonts w:ascii="Courier New" w:hAnsi="Courier New" w:hint="default"/>
      </w:rPr>
    </w:lvl>
    <w:lvl w:ilvl="2" w:tplc="FFFFFFFF" w:tentative="1">
      <w:start w:val="1"/>
      <w:numFmt w:val="bullet"/>
      <w:lvlText w:val=""/>
      <w:lvlJc w:val="left"/>
      <w:pPr>
        <w:tabs>
          <w:tab w:val="num" w:pos="2511"/>
        </w:tabs>
        <w:ind w:left="2511" w:hanging="360"/>
      </w:pPr>
      <w:rPr>
        <w:rFonts w:ascii="Wingdings" w:hAnsi="Wingdings" w:hint="default"/>
      </w:rPr>
    </w:lvl>
    <w:lvl w:ilvl="3" w:tplc="FFFFFFFF" w:tentative="1">
      <w:start w:val="1"/>
      <w:numFmt w:val="bullet"/>
      <w:lvlText w:val=""/>
      <w:lvlJc w:val="left"/>
      <w:pPr>
        <w:tabs>
          <w:tab w:val="num" w:pos="3231"/>
        </w:tabs>
        <w:ind w:left="3231" w:hanging="360"/>
      </w:pPr>
      <w:rPr>
        <w:rFonts w:ascii="Symbol" w:hAnsi="Symbol" w:hint="default"/>
      </w:rPr>
    </w:lvl>
    <w:lvl w:ilvl="4" w:tplc="FFFFFFFF" w:tentative="1">
      <w:start w:val="1"/>
      <w:numFmt w:val="bullet"/>
      <w:lvlText w:val="o"/>
      <w:lvlJc w:val="left"/>
      <w:pPr>
        <w:tabs>
          <w:tab w:val="num" w:pos="3951"/>
        </w:tabs>
        <w:ind w:left="3951" w:hanging="360"/>
      </w:pPr>
      <w:rPr>
        <w:rFonts w:ascii="Courier New" w:hAnsi="Courier New" w:hint="default"/>
      </w:rPr>
    </w:lvl>
    <w:lvl w:ilvl="5" w:tplc="FFFFFFFF" w:tentative="1">
      <w:start w:val="1"/>
      <w:numFmt w:val="bullet"/>
      <w:lvlText w:val=""/>
      <w:lvlJc w:val="left"/>
      <w:pPr>
        <w:tabs>
          <w:tab w:val="num" w:pos="4671"/>
        </w:tabs>
        <w:ind w:left="4671" w:hanging="360"/>
      </w:pPr>
      <w:rPr>
        <w:rFonts w:ascii="Wingdings" w:hAnsi="Wingdings" w:hint="default"/>
      </w:rPr>
    </w:lvl>
    <w:lvl w:ilvl="6" w:tplc="FFFFFFFF" w:tentative="1">
      <w:start w:val="1"/>
      <w:numFmt w:val="bullet"/>
      <w:lvlText w:val=""/>
      <w:lvlJc w:val="left"/>
      <w:pPr>
        <w:tabs>
          <w:tab w:val="num" w:pos="5391"/>
        </w:tabs>
        <w:ind w:left="5391" w:hanging="360"/>
      </w:pPr>
      <w:rPr>
        <w:rFonts w:ascii="Symbol" w:hAnsi="Symbol" w:hint="default"/>
      </w:rPr>
    </w:lvl>
    <w:lvl w:ilvl="7" w:tplc="FFFFFFFF" w:tentative="1">
      <w:start w:val="1"/>
      <w:numFmt w:val="bullet"/>
      <w:lvlText w:val="o"/>
      <w:lvlJc w:val="left"/>
      <w:pPr>
        <w:tabs>
          <w:tab w:val="num" w:pos="6111"/>
        </w:tabs>
        <w:ind w:left="6111" w:hanging="360"/>
      </w:pPr>
      <w:rPr>
        <w:rFonts w:ascii="Courier New" w:hAnsi="Courier New" w:hint="default"/>
      </w:rPr>
    </w:lvl>
    <w:lvl w:ilvl="8" w:tplc="FFFFFFFF" w:tentative="1">
      <w:start w:val="1"/>
      <w:numFmt w:val="bullet"/>
      <w:lvlText w:val=""/>
      <w:lvlJc w:val="left"/>
      <w:pPr>
        <w:tabs>
          <w:tab w:val="num" w:pos="6831"/>
        </w:tabs>
        <w:ind w:left="6831" w:hanging="360"/>
      </w:pPr>
      <w:rPr>
        <w:rFonts w:ascii="Wingdings" w:hAnsi="Wingdings" w:hint="default"/>
      </w:rPr>
    </w:lvl>
  </w:abstractNum>
  <w:abstractNum w:abstractNumId="29" w15:restartNumberingAfterBreak="0">
    <w:nsid w:val="5BEE73BD"/>
    <w:multiLevelType w:val="hybridMultilevel"/>
    <w:tmpl w:val="F348D9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D000FB1"/>
    <w:multiLevelType w:val="multilevel"/>
    <w:tmpl w:val="29B2148C"/>
    <w:lvl w:ilvl="0">
      <w:start w:val="5"/>
      <w:numFmt w:val="decimal"/>
      <w:lvlText w:val="%1"/>
      <w:lvlJc w:val="left"/>
      <w:pPr>
        <w:tabs>
          <w:tab w:val="num" w:pos="6045"/>
        </w:tabs>
        <w:ind w:left="6045" w:hanging="6045"/>
      </w:pPr>
      <w:rPr>
        <w:rFonts w:hint="default"/>
      </w:rPr>
    </w:lvl>
    <w:lvl w:ilvl="1">
      <w:start w:val="6"/>
      <w:numFmt w:val="decimal"/>
      <w:lvlText w:val="%1.%2"/>
      <w:lvlJc w:val="left"/>
      <w:pPr>
        <w:tabs>
          <w:tab w:val="num" w:pos="6045"/>
        </w:tabs>
        <w:ind w:left="6045" w:hanging="6045"/>
      </w:pPr>
      <w:rPr>
        <w:rFonts w:hint="default"/>
        <w:b/>
        <w:i w:val="0"/>
      </w:rPr>
    </w:lvl>
    <w:lvl w:ilvl="2">
      <w:start w:val="1"/>
      <w:numFmt w:val="decimal"/>
      <w:lvlText w:val="%1.%2.%3"/>
      <w:lvlJc w:val="left"/>
      <w:pPr>
        <w:tabs>
          <w:tab w:val="num" w:pos="6045"/>
        </w:tabs>
        <w:ind w:left="6045" w:hanging="6045"/>
      </w:pPr>
      <w:rPr>
        <w:rFonts w:hint="default"/>
      </w:rPr>
    </w:lvl>
    <w:lvl w:ilvl="3">
      <w:start w:val="1"/>
      <w:numFmt w:val="decimal"/>
      <w:lvlText w:val="%1.%2.%3.%4"/>
      <w:lvlJc w:val="left"/>
      <w:pPr>
        <w:tabs>
          <w:tab w:val="num" w:pos="6045"/>
        </w:tabs>
        <w:ind w:left="6045" w:hanging="6045"/>
      </w:pPr>
      <w:rPr>
        <w:rFonts w:hint="default"/>
      </w:rPr>
    </w:lvl>
    <w:lvl w:ilvl="4">
      <w:start w:val="1"/>
      <w:numFmt w:val="decimal"/>
      <w:lvlText w:val="%1.%2.%3.%4.%5"/>
      <w:lvlJc w:val="left"/>
      <w:pPr>
        <w:tabs>
          <w:tab w:val="num" w:pos="6045"/>
        </w:tabs>
        <w:ind w:left="6045" w:hanging="6045"/>
      </w:pPr>
      <w:rPr>
        <w:rFonts w:hint="default"/>
      </w:rPr>
    </w:lvl>
    <w:lvl w:ilvl="5">
      <w:start w:val="1"/>
      <w:numFmt w:val="decimal"/>
      <w:lvlText w:val="%1.%2.%3.%4.%5.%6"/>
      <w:lvlJc w:val="left"/>
      <w:pPr>
        <w:tabs>
          <w:tab w:val="num" w:pos="6045"/>
        </w:tabs>
        <w:ind w:left="6045" w:hanging="6045"/>
      </w:pPr>
      <w:rPr>
        <w:rFonts w:hint="default"/>
      </w:rPr>
    </w:lvl>
    <w:lvl w:ilvl="6">
      <w:start w:val="1"/>
      <w:numFmt w:val="decimal"/>
      <w:lvlText w:val="%1.%2.%3.%4.%5.%6.%7"/>
      <w:lvlJc w:val="left"/>
      <w:pPr>
        <w:tabs>
          <w:tab w:val="num" w:pos="6045"/>
        </w:tabs>
        <w:ind w:left="6045" w:hanging="6045"/>
      </w:pPr>
      <w:rPr>
        <w:rFonts w:hint="default"/>
      </w:rPr>
    </w:lvl>
    <w:lvl w:ilvl="7">
      <w:start w:val="1"/>
      <w:numFmt w:val="decimal"/>
      <w:lvlText w:val="%1.%2.%3.%4.%5.%6.%7.%8"/>
      <w:lvlJc w:val="left"/>
      <w:pPr>
        <w:tabs>
          <w:tab w:val="num" w:pos="6045"/>
        </w:tabs>
        <w:ind w:left="6045" w:hanging="6045"/>
      </w:pPr>
      <w:rPr>
        <w:rFonts w:hint="default"/>
      </w:rPr>
    </w:lvl>
    <w:lvl w:ilvl="8">
      <w:start w:val="1"/>
      <w:numFmt w:val="decimal"/>
      <w:lvlText w:val="%1.%2.%3.%4.%5.%6.%7.%8.%9"/>
      <w:lvlJc w:val="left"/>
      <w:pPr>
        <w:tabs>
          <w:tab w:val="num" w:pos="6045"/>
        </w:tabs>
        <w:ind w:left="6045" w:hanging="6045"/>
      </w:pPr>
      <w:rPr>
        <w:rFonts w:hint="default"/>
      </w:rPr>
    </w:lvl>
  </w:abstractNum>
  <w:abstractNum w:abstractNumId="31" w15:restartNumberingAfterBreak="0">
    <w:nsid w:val="5F132F23"/>
    <w:multiLevelType w:val="hybridMultilevel"/>
    <w:tmpl w:val="3BD6D82A"/>
    <w:lvl w:ilvl="0" w:tplc="84C29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8394A"/>
    <w:multiLevelType w:val="hybridMultilevel"/>
    <w:tmpl w:val="170474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6215346"/>
    <w:multiLevelType w:val="multilevel"/>
    <w:tmpl w:val="4FA844B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66B04836"/>
    <w:multiLevelType w:val="multilevel"/>
    <w:tmpl w:val="0E1486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8AA1C2A"/>
    <w:multiLevelType w:val="hybridMultilevel"/>
    <w:tmpl w:val="AB3824B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8C17899"/>
    <w:multiLevelType w:val="multilevel"/>
    <w:tmpl w:val="A06CF09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F63435"/>
    <w:multiLevelType w:val="multilevel"/>
    <w:tmpl w:val="A7E6B3E2"/>
    <w:lvl w:ilvl="0">
      <w:start w:val="7"/>
      <w:numFmt w:val="decimal"/>
      <w:lvlText w:val="%1"/>
      <w:lvlJc w:val="left"/>
      <w:pPr>
        <w:tabs>
          <w:tab w:val="num" w:pos="360"/>
        </w:tabs>
        <w:ind w:left="360" w:hanging="360"/>
      </w:pPr>
      <w:rPr>
        <w:rFonts w:hint="default"/>
        <w:b/>
      </w:rPr>
    </w:lvl>
    <w:lvl w:ilvl="1">
      <w:start w:val="8"/>
      <w:numFmt w:val="none"/>
      <w:lvlText w:val="8.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7300125A"/>
    <w:multiLevelType w:val="multilevel"/>
    <w:tmpl w:val="829E7E3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42D22AF"/>
    <w:multiLevelType w:val="multilevel"/>
    <w:tmpl w:val="8A5C731A"/>
    <w:lvl w:ilvl="0">
      <w:start w:val="11"/>
      <w:numFmt w:val="decimal"/>
      <w:lvlText w:val="%1"/>
      <w:lvlJc w:val="left"/>
      <w:pPr>
        <w:tabs>
          <w:tab w:val="num" w:pos="570"/>
        </w:tabs>
        <w:ind w:left="570" w:hanging="570"/>
      </w:pPr>
      <w:rPr>
        <w:rFonts w:hint="default"/>
        <w:b/>
      </w:rPr>
    </w:lvl>
    <w:lvl w:ilvl="1">
      <w:start w:val="1"/>
      <w:numFmt w:val="decimal"/>
      <w:lvlText w:val="%1.%2"/>
      <w:lvlJc w:val="left"/>
      <w:pPr>
        <w:tabs>
          <w:tab w:val="num" w:pos="1020"/>
        </w:tabs>
        <w:ind w:left="102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7DDD6265"/>
    <w:multiLevelType w:val="multilevel"/>
    <w:tmpl w:val="BCAE1270"/>
    <w:lvl w:ilvl="0">
      <w:start w:val="15"/>
      <w:numFmt w:val="decimal"/>
      <w:lvlText w:val="%1"/>
      <w:lvlJc w:val="left"/>
      <w:pPr>
        <w:ind w:left="420" w:hanging="420"/>
      </w:pPr>
      <w:rPr>
        <w:rFonts w:hint="default"/>
      </w:rPr>
    </w:lvl>
    <w:lvl w:ilvl="1">
      <w:start w:val="2"/>
      <w:numFmt w:val="decimal"/>
      <w:lvlText w:val="%1.%2"/>
      <w:lvlJc w:val="left"/>
      <w:pPr>
        <w:ind w:left="1697" w:hanging="420"/>
      </w:pPr>
      <w:rPr>
        <w:rFonts w:hint="default"/>
      </w:rPr>
    </w:lvl>
    <w:lvl w:ilvl="2">
      <w:start w:val="1"/>
      <w:numFmt w:val="decimal"/>
      <w:lvlText w:val="%1.%2.%3"/>
      <w:lvlJc w:val="left"/>
      <w:pPr>
        <w:ind w:left="3300" w:hanging="420"/>
      </w:pPr>
      <w:rPr>
        <w:rFonts w:hint="default"/>
      </w:rPr>
    </w:lvl>
    <w:lvl w:ilvl="3">
      <w:start w:val="1"/>
      <w:numFmt w:val="decimal"/>
      <w:lvlText w:val="%1.%2.%3.%4"/>
      <w:lvlJc w:val="left"/>
      <w:pPr>
        <w:ind w:left="4740" w:hanging="420"/>
      </w:pPr>
      <w:rPr>
        <w:rFonts w:hint="default"/>
      </w:rPr>
    </w:lvl>
    <w:lvl w:ilvl="4">
      <w:start w:val="1"/>
      <w:numFmt w:val="decimal"/>
      <w:lvlText w:val="%1.%2.%3.%4.%5"/>
      <w:lvlJc w:val="left"/>
      <w:pPr>
        <w:ind w:left="6180" w:hanging="420"/>
      </w:pPr>
      <w:rPr>
        <w:rFonts w:hint="default"/>
      </w:rPr>
    </w:lvl>
    <w:lvl w:ilvl="5">
      <w:start w:val="1"/>
      <w:numFmt w:val="decimal"/>
      <w:lvlText w:val="%1.%2.%3.%4.%5.%6"/>
      <w:lvlJc w:val="left"/>
      <w:pPr>
        <w:ind w:left="7620" w:hanging="420"/>
      </w:pPr>
      <w:rPr>
        <w:rFonts w:hint="default"/>
      </w:rPr>
    </w:lvl>
    <w:lvl w:ilvl="6">
      <w:start w:val="1"/>
      <w:numFmt w:val="decimal"/>
      <w:lvlText w:val="%1.%2.%3.%4.%5.%6.%7"/>
      <w:lvlJc w:val="left"/>
      <w:pPr>
        <w:ind w:left="9060" w:hanging="420"/>
      </w:pPr>
      <w:rPr>
        <w:rFonts w:hint="default"/>
      </w:rPr>
    </w:lvl>
    <w:lvl w:ilvl="7">
      <w:start w:val="1"/>
      <w:numFmt w:val="decimal"/>
      <w:lvlText w:val="%1.%2.%3.%4.%5.%6.%7.%8"/>
      <w:lvlJc w:val="left"/>
      <w:pPr>
        <w:ind w:left="10500" w:hanging="420"/>
      </w:pPr>
      <w:rPr>
        <w:rFonts w:hint="default"/>
      </w:rPr>
    </w:lvl>
    <w:lvl w:ilvl="8">
      <w:start w:val="1"/>
      <w:numFmt w:val="decimal"/>
      <w:lvlText w:val="%1.%2.%3.%4.%5.%6.%7.%8.%9"/>
      <w:lvlJc w:val="left"/>
      <w:pPr>
        <w:ind w:left="11940" w:hanging="420"/>
      </w:pPr>
      <w:rPr>
        <w:rFonts w:hint="default"/>
      </w:rPr>
    </w:lvl>
  </w:abstractNum>
  <w:num w:numId="1">
    <w:abstractNumId w:val="0"/>
  </w:num>
  <w:num w:numId="2">
    <w:abstractNumId w:val="2"/>
  </w:num>
  <w:num w:numId="3">
    <w:abstractNumId w:val="2"/>
    <w:lvlOverride w:ilvl="0">
      <w:lvl w:ilvl="0">
        <w:numFmt w:val="lowerLetter"/>
        <w:lvlText w:val="(%1)"/>
        <w:lvlJc w:val="left"/>
        <w:pPr>
          <w:tabs>
            <w:tab w:val="num" w:pos="792"/>
          </w:tabs>
          <w:ind w:left="2232" w:hanging="792"/>
        </w:pPr>
        <w:rPr>
          <w:rFonts w:ascii="Tahoma" w:hAnsi="Tahoma" w:cs="Tahoma"/>
          <w:snapToGrid/>
          <w:sz w:val="22"/>
          <w:szCs w:val="22"/>
        </w:rPr>
      </w:lvl>
    </w:lvlOverride>
  </w:num>
  <w:num w:numId="4">
    <w:abstractNumId w:val="1"/>
  </w:num>
  <w:num w:numId="5">
    <w:abstractNumId w:val="1"/>
    <w:lvlOverride w:ilvl="0">
      <w:lvl w:ilvl="0">
        <w:numFmt w:val="decimal"/>
        <w:lvlText w:val="%1."/>
        <w:lvlJc w:val="left"/>
        <w:pPr>
          <w:tabs>
            <w:tab w:val="num" w:pos="792"/>
          </w:tabs>
        </w:pPr>
        <w:rPr>
          <w:rFonts w:ascii="Tahoma" w:hAnsi="Tahoma" w:cs="Tahoma"/>
          <w:snapToGrid/>
          <w:sz w:val="20"/>
          <w:szCs w:val="20"/>
        </w:rPr>
      </w:lvl>
    </w:lvlOverride>
  </w:num>
  <w:num w:numId="6">
    <w:abstractNumId w:val="1"/>
    <w:lvlOverride w:ilvl="0">
      <w:lvl w:ilvl="0">
        <w:numFmt w:val="decimal"/>
        <w:lvlText w:val="%1."/>
        <w:lvlJc w:val="left"/>
        <w:pPr>
          <w:tabs>
            <w:tab w:val="num" w:pos="720"/>
          </w:tabs>
        </w:pPr>
        <w:rPr>
          <w:rFonts w:ascii="Tahoma" w:hAnsi="Tahoma" w:cs="Tahoma"/>
          <w:b/>
          <w:bCs/>
          <w:snapToGrid/>
          <w:sz w:val="20"/>
          <w:szCs w:val="20"/>
        </w:rPr>
      </w:lvl>
    </w:lvlOverride>
  </w:num>
  <w:num w:numId="7">
    <w:abstractNumId w:val="4"/>
  </w:num>
  <w:num w:numId="8">
    <w:abstractNumId w:val="4"/>
    <w:lvlOverride w:ilvl="0">
      <w:lvl w:ilvl="0">
        <w:numFmt w:val="decimal"/>
        <w:lvlText w:val="%1."/>
        <w:lvlJc w:val="left"/>
        <w:pPr>
          <w:tabs>
            <w:tab w:val="num" w:pos="792"/>
          </w:tabs>
        </w:pPr>
        <w:rPr>
          <w:rFonts w:ascii="Verdana" w:hAnsi="Verdana" w:cs="Verdana"/>
          <w:snapToGrid/>
          <w:sz w:val="20"/>
          <w:szCs w:val="20"/>
        </w:rPr>
      </w:lvl>
    </w:lvlOverride>
  </w:num>
  <w:num w:numId="9">
    <w:abstractNumId w:val="4"/>
    <w:lvlOverride w:ilvl="0">
      <w:lvl w:ilvl="0">
        <w:numFmt w:val="decimal"/>
        <w:lvlText w:val="%1."/>
        <w:lvlJc w:val="left"/>
        <w:pPr>
          <w:tabs>
            <w:tab w:val="num" w:pos="720"/>
          </w:tabs>
        </w:pPr>
        <w:rPr>
          <w:rFonts w:ascii="Verdana" w:hAnsi="Verdana" w:cs="Verdana"/>
          <w:snapToGrid/>
          <w:sz w:val="20"/>
          <w:szCs w:val="20"/>
        </w:rPr>
      </w:lvl>
    </w:lvlOverride>
  </w:num>
  <w:num w:numId="10">
    <w:abstractNumId w:val="5"/>
  </w:num>
  <w:num w:numId="11">
    <w:abstractNumId w:val="1"/>
    <w:lvlOverride w:ilvl="0">
      <w:startOverride w:val="4"/>
    </w:lvlOverride>
  </w:num>
  <w:num w:numId="12">
    <w:abstractNumId w:val="32"/>
  </w:num>
  <w:num w:numId="13">
    <w:abstractNumId w:val="18"/>
  </w:num>
  <w:num w:numId="14">
    <w:abstractNumId w:val="35"/>
  </w:num>
  <w:num w:numId="15">
    <w:abstractNumId w:val="29"/>
  </w:num>
  <w:num w:numId="16">
    <w:abstractNumId w:val="27"/>
  </w:num>
  <w:num w:numId="17">
    <w:abstractNumId w:val="21"/>
  </w:num>
  <w:num w:numId="18">
    <w:abstractNumId w:val="24"/>
  </w:num>
  <w:num w:numId="19">
    <w:abstractNumId w:val="14"/>
  </w:num>
  <w:num w:numId="20">
    <w:abstractNumId w:val="6"/>
  </w:num>
  <w:num w:numId="21">
    <w:abstractNumId w:val="26"/>
  </w:num>
  <w:num w:numId="22">
    <w:abstractNumId w:val="3"/>
  </w:num>
  <w:num w:numId="23">
    <w:abstractNumId w:val="30"/>
  </w:num>
  <w:num w:numId="24">
    <w:abstractNumId w:val="16"/>
  </w:num>
  <w:num w:numId="25">
    <w:abstractNumId w:val="28"/>
  </w:num>
  <w:num w:numId="26">
    <w:abstractNumId w:val="37"/>
  </w:num>
  <w:num w:numId="27">
    <w:abstractNumId w:val="39"/>
  </w:num>
  <w:num w:numId="28">
    <w:abstractNumId w:val="22"/>
  </w:num>
  <w:num w:numId="29">
    <w:abstractNumId w:val="7"/>
  </w:num>
  <w:num w:numId="30">
    <w:abstractNumId w:val="33"/>
  </w:num>
  <w:num w:numId="31">
    <w:abstractNumId w:val="9"/>
  </w:num>
  <w:num w:numId="32">
    <w:abstractNumId w:val="15"/>
  </w:num>
  <w:num w:numId="33">
    <w:abstractNumId w:val="36"/>
  </w:num>
  <w:num w:numId="34">
    <w:abstractNumId w:val="13"/>
  </w:num>
  <w:num w:numId="35">
    <w:abstractNumId w:val="12"/>
  </w:num>
  <w:num w:numId="36">
    <w:abstractNumId w:val="17"/>
  </w:num>
  <w:num w:numId="37">
    <w:abstractNumId w:val="31"/>
  </w:num>
  <w:num w:numId="38">
    <w:abstractNumId w:val="10"/>
  </w:num>
  <w:num w:numId="39">
    <w:abstractNumId w:val="19"/>
  </w:num>
  <w:num w:numId="40">
    <w:abstractNumId w:val="20"/>
  </w:num>
  <w:num w:numId="41">
    <w:abstractNumId w:val="23"/>
  </w:num>
  <w:num w:numId="42">
    <w:abstractNumId w:val="38"/>
  </w:num>
  <w:num w:numId="43">
    <w:abstractNumId w:val="11"/>
  </w:num>
  <w:num w:numId="44">
    <w:abstractNumId w:val="34"/>
  </w:num>
  <w:num w:numId="45">
    <w:abstractNumId w:val="40"/>
  </w:num>
  <w:num w:numId="46">
    <w:abstractNumId w:val="8"/>
  </w:num>
  <w:num w:numId="4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a">
    <w15:presenceInfo w15:providerId="None" w15:userId="D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60D3"/>
    <w:rsid w:val="00006E8D"/>
    <w:rsid w:val="00054BE3"/>
    <w:rsid w:val="00060799"/>
    <w:rsid w:val="00061A9E"/>
    <w:rsid w:val="00061CBC"/>
    <w:rsid w:val="000660D3"/>
    <w:rsid w:val="00067033"/>
    <w:rsid w:val="000735B8"/>
    <w:rsid w:val="00081024"/>
    <w:rsid w:val="00086DF9"/>
    <w:rsid w:val="000A48C2"/>
    <w:rsid w:val="000A6566"/>
    <w:rsid w:val="000A6577"/>
    <w:rsid w:val="000B3B41"/>
    <w:rsid w:val="000B5327"/>
    <w:rsid w:val="000B7DC1"/>
    <w:rsid w:val="000C72B5"/>
    <w:rsid w:val="000D4D73"/>
    <w:rsid w:val="00116E6B"/>
    <w:rsid w:val="00121825"/>
    <w:rsid w:val="001353F9"/>
    <w:rsid w:val="00142C84"/>
    <w:rsid w:val="001463A8"/>
    <w:rsid w:val="00156997"/>
    <w:rsid w:val="00161ACF"/>
    <w:rsid w:val="0017120D"/>
    <w:rsid w:val="00176C7D"/>
    <w:rsid w:val="00180207"/>
    <w:rsid w:val="00180802"/>
    <w:rsid w:val="001819CE"/>
    <w:rsid w:val="00181FB6"/>
    <w:rsid w:val="0018756B"/>
    <w:rsid w:val="00191000"/>
    <w:rsid w:val="00191A7F"/>
    <w:rsid w:val="001E0C63"/>
    <w:rsid w:val="001E2BDE"/>
    <w:rsid w:val="0022194A"/>
    <w:rsid w:val="00227CEC"/>
    <w:rsid w:val="00262023"/>
    <w:rsid w:val="002947C6"/>
    <w:rsid w:val="0029521C"/>
    <w:rsid w:val="002A2AA9"/>
    <w:rsid w:val="002B055A"/>
    <w:rsid w:val="002B2B44"/>
    <w:rsid w:val="002D4402"/>
    <w:rsid w:val="002F489B"/>
    <w:rsid w:val="002F5132"/>
    <w:rsid w:val="002F5C8C"/>
    <w:rsid w:val="002F7CAB"/>
    <w:rsid w:val="003057C1"/>
    <w:rsid w:val="00317973"/>
    <w:rsid w:val="00320D51"/>
    <w:rsid w:val="00326DAA"/>
    <w:rsid w:val="00342476"/>
    <w:rsid w:val="00344720"/>
    <w:rsid w:val="003656D4"/>
    <w:rsid w:val="003665AE"/>
    <w:rsid w:val="0037289C"/>
    <w:rsid w:val="00375F6E"/>
    <w:rsid w:val="00380A31"/>
    <w:rsid w:val="00380ECC"/>
    <w:rsid w:val="00396128"/>
    <w:rsid w:val="003A726D"/>
    <w:rsid w:val="003A747B"/>
    <w:rsid w:val="003C2870"/>
    <w:rsid w:val="003C2E30"/>
    <w:rsid w:val="003C2F8D"/>
    <w:rsid w:val="003C3B40"/>
    <w:rsid w:val="003C5CDB"/>
    <w:rsid w:val="00400322"/>
    <w:rsid w:val="004056A2"/>
    <w:rsid w:val="00407DA9"/>
    <w:rsid w:val="00415992"/>
    <w:rsid w:val="00422AF0"/>
    <w:rsid w:val="0043396F"/>
    <w:rsid w:val="004417EA"/>
    <w:rsid w:val="00452C3C"/>
    <w:rsid w:val="0047370A"/>
    <w:rsid w:val="004764A7"/>
    <w:rsid w:val="00487653"/>
    <w:rsid w:val="00490CFA"/>
    <w:rsid w:val="00494773"/>
    <w:rsid w:val="0049741A"/>
    <w:rsid w:val="004A4985"/>
    <w:rsid w:val="004A6530"/>
    <w:rsid w:val="004C56AF"/>
    <w:rsid w:val="004D36A3"/>
    <w:rsid w:val="004D3FC6"/>
    <w:rsid w:val="004D6D46"/>
    <w:rsid w:val="005026F5"/>
    <w:rsid w:val="00502BC8"/>
    <w:rsid w:val="00505B05"/>
    <w:rsid w:val="005105C5"/>
    <w:rsid w:val="00522DC9"/>
    <w:rsid w:val="00524027"/>
    <w:rsid w:val="00524827"/>
    <w:rsid w:val="00535392"/>
    <w:rsid w:val="00541216"/>
    <w:rsid w:val="005618FA"/>
    <w:rsid w:val="005633DF"/>
    <w:rsid w:val="0056587F"/>
    <w:rsid w:val="00565C08"/>
    <w:rsid w:val="00595BA1"/>
    <w:rsid w:val="005A2306"/>
    <w:rsid w:val="005B673D"/>
    <w:rsid w:val="005D0802"/>
    <w:rsid w:val="006058F5"/>
    <w:rsid w:val="00605926"/>
    <w:rsid w:val="00621C80"/>
    <w:rsid w:val="00630253"/>
    <w:rsid w:val="006338AD"/>
    <w:rsid w:val="00641AA9"/>
    <w:rsid w:val="00642004"/>
    <w:rsid w:val="0064321A"/>
    <w:rsid w:val="006571FF"/>
    <w:rsid w:val="00661692"/>
    <w:rsid w:val="00663AC3"/>
    <w:rsid w:val="006A3036"/>
    <w:rsid w:val="006B51CD"/>
    <w:rsid w:val="006C3E0A"/>
    <w:rsid w:val="006C52E1"/>
    <w:rsid w:val="006C7A08"/>
    <w:rsid w:val="006E039E"/>
    <w:rsid w:val="006E3C00"/>
    <w:rsid w:val="006E4E24"/>
    <w:rsid w:val="006F7C06"/>
    <w:rsid w:val="0072261E"/>
    <w:rsid w:val="00722DA5"/>
    <w:rsid w:val="007254C3"/>
    <w:rsid w:val="007277C9"/>
    <w:rsid w:val="00756426"/>
    <w:rsid w:val="00774EC5"/>
    <w:rsid w:val="00794012"/>
    <w:rsid w:val="007B7292"/>
    <w:rsid w:val="007C73AA"/>
    <w:rsid w:val="007E0343"/>
    <w:rsid w:val="007F1B98"/>
    <w:rsid w:val="007F3527"/>
    <w:rsid w:val="00803588"/>
    <w:rsid w:val="00843792"/>
    <w:rsid w:val="00846B1B"/>
    <w:rsid w:val="00852646"/>
    <w:rsid w:val="00875C7F"/>
    <w:rsid w:val="008B1638"/>
    <w:rsid w:val="008B6158"/>
    <w:rsid w:val="008D6913"/>
    <w:rsid w:val="008E2573"/>
    <w:rsid w:val="008F2A7A"/>
    <w:rsid w:val="00907950"/>
    <w:rsid w:val="0091432B"/>
    <w:rsid w:val="00941543"/>
    <w:rsid w:val="00946925"/>
    <w:rsid w:val="00957EDB"/>
    <w:rsid w:val="009744A5"/>
    <w:rsid w:val="00982E5B"/>
    <w:rsid w:val="00991744"/>
    <w:rsid w:val="00994235"/>
    <w:rsid w:val="0099613C"/>
    <w:rsid w:val="009963FD"/>
    <w:rsid w:val="009965B6"/>
    <w:rsid w:val="00997C37"/>
    <w:rsid w:val="009A5710"/>
    <w:rsid w:val="009A7AFA"/>
    <w:rsid w:val="009B262C"/>
    <w:rsid w:val="009B57DD"/>
    <w:rsid w:val="009C4E02"/>
    <w:rsid w:val="009C7D0C"/>
    <w:rsid w:val="009D2EFD"/>
    <w:rsid w:val="009E42EE"/>
    <w:rsid w:val="009F0C8B"/>
    <w:rsid w:val="00A0564C"/>
    <w:rsid w:val="00A10FBB"/>
    <w:rsid w:val="00A1169F"/>
    <w:rsid w:val="00A33B70"/>
    <w:rsid w:val="00A57606"/>
    <w:rsid w:val="00A57AEF"/>
    <w:rsid w:val="00A601B7"/>
    <w:rsid w:val="00A81D57"/>
    <w:rsid w:val="00A860F2"/>
    <w:rsid w:val="00AB09A3"/>
    <w:rsid w:val="00AD1FE3"/>
    <w:rsid w:val="00AE188F"/>
    <w:rsid w:val="00B069E0"/>
    <w:rsid w:val="00B128A5"/>
    <w:rsid w:val="00B154CF"/>
    <w:rsid w:val="00B22553"/>
    <w:rsid w:val="00B23B1E"/>
    <w:rsid w:val="00B34CCE"/>
    <w:rsid w:val="00B536F9"/>
    <w:rsid w:val="00B540ED"/>
    <w:rsid w:val="00B66498"/>
    <w:rsid w:val="00B774F4"/>
    <w:rsid w:val="00BA48E7"/>
    <w:rsid w:val="00BB2C6C"/>
    <w:rsid w:val="00BD4491"/>
    <w:rsid w:val="00BD5A96"/>
    <w:rsid w:val="00BD626A"/>
    <w:rsid w:val="00BE68CA"/>
    <w:rsid w:val="00C1122D"/>
    <w:rsid w:val="00C13DC4"/>
    <w:rsid w:val="00C210B9"/>
    <w:rsid w:val="00C23CAB"/>
    <w:rsid w:val="00C24334"/>
    <w:rsid w:val="00C24C4E"/>
    <w:rsid w:val="00C27F37"/>
    <w:rsid w:val="00C30B77"/>
    <w:rsid w:val="00C31178"/>
    <w:rsid w:val="00C42149"/>
    <w:rsid w:val="00C54CD6"/>
    <w:rsid w:val="00C55B1B"/>
    <w:rsid w:val="00C62B9E"/>
    <w:rsid w:val="00C76D4B"/>
    <w:rsid w:val="00C954B4"/>
    <w:rsid w:val="00C96FD0"/>
    <w:rsid w:val="00CA127D"/>
    <w:rsid w:val="00CA2E9A"/>
    <w:rsid w:val="00CC4EED"/>
    <w:rsid w:val="00CD1C29"/>
    <w:rsid w:val="00CD4220"/>
    <w:rsid w:val="00CF3659"/>
    <w:rsid w:val="00CF7BED"/>
    <w:rsid w:val="00D05927"/>
    <w:rsid w:val="00D10065"/>
    <w:rsid w:val="00D2069E"/>
    <w:rsid w:val="00D425A0"/>
    <w:rsid w:val="00D45344"/>
    <w:rsid w:val="00D706DA"/>
    <w:rsid w:val="00D76747"/>
    <w:rsid w:val="00D87B97"/>
    <w:rsid w:val="00D9606C"/>
    <w:rsid w:val="00DA6329"/>
    <w:rsid w:val="00DB6269"/>
    <w:rsid w:val="00DD5D93"/>
    <w:rsid w:val="00DE7307"/>
    <w:rsid w:val="00DF176B"/>
    <w:rsid w:val="00DF214C"/>
    <w:rsid w:val="00E0232A"/>
    <w:rsid w:val="00E037AD"/>
    <w:rsid w:val="00E06D5A"/>
    <w:rsid w:val="00E10ADA"/>
    <w:rsid w:val="00E1259B"/>
    <w:rsid w:val="00E15178"/>
    <w:rsid w:val="00E223B0"/>
    <w:rsid w:val="00E25AA1"/>
    <w:rsid w:val="00E32BE9"/>
    <w:rsid w:val="00E336EE"/>
    <w:rsid w:val="00E44458"/>
    <w:rsid w:val="00E44F7A"/>
    <w:rsid w:val="00E4601B"/>
    <w:rsid w:val="00E468D2"/>
    <w:rsid w:val="00E4792E"/>
    <w:rsid w:val="00E47B52"/>
    <w:rsid w:val="00E57760"/>
    <w:rsid w:val="00E61B7B"/>
    <w:rsid w:val="00E65FF2"/>
    <w:rsid w:val="00E84953"/>
    <w:rsid w:val="00E9236F"/>
    <w:rsid w:val="00E9309A"/>
    <w:rsid w:val="00EA0216"/>
    <w:rsid w:val="00EC2946"/>
    <w:rsid w:val="00EC36A8"/>
    <w:rsid w:val="00ED092E"/>
    <w:rsid w:val="00ED0A76"/>
    <w:rsid w:val="00EE48D0"/>
    <w:rsid w:val="00F0202E"/>
    <w:rsid w:val="00F07A49"/>
    <w:rsid w:val="00F12423"/>
    <w:rsid w:val="00F31B97"/>
    <w:rsid w:val="00F40A81"/>
    <w:rsid w:val="00F832F7"/>
    <w:rsid w:val="00F84389"/>
    <w:rsid w:val="00F85B3C"/>
    <w:rsid w:val="00F901FC"/>
    <w:rsid w:val="00F93A43"/>
    <w:rsid w:val="00F97AF0"/>
    <w:rsid w:val="00FA1310"/>
    <w:rsid w:val="00FC3728"/>
    <w:rsid w:val="00FD0578"/>
    <w:rsid w:val="00FE08BA"/>
    <w:rsid w:val="00FE5FCA"/>
    <w:rsid w:val="00FF7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5400A70E-AA8F-4C92-9A17-13343F8F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C3"/>
    <w:pPr>
      <w:widowControl w:val="0"/>
      <w:autoSpaceDE w:val="0"/>
      <w:autoSpaceDN w:val="0"/>
      <w:adjustRightInd w:val="0"/>
    </w:pPr>
  </w:style>
  <w:style w:type="paragraph" w:styleId="1">
    <w:name w:val="heading 1"/>
    <w:basedOn w:val="a"/>
    <w:next w:val="a"/>
    <w:link w:val="10"/>
    <w:uiPriority w:val="9"/>
    <w:qFormat/>
    <w:rsid w:val="005D080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D0802"/>
    <w:rPr>
      <w:rFonts w:ascii="Cambria" w:hAnsi="Cambria" w:cs="Times New Roman"/>
      <w:b/>
      <w:bCs/>
      <w:kern w:val="32"/>
      <w:sz w:val="32"/>
      <w:szCs w:val="32"/>
    </w:rPr>
  </w:style>
  <w:style w:type="paragraph" w:customStyle="1" w:styleId="Style1">
    <w:name w:val="Style 1"/>
    <w:uiPriority w:val="99"/>
    <w:rsid w:val="007254C3"/>
    <w:pPr>
      <w:widowControl w:val="0"/>
      <w:autoSpaceDE w:val="0"/>
      <w:autoSpaceDN w:val="0"/>
      <w:adjustRightInd w:val="0"/>
    </w:pPr>
  </w:style>
  <w:style w:type="paragraph" w:customStyle="1" w:styleId="Style3">
    <w:name w:val="Style 3"/>
    <w:uiPriority w:val="99"/>
    <w:rsid w:val="007254C3"/>
    <w:pPr>
      <w:widowControl w:val="0"/>
      <w:autoSpaceDE w:val="0"/>
      <w:autoSpaceDN w:val="0"/>
      <w:spacing w:before="288" w:line="312" w:lineRule="auto"/>
    </w:pPr>
    <w:rPr>
      <w:rFonts w:ascii="Arial" w:hAnsi="Arial" w:cs="Arial"/>
      <w:sz w:val="22"/>
      <w:szCs w:val="22"/>
    </w:rPr>
  </w:style>
  <w:style w:type="paragraph" w:customStyle="1" w:styleId="Style5">
    <w:name w:val="Style 5"/>
    <w:uiPriority w:val="99"/>
    <w:rsid w:val="007254C3"/>
    <w:pPr>
      <w:widowControl w:val="0"/>
      <w:autoSpaceDE w:val="0"/>
      <w:autoSpaceDN w:val="0"/>
      <w:spacing w:before="468"/>
    </w:pPr>
    <w:rPr>
      <w:rFonts w:ascii="Tahoma" w:hAnsi="Tahoma" w:cs="Tahoma"/>
      <w:sz w:val="22"/>
      <w:szCs w:val="22"/>
    </w:rPr>
  </w:style>
  <w:style w:type="paragraph" w:customStyle="1" w:styleId="Style4">
    <w:name w:val="Style 4"/>
    <w:uiPriority w:val="99"/>
    <w:rsid w:val="007254C3"/>
    <w:pPr>
      <w:widowControl w:val="0"/>
      <w:autoSpaceDE w:val="0"/>
      <w:autoSpaceDN w:val="0"/>
      <w:adjustRightInd w:val="0"/>
    </w:pPr>
    <w:rPr>
      <w:rFonts w:ascii="Tahoma" w:hAnsi="Tahoma" w:cs="Tahoma"/>
      <w:sz w:val="22"/>
      <w:szCs w:val="22"/>
    </w:rPr>
  </w:style>
  <w:style w:type="paragraph" w:customStyle="1" w:styleId="Style2">
    <w:name w:val="Style 2"/>
    <w:uiPriority w:val="99"/>
    <w:rsid w:val="007254C3"/>
    <w:pPr>
      <w:widowControl w:val="0"/>
      <w:autoSpaceDE w:val="0"/>
      <w:autoSpaceDN w:val="0"/>
      <w:spacing w:before="252"/>
      <w:ind w:left="720"/>
      <w:jc w:val="center"/>
    </w:pPr>
    <w:rPr>
      <w:rFonts w:ascii="Arial" w:hAnsi="Arial" w:cs="Arial"/>
      <w:sz w:val="22"/>
      <w:szCs w:val="22"/>
    </w:rPr>
  </w:style>
  <w:style w:type="character" w:customStyle="1" w:styleId="CharacterStyle1">
    <w:name w:val="Character Style 1"/>
    <w:uiPriority w:val="99"/>
    <w:rsid w:val="007254C3"/>
    <w:rPr>
      <w:rFonts w:ascii="Arial" w:hAnsi="Arial"/>
      <w:sz w:val="22"/>
    </w:rPr>
  </w:style>
  <w:style w:type="character" w:customStyle="1" w:styleId="CharacterStyle2">
    <w:name w:val="Character Style 2"/>
    <w:uiPriority w:val="99"/>
    <w:rsid w:val="007254C3"/>
    <w:rPr>
      <w:rFonts w:ascii="Tahoma" w:hAnsi="Tahoma"/>
      <w:sz w:val="22"/>
    </w:rPr>
  </w:style>
  <w:style w:type="paragraph" w:styleId="a3">
    <w:name w:val="header"/>
    <w:basedOn w:val="a"/>
    <w:link w:val="a4"/>
    <w:uiPriority w:val="99"/>
    <w:unhideWhenUsed/>
    <w:rsid w:val="00E47B52"/>
    <w:pPr>
      <w:tabs>
        <w:tab w:val="center" w:pos="4680"/>
        <w:tab w:val="right" w:pos="9360"/>
      </w:tabs>
    </w:pPr>
  </w:style>
  <w:style w:type="character" w:customStyle="1" w:styleId="a4">
    <w:name w:val="Верхний колонтитул Знак"/>
    <w:link w:val="a3"/>
    <w:uiPriority w:val="99"/>
    <w:locked/>
    <w:rsid w:val="00E47B52"/>
    <w:rPr>
      <w:rFonts w:cs="Times New Roman"/>
      <w:lang w:bidi="ru-RU"/>
    </w:rPr>
  </w:style>
  <w:style w:type="paragraph" w:styleId="a5">
    <w:name w:val="footer"/>
    <w:basedOn w:val="a"/>
    <w:link w:val="a6"/>
    <w:uiPriority w:val="99"/>
    <w:unhideWhenUsed/>
    <w:rsid w:val="00E47B52"/>
    <w:pPr>
      <w:tabs>
        <w:tab w:val="center" w:pos="4680"/>
        <w:tab w:val="right" w:pos="9360"/>
      </w:tabs>
    </w:pPr>
  </w:style>
  <w:style w:type="character" w:customStyle="1" w:styleId="a6">
    <w:name w:val="Нижний колонтитул Знак"/>
    <w:link w:val="a5"/>
    <w:uiPriority w:val="99"/>
    <w:locked/>
    <w:rsid w:val="00E47B52"/>
    <w:rPr>
      <w:rFonts w:cs="Times New Roman"/>
      <w:lang w:bidi="ru-RU"/>
    </w:rPr>
  </w:style>
  <w:style w:type="paragraph" w:styleId="a7">
    <w:name w:val="No Spacing"/>
    <w:uiPriority w:val="1"/>
    <w:qFormat/>
    <w:rsid w:val="005A2306"/>
    <w:pPr>
      <w:widowControl w:val="0"/>
      <w:autoSpaceDE w:val="0"/>
      <w:autoSpaceDN w:val="0"/>
      <w:adjustRightInd w:val="0"/>
    </w:pPr>
  </w:style>
  <w:style w:type="table" w:styleId="a8">
    <w:name w:val="Table Grid"/>
    <w:basedOn w:val="a1"/>
    <w:uiPriority w:val="59"/>
    <w:rsid w:val="002F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2023"/>
    <w:rPr>
      <w:rFonts w:ascii="Tahoma" w:hAnsi="Tahoma" w:cs="Tahoma"/>
      <w:sz w:val="16"/>
      <w:szCs w:val="16"/>
    </w:rPr>
  </w:style>
  <w:style w:type="character" w:customStyle="1" w:styleId="aa">
    <w:name w:val="Текст выноски Знак"/>
    <w:link w:val="a9"/>
    <w:uiPriority w:val="99"/>
    <w:semiHidden/>
    <w:rsid w:val="00262023"/>
    <w:rPr>
      <w:rFonts w:ascii="Tahoma" w:hAnsi="Tahoma" w:cs="Tahoma"/>
      <w:sz w:val="16"/>
      <w:szCs w:val="16"/>
      <w:lang w:val="ru-RU" w:eastAsia="ru-RU" w:bidi="ru-RU"/>
    </w:rPr>
  </w:style>
  <w:style w:type="paragraph" w:styleId="3">
    <w:name w:val="Body Text Indent 3"/>
    <w:basedOn w:val="a"/>
    <w:link w:val="30"/>
    <w:rsid w:val="00F12423"/>
    <w:pPr>
      <w:widowControl/>
      <w:tabs>
        <w:tab w:val="left" w:pos="6048"/>
      </w:tabs>
      <w:autoSpaceDE/>
      <w:autoSpaceDN/>
      <w:adjustRightInd/>
      <w:spacing w:line="240" w:lineRule="atLeast"/>
      <w:ind w:left="709"/>
      <w:jc w:val="both"/>
    </w:pPr>
    <w:rPr>
      <w:rFonts w:ascii="CG Times" w:hAnsi="CG Times"/>
      <w:noProof/>
    </w:rPr>
  </w:style>
  <w:style w:type="character" w:customStyle="1" w:styleId="30">
    <w:name w:val="Основной текст с отступом 3 Знак"/>
    <w:link w:val="3"/>
    <w:rsid w:val="00F12423"/>
    <w:rPr>
      <w:rFonts w:ascii="CG Times" w:hAnsi="CG Times"/>
      <w:noProof/>
      <w:lang w:val="ru-RU" w:eastAsia="ru-RU"/>
    </w:rPr>
  </w:style>
  <w:style w:type="character" w:styleId="ab">
    <w:name w:val="Hyperlink"/>
    <w:rsid w:val="00F12423"/>
    <w:rPr>
      <w:color w:val="0000FF"/>
      <w:u w:val="single"/>
    </w:rPr>
  </w:style>
  <w:style w:type="paragraph" w:styleId="ac">
    <w:name w:val="List Paragraph"/>
    <w:basedOn w:val="a"/>
    <w:uiPriority w:val="34"/>
    <w:qFormat/>
    <w:rsid w:val="00C24334"/>
    <w:pPr>
      <w:ind w:left="720"/>
    </w:pPr>
  </w:style>
  <w:style w:type="character" w:styleId="ad">
    <w:name w:val="Emphasis"/>
    <w:uiPriority w:val="20"/>
    <w:qFormat/>
    <w:rsid w:val="00907950"/>
    <w:rPr>
      <w:i/>
      <w:iCs/>
    </w:rPr>
  </w:style>
  <w:style w:type="character" w:customStyle="1" w:styleId="apple-converted-space">
    <w:name w:val="apple-converted-space"/>
    <w:basedOn w:val="a0"/>
    <w:rsid w:val="006B51CD"/>
  </w:style>
  <w:style w:type="character" w:styleId="ae">
    <w:name w:val="annotation reference"/>
    <w:uiPriority w:val="99"/>
    <w:semiHidden/>
    <w:unhideWhenUsed/>
    <w:rsid w:val="00320D51"/>
    <w:rPr>
      <w:sz w:val="16"/>
      <w:szCs w:val="16"/>
    </w:rPr>
  </w:style>
  <w:style w:type="paragraph" w:styleId="af">
    <w:name w:val="annotation text"/>
    <w:basedOn w:val="a"/>
    <w:link w:val="af0"/>
    <w:uiPriority w:val="99"/>
    <w:semiHidden/>
    <w:unhideWhenUsed/>
    <w:rsid w:val="00320D51"/>
  </w:style>
  <w:style w:type="character" w:customStyle="1" w:styleId="af0">
    <w:name w:val="Текст примечания Знак"/>
    <w:link w:val="af"/>
    <w:uiPriority w:val="99"/>
    <w:semiHidden/>
    <w:rsid w:val="00320D51"/>
    <w:rPr>
      <w:lang w:bidi="ru-RU"/>
    </w:rPr>
  </w:style>
  <w:style w:type="paragraph" w:styleId="af1">
    <w:name w:val="annotation subject"/>
    <w:basedOn w:val="af"/>
    <w:next w:val="af"/>
    <w:link w:val="af2"/>
    <w:uiPriority w:val="99"/>
    <w:semiHidden/>
    <w:unhideWhenUsed/>
    <w:rsid w:val="00320D51"/>
    <w:rPr>
      <w:b/>
      <w:bCs/>
    </w:rPr>
  </w:style>
  <w:style w:type="character" w:customStyle="1" w:styleId="af2">
    <w:name w:val="Тема примечания Знак"/>
    <w:link w:val="af1"/>
    <w:uiPriority w:val="99"/>
    <w:semiHidden/>
    <w:rsid w:val="00320D51"/>
    <w:rPr>
      <w:b/>
      <w:bCs/>
      <w:lang w:bidi="ru-RU"/>
    </w:rPr>
  </w:style>
  <w:style w:type="paragraph" w:styleId="af3">
    <w:name w:val="Revision"/>
    <w:hidden/>
    <w:uiPriority w:val="99"/>
    <w:semiHidden/>
    <w:rsid w:val="0056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1525">
      <w:marLeft w:val="0"/>
      <w:marRight w:val="0"/>
      <w:marTop w:val="0"/>
      <w:marBottom w:val="0"/>
      <w:divBdr>
        <w:top w:val="none" w:sz="0" w:space="0" w:color="auto"/>
        <w:left w:val="none" w:sz="0" w:space="0" w:color="auto"/>
        <w:bottom w:val="none" w:sz="0" w:space="0" w:color="auto"/>
        <w:right w:val="none" w:sz="0" w:space="0" w:color="auto"/>
      </w:divBdr>
    </w:div>
    <w:div w:id="1013534448">
      <w:bodyDiv w:val="1"/>
      <w:marLeft w:val="0"/>
      <w:marRight w:val="0"/>
      <w:marTop w:val="0"/>
      <w:marBottom w:val="0"/>
      <w:divBdr>
        <w:top w:val="none" w:sz="0" w:space="0" w:color="auto"/>
        <w:left w:val="none" w:sz="0" w:space="0" w:color="auto"/>
        <w:bottom w:val="none" w:sz="0" w:space="0" w:color="auto"/>
        <w:right w:val="none" w:sz="0" w:space="0" w:color="auto"/>
      </w:divBdr>
    </w:div>
    <w:div w:id="1550654867">
      <w:bodyDiv w:val="1"/>
      <w:marLeft w:val="0"/>
      <w:marRight w:val="0"/>
      <w:marTop w:val="0"/>
      <w:marBottom w:val="0"/>
      <w:divBdr>
        <w:top w:val="none" w:sz="0" w:space="0" w:color="auto"/>
        <w:left w:val="none" w:sz="0" w:space="0" w:color="auto"/>
        <w:bottom w:val="none" w:sz="0" w:space="0" w:color="auto"/>
        <w:right w:val="none" w:sz="0" w:space="0" w:color="auto"/>
      </w:divBdr>
    </w:div>
    <w:div w:id="1629318205">
      <w:bodyDiv w:val="1"/>
      <w:marLeft w:val="0"/>
      <w:marRight w:val="0"/>
      <w:marTop w:val="0"/>
      <w:marBottom w:val="0"/>
      <w:divBdr>
        <w:top w:val="none" w:sz="0" w:space="0" w:color="auto"/>
        <w:left w:val="none" w:sz="0" w:space="0" w:color="auto"/>
        <w:bottom w:val="none" w:sz="0" w:space="0" w:color="auto"/>
        <w:right w:val="none" w:sz="0" w:space="0" w:color="auto"/>
      </w:divBdr>
      <w:divsChild>
        <w:div w:id="76825133">
          <w:marLeft w:val="720"/>
          <w:marRight w:val="0"/>
          <w:marTop w:val="96"/>
          <w:marBottom w:val="0"/>
          <w:divBdr>
            <w:top w:val="none" w:sz="0" w:space="0" w:color="auto"/>
            <w:left w:val="none" w:sz="0" w:space="0" w:color="auto"/>
            <w:bottom w:val="none" w:sz="0" w:space="0" w:color="auto"/>
            <w:right w:val="none" w:sz="0" w:space="0" w:color="auto"/>
          </w:divBdr>
        </w:div>
      </w:divsChild>
    </w:div>
    <w:div w:id="19200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0496-C6A8-4EB9-B5F1-799C372A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3801</Words>
  <Characters>21666</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AGENCY AGREEMENT</vt:lpstr>
      <vt:lpstr>AGENCY AGREEMENT</vt:lpstr>
    </vt:vector>
  </TitlesOfParts>
  <Company>Hewlett-Packard</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AGREEMENT</dc:title>
  <dc:creator>tom.robinson@rfdyn.com</dc:creator>
  <cp:lastModifiedBy>Dima</cp:lastModifiedBy>
  <cp:revision>10</cp:revision>
  <cp:lastPrinted>2015-08-05T17:40:00Z</cp:lastPrinted>
  <dcterms:created xsi:type="dcterms:W3CDTF">2015-08-05T17:35:00Z</dcterms:created>
  <dcterms:modified xsi:type="dcterms:W3CDTF">2015-08-13T08:39:00Z</dcterms:modified>
</cp:coreProperties>
</file>