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b/>
          <w:sz w:val="40"/>
          <w:lang w:val="en-US"/>
        </w:rPr>
      </w:pPr>
      <w:proofErr w:type="gramStart"/>
      <w:r w:rsidRPr="004C1A3B">
        <w:rPr>
          <w:rFonts w:ascii="Times New Roman" w:hAnsi="Times New Roman" w:cs="Times New Roman"/>
          <w:b/>
          <w:sz w:val="40"/>
          <w:lang w:val="en-US"/>
        </w:rPr>
        <w:t>active</w:t>
      </w:r>
      <w:proofErr w:type="gramEnd"/>
      <w:r w:rsidRPr="004C1A3B">
        <w:rPr>
          <w:rFonts w:ascii="Times New Roman" w:hAnsi="Times New Roman" w:cs="Times New Roman"/>
          <w:b/>
          <w:sz w:val="40"/>
          <w:lang w:val="en-US"/>
        </w:rPr>
        <w:t xml:space="preserve"> cleanser</w:t>
      </w:r>
    </w:p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4C1A3B">
        <w:rPr>
          <w:rFonts w:ascii="Times New Roman" w:hAnsi="Times New Roman" w:cs="Times New Roman"/>
          <w:b/>
          <w:sz w:val="28"/>
          <w:lang w:val="en-US"/>
        </w:rPr>
        <w:t>Dermocosmetic</w:t>
      </w:r>
      <w:proofErr w:type="spellEnd"/>
      <w:r w:rsidRPr="004C1A3B">
        <w:rPr>
          <w:rFonts w:ascii="Times New Roman" w:hAnsi="Times New Roman" w:cs="Times New Roman"/>
          <w:b/>
          <w:sz w:val="28"/>
          <w:lang w:val="en-US"/>
        </w:rPr>
        <w:t xml:space="preserve"> dedicated to daily cleansing of the skin at physiological pH</w:t>
      </w:r>
    </w:p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4C1A3B">
        <w:rPr>
          <w:rFonts w:ascii="Times New Roman" w:hAnsi="Times New Roman" w:cs="Times New Roman"/>
          <w:b/>
          <w:sz w:val="28"/>
          <w:lang w:val="en-US"/>
        </w:rPr>
        <w:t>Indication</w:t>
      </w:r>
      <w:r w:rsidRPr="004C1A3B">
        <w:rPr>
          <w:rFonts w:ascii="Times New Roman" w:hAnsi="Times New Roman" w:cs="Times New Roman"/>
          <w:sz w:val="28"/>
          <w:lang w:val="en-US"/>
        </w:rPr>
        <w:t xml:space="preserve"> - Formulated with an innovative </w:t>
      </w:r>
      <w:proofErr w:type="spellStart"/>
      <w:r w:rsidRPr="004C1A3B">
        <w:rPr>
          <w:rFonts w:ascii="Times New Roman" w:hAnsi="Times New Roman" w:cs="Times New Roman"/>
          <w:sz w:val="28"/>
          <w:lang w:val="en-US"/>
        </w:rPr>
        <w:t>microemulsion</w:t>
      </w:r>
      <w:proofErr w:type="spellEnd"/>
      <w:r w:rsidRPr="004C1A3B">
        <w:rPr>
          <w:rFonts w:ascii="Times New Roman" w:hAnsi="Times New Roman" w:cs="Times New Roman"/>
          <w:sz w:val="28"/>
          <w:lang w:val="en-US"/>
        </w:rPr>
        <w:t xml:space="preserve"> system, this new generation </w:t>
      </w:r>
      <w:proofErr w:type="spellStart"/>
      <w:r w:rsidRPr="004C1A3B">
        <w:rPr>
          <w:rFonts w:ascii="Times New Roman" w:hAnsi="Times New Roman" w:cs="Times New Roman"/>
          <w:sz w:val="28"/>
          <w:lang w:val="en-US"/>
        </w:rPr>
        <w:t>dermocosmetic</w:t>
      </w:r>
      <w:proofErr w:type="spellEnd"/>
      <w:r w:rsidRPr="004C1A3B">
        <w:rPr>
          <w:rFonts w:ascii="Times New Roman" w:hAnsi="Times New Roman" w:cs="Times New Roman"/>
          <w:sz w:val="28"/>
          <w:lang w:val="en-US"/>
        </w:rPr>
        <w:t xml:space="preserve"> cleanser provides a complete but gentle cleansing of the skin, respecting the physiological pH of the skin, thus preserving the </w:t>
      </w:r>
      <w:proofErr w:type="spellStart"/>
      <w:r w:rsidRPr="004C1A3B">
        <w:rPr>
          <w:rFonts w:ascii="Times New Roman" w:hAnsi="Times New Roman" w:cs="Times New Roman"/>
          <w:sz w:val="28"/>
          <w:lang w:val="en-US"/>
        </w:rPr>
        <w:t>hydrolipidic</w:t>
      </w:r>
      <w:proofErr w:type="spellEnd"/>
      <w:r w:rsidRPr="004C1A3B">
        <w:rPr>
          <w:rFonts w:ascii="Times New Roman" w:hAnsi="Times New Roman" w:cs="Times New Roman"/>
          <w:sz w:val="28"/>
          <w:lang w:val="en-US"/>
        </w:rPr>
        <w:t xml:space="preserve"> layer. The soothing, relaxing and nourishing effect allows for use even on the most delicate and sensitive skin types.</w:t>
      </w:r>
    </w:p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4C1A3B">
        <w:rPr>
          <w:rFonts w:ascii="Times New Roman" w:hAnsi="Times New Roman" w:cs="Times New Roman"/>
          <w:b/>
          <w:sz w:val="28"/>
          <w:lang w:val="en-US"/>
        </w:rPr>
        <w:t>Main ingredients</w:t>
      </w:r>
      <w:r w:rsidRPr="004C1A3B">
        <w:rPr>
          <w:rFonts w:ascii="Times New Roman" w:hAnsi="Times New Roman" w:cs="Times New Roman"/>
          <w:sz w:val="28"/>
          <w:lang w:val="en-US"/>
        </w:rPr>
        <w:t xml:space="preserve"> - </w:t>
      </w:r>
      <w:r w:rsidRPr="004C1A3B">
        <w:rPr>
          <w:rFonts w:ascii="Times New Roman" w:hAnsi="Times New Roman" w:cs="Times New Roman"/>
          <w:b/>
          <w:sz w:val="28"/>
          <w:lang w:val="en-US"/>
        </w:rPr>
        <w:t xml:space="preserve">Disodium </w:t>
      </w:r>
      <w:proofErr w:type="spellStart"/>
      <w:r w:rsidRPr="004C1A3B">
        <w:rPr>
          <w:rFonts w:ascii="Times New Roman" w:hAnsi="Times New Roman" w:cs="Times New Roman"/>
          <w:b/>
          <w:sz w:val="28"/>
          <w:lang w:val="en-US"/>
        </w:rPr>
        <w:t>Laureth</w:t>
      </w:r>
      <w:proofErr w:type="spellEnd"/>
      <w:r w:rsidRPr="004C1A3B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4C1A3B">
        <w:rPr>
          <w:rFonts w:ascii="Times New Roman" w:hAnsi="Times New Roman" w:cs="Times New Roman"/>
          <w:b/>
          <w:sz w:val="28"/>
          <w:lang w:val="en-US"/>
        </w:rPr>
        <w:t>Sulfossuccinate</w:t>
      </w:r>
      <w:proofErr w:type="spellEnd"/>
      <w:r w:rsidRPr="004C1A3B">
        <w:rPr>
          <w:rFonts w:ascii="Times New Roman" w:hAnsi="Times New Roman" w:cs="Times New Roman"/>
          <w:b/>
          <w:sz w:val="28"/>
          <w:lang w:val="en-US"/>
        </w:rPr>
        <w:t xml:space="preserve">, Sodium Lauryl </w:t>
      </w:r>
      <w:proofErr w:type="spellStart"/>
      <w:r w:rsidRPr="004C1A3B">
        <w:rPr>
          <w:rFonts w:ascii="Times New Roman" w:hAnsi="Times New Roman" w:cs="Times New Roman"/>
          <w:b/>
          <w:sz w:val="28"/>
          <w:lang w:val="en-US"/>
        </w:rPr>
        <w:t>Sulfoacetate</w:t>
      </w:r>
      <w:proofErr w:type="spellEnd"/>
      <w:r w:rsidRPr="004C1A3B">
        <w:rPr>
          <w:rFonts w:ascii="Times New Roman" w:hAnsi="Times New Roman" w:cs="Times New Roman"/>
          <w:sz w:val="28"/>
          <w:lang w:val="en-US"/>
        </w:rPr>
        <w:t xml:space="preserve">: plant based surfactants used for non-aggressive cleansers. These are extremely delicate and tolerable with excellent foaming qualities. They are highly skin-compatible, suitable for the </w:t>
      </w:r>
      <w:proofErr w:type="spellStart"/>
      <w:r w:rsidRPr="004C1A3B">
        <w:rPr>
          <w:rFonts w:ascii="Times New Roman" w:hAnsi="Times New Roman" w:cs="Times New Roman"/>
          <w:sz w:val="28"/>
          <w:lang w:val="en-US"/>
        </w:rPr>
        <w:t>dailyhygiene</w:t>
      </w:r>
      <w:proofErr w:type="spellEnd"/>
      <w:r w:rsidRPr="004C1A3B">
        <w:rPr>
          <w:rFonts w:ascii="Times New Roman" w:hAnsi="Times New Roman" w:cs="Times New Roman"/>
          <w:sz w:val="28"/>
          <w:lang w:val="en-US"/>
        </w:rPr>
        <w:t xml:space="preserve"> of all skin types.</w:t>
      </w:r>
    </w:p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4C1A3B">
        <w:rPr>
          <w:rFonts w:ascii="Times New Roman" w:hAnsi="Times New Roman" w:cs="Times New Roman"/>
          <w:b/>
          <w:sz w:val="28"/>
          <w:lang w:val="en-US"/>
        </w:rPr>
        <w:t>Colostrum</w:t>
      </w:r>
      <w:r w:rsidRPr="004C1A3B">
        <w:rPr>
          <w:rFonts w:ascii="Times New Roman" w:hAnsi="Times New Roman" w:cs="Times New Roman"/>
          <w:sz w:val="28"/>
          <w:lang w:val="en-US"/>
        </w:rPr>
        <w:t xml:space="preserve">: rich in nutrients, antibodies, enzymes and epithelial growth factors (EGF), it activates numerous regeneration processes and improves the body's </w:t>
      </w:r>
      <w:proofErr w:type="spellStart"/>
      <w:r w:rsidRPr="004C1A3B">
        <w:rPr>
          <w:rFonts w:ascii="Times New Roman" w:hAnsi="Times New Roman" w:cs="Times New Roman"/>
          <w:sz w:val="28"/>
          <w:lang w:val="en-US"/>
        </w:rPr>
        <w:t>defence</w:t>
      </w:r>
      <w:proofErr w:type="spellEnd"/>
      <w:r w:rsidRPr="004C1A3B">
        <w:rPr>
          <w:rFonts w:ascii="Times New Roman" w:hAnsi="Times New Roman" w:cs="Times New Roman"/>
          <w:sz w:val="28"/>
          <w:lang w:val="en-US"/>
        </w:rPr>
        <w:t xml:space="preserve"> systems. Upon contact with damaged or </w:t>
      </w:r>
      <w:proofErr w:type="spellStart"/>
      <w:r w:rsidRPr="004C1A3B">
        <w:rPr>
          <w:rFonts w:ascii="Times New Roman" w:hAnsi="Times New Roman" w:cs="Times New Roman"/>
          <w:sz w:val="28"/>
          <w:lang w:val="en-US"/>
        </w:rPr>
        <w:t>lesioned</w:t>
      </w:r>
      <w:proofErr w:type="spellEnd"/>
      <w:r w:rsidRPr="004C1A3B">
        <w:rPr>
          <w:rFonts w:ascii="Times New Roman" w:hAnsi="Times New Roman" w:cs="Times New Roman"/>
          <w:sz w:val="28"/>
          <w:lang w:val="en-US"/>
        </w:rPr>
        <w:t xml:space="preserve"> epithelial or mucous membranes, it implements a strengthening action against pathogenic microorganisms by promoting tissue repair and reconstruction of </w:t>
      </w:r>
      <w:proofErr w:type="spellStart"/>
      <w:r w:rsidRPr="004C1A3B">
        <w:rPr>
          <w:rFonts w:ascii="Times New Roman" w:hAnsi="Times New Roman" w:cs="Times New Roman"/>
          <w:sz w:val="28"/>
          <w:lang w:val="en-US"/>
        </w:rPr>
        <w:t>lesioned</w:t>
      </w:r>
      <w:proofErr w:type="spellEnd"/>
      <w:r w:rsidRPr="004C1A3B">
        <w:rPr>
          <w:rFonts w:ascii="Times New Roman" w:hAnsi="Times New Roman" w:cs="Times New Roman"/>
          <w:sz w:val="28"/>
          <w:lang w:val="en-US"/>
        </w:rPr>
        <w:t>, contaminated or inflamed epithelium. The soothing, antibacterial and re-</w:t>
      </w:r>
      <w:proofErr w:type="spellStart"/>
      <w:r w:rsidRPr="004C1A3B">
        <w:rPr>
          <w:rFonts w:ascii="Times New Roman" w:hAnsi="Times New Roman" w:cs="Times New Roman"/>
          <w:sz w:val="28"/>
          <w:lang w:val="en-US"/>
        </w:rPr>
        <w:t>epithelising</w:t>
      </w:r>
      <w:proofErr w:type="spellEnd"/>
      <w:r w:rsidRPr="004C1A3B">
        <w:rPr>
          <w:rFonts w:ascii="Times New Roman" w:hAnsi="Times New Roman" w:cs="Times New Roman"/>
          <w:sz w:val="28"/>
          <w:lang w:val="en-US"/>
        </w:rPr>
        <w:t xml:space="preserve"> action, exercised by the active ingredients makes this precious substance an effective factor in the prevention and treatment in the re-</w:t>
      </w:r>
      <w:proofErr w:type="spellStart"/>
      <w:r w:rsidRPr="004C1A3B">
        <w:rPr>
          <w:rFonts w:ascii="Times New Roman" w:hAnsi="Times New Roman" w:cs="Times New Roman"/>
          <w:sz w:val="28"/>
          <w:lang w:val="en-US"/>
        </w:rPr>
        <w:t>epithelialisation</w:t>
      </w:r>
      <w:proofErr w:type="spellEnd"/>
      <w:r w:rsidRPr="004C1A3B">
        <w:rPr>
          <w:rFonts w:ascii="Times New Roman" w:hAnsi="Times New Roman" w:cs="Times New Roman"/>
          <w:sz w:val="28"/>
          <w:lang w:val="en-US"/>
        </w:rPr>
        <w:t xml:space="preserve"> process by maintaining the integrity and health of damaged skin and mucous membranes.</w:t>
      </w:r>
    </w:p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4C1A3B">
        <w:rPr>
          <w:rFonts w:ascii="Times New Roman" w:hAnsi="Times New Roman" w:cs="Times New Roman"/>
          <w:b/>
          <w:sz w:val="28"/>
          <w:lang w:val="en-US"/>
        </w:rPr>
        <w:t>Citric Acid</w:t>
      </w:r>
      <w:r w:rsidRPr="004C1A3B">
        <w:rPr>
          <w:rFonts w:ascii="Times New Roman" w:hAnsi="Times New Roman" w:cs="Times New Roman"/>
          <w:sz w:val="28"/>
          <w:lang w:val="en-US"/>
        </w:rPr>
        <w:t>: antioxidant effect, it stabilizes and respects the physiological pH of the skin.</w:t>
      </w:r>
    </w:p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4C1A3B">
        <w:rPr>
          <w:rFonts w:ascii="Times New Roman" w:hAnsi="Times New Roman" w:cs="Times New Roman"/>
          <w:b/>
          <w:sz w:val="28"/>
          <w:lang w:val="en-US"/>
        </w:rPr>
        <w:t>Lavender essential oil</w:t>
      </w:r>
      <w:r w:rsidRPr="004C1A3B">
        <w:rPr>
          <w:rFonts w:ascii="Times New Roman" w:hAnsi="Times New Roman" w:cs="Times New Roman"/>
          <w:sz w:val="28"/>
          <w:lang w:val="en-US"/>
        </w:rPr>
        <w:t>: antimicrobial, antiseptic and healing, it is effective in treating irritated and impure mucous membranes. It is suitable for dermatitis, eczema, inflammation of skin and mucous membranes.</w:t>
      </w:r>
    </w:p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4C1A3B">
        <w:rPr>
          <w:rFonts w:ascii="Times New Roman" w:hAnsi="Times New Roman" w:cs="Times New Roman"/>
          <w:b/>
          <w:sz w:val="28"/>
          <w:lang w:val="en-US"/>
        </w:rPr>
        <w:lastRenderedPageBreak/>
        <w:t>Grapefruit seed extract</w:t>
      </w:r>
      <w:r w:rsidRPr="004C1A3B">
        <w:rPr>
          <w:rFonts w:ascii="Times New Roman" w:hAnsi="Times New Roman" w:cs="Times New Roman"/>
          <w:sz w:val="28"/>
          <w:lang w:val="en-US"/>
        </w:rPr>
        <w:t>: excellent broad-spectrum antimicrobial, it is effective against gram positive and gram negative bacteria. It acts on microorganisms through a combined effect on their cytoplasm and germ cell proteins that slowly but permanently block the lifecycle.</w:t>
      </w:r>
    </w:p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4C1A3B">
        <w:rPr>
          <w:rFonts w:ascii="Times New Roman" w:hAnsi="Times New Roman" w:cs="Times New Roman"/>
          <w:b/>
          <w:sz w:val="28"/>
          <w:lang w:val="en-US"/>
        </w:rPr>
        <w:t>Azulene</w:t>
      </w:r>
      <w:proofErr w:type="spellEnd"/>
      <w:r w:rsidRPr="004C1A3B">
        <w:rPr>
          <w:rFonts w:ascii="Times New Roman" w:hAnsi="Times New Roman" w:cs="Times New Roman"/>
          <w:sz w:val="28"/>
          <w:lang w:val="en-US"/>
        </w:rPr>
        <w:t xml:space="preserve">: derived from the essential oil of Chamomile vulgar, it exerts a healing, anti-allergic, soothing, decongestant, and relaxing effect on skin and irritated, inflamed or </w:t>
      </w:r>
      <w:proofErr w:type="spellStart"/>
      <w:r w:rsidRPr="004C1A3B">
        <w:rPr>
          <w:rFonts w:ascii="Times New Roman" w:hAnsi="Times New Roman" w:cs="Times New Roman"/>
          <w:sz w:val="28"/>
          <w:lang w:val="en-US"/>
        </w:rPr>
        <w:t>lesioned</w:t>
      </w:r>
      <w:proofErr w:type="spellEnd"/>
      <w:r w:rsidRPr="004C1A3B">
        <w:rPr>
          <w:rFonts w:ascii="Times New Roman" w:hAnsi="Times New Roman" w:cs="Times New Roman"/>
          <w:sz w:val="28"/>
          <w:lang w:val="en-US"/>
        </w:rPr>
        <w:t xml:space="preserve"> mucous membranes.</w:t>
      </w:r>
    </w:p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4C1A3B">
        <w:rPr>
          <w:rFonts w:ascii="Times New Roman" w:hAnsi="Times New Roman" w:cs="Times New Roman"/>
          <w:b/>
          <w:sz w:val="28"/>
          <w:lang w:val="en-US"/>
        </w:rPr>
        <w:t>Use/dosage</w:t>
      </w:r>
      <w:r w:rsidRPr="004C1A3B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4C1A3B">
        <w:rPr>
          <w:rFonts w:ascii="Times New Roman" w:hAnsi="Times New Roman" w:cs="Times New Roman"/>
          <w:sz w:val="28"/>
          <w:lang w:val="en-US"/>
        </w:rPr>
        <w:t>-  Minimum</w:t>
      </w:r>
      <w:proofErr w:type="gramEnd"/>
      <w:r w:rsidRPr="004C1A3B">
        <w:rPr>
          <w:rFonts w:ascii="Times New Roman" w:hAnsi="Times New Roman" w:cs="Times New Roman"/>
          <w:sz w:val="28"/>
          <w:lang w:val="en-US"/>
        </w:rPr>
        <w:t xml:space="preserve"> quantity for everyday use.</w:t>
      </w:r>
    </w:p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4C1A3B">
        <w:rPr>
          <w:rFonts w:ascii="Times New Roman" w:hAnsi="Times New Roman" w:cs="Times New Roman"/>
          <w:b/>
          <w:sz w:val="28"/>
          <w:lang w:val="en-US"/>
        </w:rPr>
        <w:t>Warning and side effects</w:t>
      </w:r>
      <w:r w:rsidRPr="004C1A3B">
        <w:rPr>
          <w:rFonts w:ascii="Times New Roman" w:hAnsi="Times New Roman" w:cs="Times New Roman"/>
          <w:sz w:val="28"/>
          <w:lang w:val="en-US"/>
        </w:rPr>
        <w:t xml:space="preserve"> - </w:t>
      </w:r>
    </w:p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4C1A3B">
        <w:rPr>
          <w:rFonts w:ascii="Times New Roman" w:hAnsi="Times New Roman" w:cs="Times New Roman"/>
          <w:b/>
          <w:sz w:val="28"/>
          <w:lang w:val="en-US"/>
        </w:rPr>
        <w:t xml:space="preserve">Synergies - </w:t>
      </w:r>
      <w:proofErr w:type="spellStart"/>
      <w:r w:rsidRPr="004C1A3B">
        <w:rPr>
          <w:rFonts w:ascii="Times New Roman" w:hAnsi="Times New Roman" w:cs="Times New Roman"/>
          <w:sz w:val="28"/>
          <w:lang w:val="en-US"/>
        </w:rPr>
        <w:t>Remargin</w:t>
      </w:r>
      <w:proofErr w:type="spellEnd"/>
      <w:r w:rsidRPr="004C1A3B">
        <w:rPr>
          <w:rFonts w:ascii="Times New Roman" w:hAnsi="Times New Roman" w:cs="Times New Roman"/>
          <w:sz w:val="28"/>
          <w:lang w:val="en-US"/>
        </w:rPr>
        <w:t xml:space="preserve"> Colostrum Intensive Cream – </w:t>
      </w:r>
      <w:proofErr w:type="spellStart"/>
      <w:r w:rsidRPr="004C1A3B">
        <w:rPr>
          <w:rFonts w:ascii="Times New Roman" w:hAnsi="Times New Roman" w:cs="Times New Roman"/>
          <w:sz w:val="28"/>
          <w:lang w:val="en-US"/>
        </w:rPr>
        <w:t>Dermocosmetic</w:t>
      </w:r>
      <w:proofErr w:type="spellEnd"/>
      <w:r w:rsidRPr="004C1A3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4C1A3B">
        <w:rPr>
          <w:rFonts w:ascii="Times New Roman" w:hAnsi="Times New Roman" w:cs="Times New Roman"/>
          <w:sz w:val="28"/>
          <w:lang w:val="en-US"/>
        </w:rPr>
        <w:t>Remargin</w:t>
      </w:r>
      <w:proofErr w:type="spellEnd"/>
      <w:r w:rsidRPr="004C1A3B">
        <w:rPr>
          <w:rFonts w:ascii="Times New Roman" w:hAnsi="Times New Roman" w:cs="Times New Roman"/>
          <w:sz w:val="28"/>
          <w:lang w:val="en-US"/>
        </w:rPr>
        <w:t xml:space="preserve"> Colostrum Cream – Topical use, </w:t>
      </w:r>
      <w:proofErr w:type="spellStart"/>
      <w:r w:rsidRPr="004C1A3B">
        <w:rPr>
          <w:rFonts w:ascii="Times New Roman" w:hAnsi="Times New Roman" w:cs="Times New Roman"/>
          <w:sz w:val="28"/>
          <w:lang w:val="en-US"/>
        </w:rPr>
        <w:t>Remargin</w:t>
      </w:r>
      <w:proofErr w:type="spellEnd"/>
      <w:r w:rsidRPr="004C1A3B">
        <w:rPr>
          <w:rFonts w:ascii="Times New Roman" w:hAnsi="Times New Roman" w:cs="Times New Roman"/>
          <w:sz w:val="28"/>
          <w:lang w:val="en-US"/>
        </w:rPr>
        <w:t xml:space="preserve"> Colostrum </w:t>
      </w:r>
      <w:proofErr w:type="spellStart"/>
      <w:r w:rsidRPr="004C1A3B">
        <w:rPr>
          <w:rFonts w:ascii="Times New Roman" w:hAnsi="Times New Roman" w:cs="Times New Roman"/>
          <w:sz w:val="28"/>
          <w:lang w:val="en-US"/>
        </w:rPr>
        <w:t>Ecospray</w:t>
      </w:r>
      <w:proofErr w:type="spellEnd"/>
      <w:r w:rsidRPr="004C1A3B">
        <w:rPr>
          <w:rFonts w:ascii="Times New Roman" w:hAnsi="Times New Roman" w:cs="Times New Roman"/>
          <w:sz w:val="28"/>
          <w:lang w:val="en-US"/>
        </w:rPr>
        <w:t xml:space="preserve"> – Topical use</w:t>
      </w:r>
    </w:p>
    <w:p w:rsidR="004C1A3B" w:rsidRPr="00296698" w:rsidRDefault="004C1A3B" w:rsidP="004C1A3B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4C1A3B" w:rsidRPr="00296698" w:rsidRDefault="004C1A3B" w:rsidP="004C1A3B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C1A3B">
        <w:rPr>
          <w:rFonts w:ascii="Times New Roman" w:hAnsi="Times New Roman" w:cs="Times New Roman"/>
          <w:b/>
          <w:sz w:val="28"/>
          <w:lang w:val="en-US"/>
        </w:rPr>
        <w:t>ACTIVE</w:t>
      </w:r>
      <w:r w:rsidRPr="004C1A3B">
        <w:rPr>
          <w:rFonts w:ascii="Times New Roman" w:hAnsi="Times New Roman" w:cs="Times New Roman"/>
          <w:b/>
          <w:sz w:val="28"/>
        </w:rPr>
        <w:t xml:space="preserve"> </w:t>
      </w:r>
      <w:r w:rsidRPr="004C1A3B">
        <w:rPr>
          <w:rFonts w:ascii="Times New Roman" w:hAnsi="Times New Roman" w:cs="Times New Roman"/>
          <w:b/>
          <w:sz w:val="28"/>
          <w:lang w:val="en-US"/>
        </w:rPr>
        <w:t>CLEANSER</w:t>
      </w:r>
      <w:r w:rsidRPr="004C1A3B">
        <w:rPr>
          <w:rFonts w:ascii="Times New Roman" w:hAnsi="Times New Roman" w:cs="Times New Roman"/>
          <w:b/>
          <w:sz w:val="28"/>
        </w:rPr>
        <w:t xml:space="preserve"> (очищающее средство с активными добавками)</w:t>
      </w:r>
    </w:p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1A3B">
        <w:rPr>
          <w:rFonts w:ascii="Times New Roman" w:hAnsi="Times New Roman" w:cs="Times New Roman"/>
          <w:sz w:val="28"/>
        </w:rPr>
        <w:t xml:space="preserve">Лечебно-косметическое средство для ежедневного очищения кожи и поддержания уровня </w:t>
      </w:r>
      <w:proofErr w:type="spellStart"/>
      <w:r w:rsidRPr="004C1A3B">
        <w:rPr>
          <w:rFonts w:ascii="Times New Roman" w:hAnsi="Times New Roman" w:cs="Times New Roman"/>
          <w:sz w:val="28"/>
        </w:rPr>
        <w:t>pH</w:t>
      </w:r>
      <w:proofErr w:type="spellEnd"/>
    </w:p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1A3B">
        <w:rPr>
          <w:rFonts w:ascii="Times New Roman" w:hAnsi="Times New Roman" w:cs="Times New Roman"/>
          <w:b/>
          <w:sz w:val="28"/>
        </w:rPr>
        <w:t>Назначение</w:t>
      </w:r>
      <w:r w:rsidRPr="004C1A3B">
        <w:rPr>
          <w:rFonts w:ascii="Times New Roman" w:hAnsi="Times New Roman" w:cs="Times New Roman"/>
          <w:sz w:val="28"/>
        </w:rPr>
        <w:t xml:space="preserve">: с инновационной формулой на основе </w:t>
      </w:r>
      <w:proofErr w:type="spellStart"/>
      <w:r w:rsidRPr="004C1A3B">
        <w:rPr>
          <w:rFonts w:ascii="Times New Roman" w:hAnsi="Times New Roman" w:cs="Times New Roman"/>
          <w:sz w:val="28"/>
        </w:rPr>
        <w:t>микроэмульсии</w:t>
      </w:r>
      <w:proofErr w:type="spellEnd"/>
      <w:r w:rsidRPr="004C1A3B">
        <w:rPr>
          <w:rFonts w:ascii="Times New Roman" w:hAnsi="Times New Roman" w:cs="Times New Roman"/>
          <w:sz w:val="28"/>
        </w:rPr>
        <w:t xml:space="preserve">, это очищающее средство нового поколения производит глубокую и одновременно мягкую очистку кожи, поддерживая </w:t>
      </w:r>
      <w:proofErr w:type="spellStart"/>
      <w:r w:rsidRPr="004C1A3B">
        <w:rPr>
          <w:rFonts w:ascii="Times New Roman" w:hAnsi="Times New Roman" w:cs="Times New Roman"/>
          <w:sz w:val="28"/>
        </w:rPr>
        <w:t>pH</w:t>
      </w:r>
      <w:proofErr w:type="spellEnd"/>
      <w:r w:rsidRPr="004C1A3B">
        <w:rPr>
          <w:rFonts w:ascii="Times New Roman" w:hAnsi="Times New Roman" w:cs="Times New Roman"/>
          <w:sz w:val="28"/>
        </w:rPr>
        <w:t xml:space="preserve">-баланс, сохраняя таким образом </w:t>
      </w:r>
      <w:proofErr w:type="spellStart"/>
      <w:r w:rsidRPr="004C1A3B">
        <w:rPr>
          <w:rFonts w:ascii="Times New Roman" w:hAnsi="Times New Roman" w:cs="Times New Roman"/>
          <w:sz w:val="28"/>
        </w:rPr>
        <w:t>гидролипидный</w:t>
      </w:r>
      <w:proofErr w:type="spellEnd"/>
      <w:r w:rsidRPr="004C1A3B">
        <w:rPr>
          <w:rFonts w:ascii="Times New Roman" w:hAnsi="Times New Roman" w:cs="Times New Roman"/>
          <w:sz w:val="28"/>
        </w:rPr>
        <w:t xml:space="preserve"> слой. Благодаря смягчающему, расслабляющему и питающему действию может применяться для очищения </w:t>
      </w:r>
      <w:r w:rsidR="00296698">
        <w:rPr>
          <w:rFonts w:ascii="Times New Roman" w:hAnsi="Times New Roman" w:cs="Times New Roman"/>
          <w:sz w:val="28"/>
        </w:rPr>
        <w:t>очень</w:t>
      </w:r>
      <w:bookmarkStart w:id="0" w:name="_GoBack"/>
      <w:bookmarkEnd w:id="0"/>
      <w:r w:rsidRPr="004C1A3B">
        <w:rPr>
          <w:rFonts w:ascii="Times New Roman" w:hAnsi="Times New Roman" w:cs="Times New Roman"/>
          <w:sz w:val="28"/>
        </w:rPr>
        <w:t xml:space="preserve"> нежной и чувствительной кожи.</w:t>
      </w:r>
    </w:p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1A3B">
        <w:rPr>
          <w:rFonts w:ascii="Times New Roman" w:hAnsi="Times New Roman" w:cs="Times New Roman"/>
          <w:b/>
          <w:sz w:val="28"/>
        </w:rPr>
        <w:t>Основные ингредиенты</w:t>
      </w:r>
      <w:r w:rsidRPr="004C1A3B">
        <w:rPr>
          <w:rFonts w:ascii="Times New Roman" w:hAnsi="Times New Roman" w:cs="Times New Roman"/>
          <w:sz w:val="28"/>
        </w:rPr>
        <w:t>:</w:t>
      </w:r>
    </w:p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C1A3B">
        <w:rPr>
          <w:rFonts w:ascii="Times New Roman" w:hAnsi="Times New Roman" w:cs="Times New Roman"/>
          <w:sz w:val="28"/>
          <w:u w:val="single"/>
        </w:rPr>
        <w:t>Двунатриевый</w:t>
      </w:r>
      <w:proofErr w:type="spellEnd"/>
      <w:r w:rsidRPr="004C1A3B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4C1A3B">
        <w:rPr>
          <w:rFonts w:ascii="Times New Roman" w:hAnsi="Times New Roman" w:cs="Times New Roman"/>
          <w:sz w:val="28"/>
          <w:u w:val="single"/>
        </w:rPr>
        <w:t>лаурет</w:t>
      </w:r>
      <w:proofErr w:type="spellEnd"/>
      <w:r w:rsidRPr="004C1A3B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4C1A3B">
        <w:rPr>
          <w:rFonts w:ascii="Times New Roman" w:hAnsi="Times New Roman" w:cs="Times New Roman"/>
          <w:sz w:val="28"/>
          <w:u w:val="single"/>
        </w:rPr>
        <w:t>сульфосукцинат</w:t>
      </w:r>
      <w:proofErr w:type="spellEnd"/>
      <w:r w:rsidRPr="004C1A3B">
        <w:rPr>
          <w:rFonts w:ascii="Times New Roman" w:hAnsi="Times New Roman" w:cs="Times New Roman"/>
          <w:sz w:val="28"/>
          <w:u w:val="single"/>
        </w:rPr>
        <w:t xml:space="preserve">, </w:t>
      </w:r>
      <w:proofErr w:type="spellStart"/>
      <w:r w:rsidRPr="004C1A3B">
        <w:rPr>
          <w:rFonts w:ascii="Times New Roman" w:hAnsi="Times New Roman" w:cs="Times New Roman"/>
          <w:sz w:val="28"/>
          <w:u w:val="single"/>
        </w:rPr>
        <w:t>лаурилсульфоацетат</w:t>
      </w:r>
      <w:proofErr w:type="spellEnd"/>
      <w:r w:rsidRPr="004C1A3B">
        <w:rPr>
          <w:rFonts w:ascii="Times New Roman" w:hAnsi="Times New Roman" w:cs="Times New Roman"/>
          <w:sz w:val="28"/>
          <w:u w:val="single"/>
        </w:rPr>
        <w:t xml:space="preserve"> натрия</w:t>
      </w:r>
      <w:r w:rsidRPr="004C1A3B">
        <w:rPr>
          <w:rFonts w:ascii="Times New Roman" w:hAnsi="Times New Roman" w:cs="Times New Roman"/>
          <w:sz w:val="28"/>
        </w:rPr>
        <w:t xml:space="preserve">: </w:t>
      </w:r>
      <w:proofErr w:type="gramStart"/>
      <w:r w:rsidRPr="004C1A3B">
        <w:rPr>
          <w:rFonts w:ascii="Times New Roman" w:hAnsi="Times New Roman" w:cs="Times New Roman"/>
          <w:sz w:val="28"/>
        </w:rPr>
        <w:t>растительные</w:t>
      </w:r>
      <w:proofErr w:type="gramEnd"/>
      <w:r w:rsidRPr="004C1A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1A3B">
        <w:rPr>
          <w:rFonts w:ascii="Times New Roman" w:hAnsi="Times New Roman" w:cs="Times New Roman"/>
          <w:sz w:val="28"/>
        </w:rPr>
        <w:t>сурфактанты</w:t>
      </w:r>
      <w:proofErr w:type="spellEnd"/>
      <w:r w:rsidRPr="004C1A3B">
        <w:rPr>
          <w:rFonts w:ascii="Times New Roman" w:hAnsi="Times New Roman" w:cs="Times New Roman"/>
          <w:sz w:val="28"/>
        </w:rPr>
        <w:t xml:space="preserve">, использующиеся в неагрессивных очищающих </w:t>
      </w:r>
      <w:r w:rsidRPr="004C1A3B">
        <w:rPr>
          <w:rFonts w:ascii="Times New Roman" w:hAnsi="Times New Roman" w:cs="Times New Roman"/>
          <w:sz w:val="28"/>
        </w:rPr>
        <w:lastRenderedPageBreak/>
        <w:t>средствах. Очень деликатные, хорошо переносятся и отлично вспениваются. Подходят для ежедневного применения на любом типе кожи.</w:t>
      </w:r>
    </w:p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1A3B">
        <w:rPr>
          <w:rFonts w:ascii="Times New Roman" w:hAnsi="Times New Roman" w:cs="Times New Roman"/>
          <w:sz w:val="28"/>
          <w:u w:val="single"/>
        </w:rPr>
        <w:t>Молозиво</w:t>
      </w:r>
      <w:r w:rsidRPr="004C1A3B">
        <w:rPr>
          <w:rFonts w:ascii="Times New Roman" w:hAnsi="Times New Roman" w:cs="Times New Roman"/>
          <w:sz w:val="28"/>
        </w:rPr>
        <w:t xml:space="preserve">: богато питательными веществами, антителами, энзимами и факторами роста эпителия (EGF), активизирует многочисленные восстановительные процессы и укрепляет защитные системы организма. Взаимодействуя с поврежденными или пораженными эпителиальными или слизистыми оболочками, помогает бороться с патогенными микроорганизмами, способствуя восстановлению тканей и поврежденного, зараженного или воспаленного эпителия. Смягчающие, антибактериальные и </w:t>
      </w:r>
      <w:proofErr w:type="spellStart"/>
      <w:r w:rsidRPr="004C1A3B">
        <w:rPr>
          <w:rFonts w:ascii="Times New Roman" w:hAnsi="Times New Roman" w:cs="Times New Roman"/>
          <w:sz w:val="28"/>
        </w:rPr>
        <w:t>реэпителизирующие</w:t>
      </w:r>
      <w:proofErr w:type="spellEnd"/>
      <w:r w:rsidRPr="004C1A3B">
        <w:rPr>
          <w:rFonts w:ascii="Times New Roman" w:hAnsi="Times New Roman" w:cs="Times New Roman"/>
          <w:sz w:val="28"/>
        </w:rPr>
        <w:t xml:space="preserve"> свойства, которыми обладают активные добавки, делает это средство эффективным в профилактике и лечении при процессе </w:t>
      </w:r>
      <w:proofErr w:type="spellStart"/>
      <w:r w:rsidRPr="004C1A3B">
        <w:rPr>
          <w:rFonts w:ascii="Times New Roman" w:hAnsi="Times New Roman" w:cs="Times New Roman"/>
          <w:sz w:val="28"/>
        </w:rPr>
        <w:t>реэпителизации</w:t>
      </w:r>
      <w:proofErr w:type="spellEnd"/>
      <w:r w:rsidRPr="004C1A3B">
        <w:rPr>
          <w:rFonts w:ascii="Times New Roman" w:hAnsi="Times New Roman" w:cs="Times New Roman"/>
          <w:sz w:val="28"/>
        </w:rPr>
        <w:t xml:space="preserve"> за счет поддержания целостности и здорового состояния поврежденной кожи и слизистых оболочек.</w:t>
      </w:r>
    </w:p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1A3B">
        <w:rPr>
          <w:rFonts w:ascii="Times New Roman" w:hAnsi="Times New Roman" w:cs="Times New Roman"/>
          <w:sz w:val="28"/>
          <w:u w:val="single"/>
        </w:rPr>
        <w:t>Лимонная кислота</w:t>
      </w:r>
      <w:r w:rsidRPr="004C1A3B">
        <w:rPr>
          <w:rFonts w:ascii="Times New Roman" w:hAnsi="Times New Roman" w:cs="Times New Roman"/>
          <w:sz w:val="28"/>
        </w:rPr>
        <w:t xml:space="preserve">: антиоксидант, стабилизирует и поддерживает </w:t>
      </w:r>
      <w:proofErr w:type="spellStart"/>
      <w:r w:rsidRPr="004C1A3B">
        <w:rPr>
          <w:rFonts w:ascii="Times New Roman" w:hAnsi="Times New Roman" w:cs="Times New Roman"/>
          <w:sz w:val="28"/>
        </w:rPr>
        <w:t>pH</w:t>
      </w:r>
      <w:proofErr w:type="spellEnd"/>
      <w:r w:rsidRPr="004C1A3B">
        <w:rPr>
          <w:rFonts w:ascii="Times New Roman" w:hAnsi="Times New Roman" w:cs="Times New Roman"/>
          <w:sz w:val="28"/>
        </w:rPr>
        <w:t>-баланс кожи.</w:t>
      </w:r>
    </w:p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1A3B">
        <w:rPr>
          <w:rFonts w:ascii="Times New Roman" w:hAnsi="Times New Roman" w:cs="Times New Roman"/>
          <w:sz w:val="28"/>
          <w:u w:val="single"/>
        </w:rPr>
        <w:t>Эфирное масло лаванды</w:t>
      </w:r>
      <w:r w:rsidRPr="004C1A3B">
        <w:rPr>
          <w:rFonts w:ascii="Times New Roman" w:hAnsi="Times New Roman" w:cs="Times New Roman"/>
          <w:sz w:val="28"/>
        </w:rPr>
        <w:t>: обладает антимикробным, антисептическим и лечебным действием, эффективно в лечении раздраженных и загрязненных слизистых оболочек. Применяется  при дерматите, экземе, воспалениях кожи и слизистых.</w:t>
      </w:r>
    </w:p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1A3B">
        <w:rPr>
          <w:rFonts w:ascii="Times New Roman" w:hAnsi="Times New Roman" w:cs="Times New Roman"/>
          <w:sz w:val="28"/>
          <w:u w:val="single"/>
        </w:rPr>
        <w:t>Экстракт семян грейпфрута</w:t>
      </w:r>
      <w:r w:rsidRPr="004C1A3B">
        <w:rPr>
          <w:rFonts w:ascii="Times New Roman" w:hAnsi="Times New Roman" w:cs="Times New Roman"/>
          <w:sz w:val="28"/>
        </w:rPr>
        <w:t xml:space="preserve">: прекрасное антимикробное средство с широким спектром действия, эффективно против </w:t>
      </w:r>
      <w:proofErr w:type="spellStart"/>
      <w:proofErr w:type="gramStart"/>
      <w:r w:rsidRPr="004C1A3B">
        <w:rPr>
          <w:rFonts w:ascii="Times New Roman" w:hAnsi="Times New Roman" w:cs="Times New Roman"/>
          <w:sz w:val="28"/>
        </w:rPr>
        <w:t>грам</w:t>
      </w:r>
      <w:proofErr w:type="spellEnd"/>
      <w:r w:rsidRPr="004C1A3B">
        <w:rPr>
          <w:rFonts w:ascii="Times New Roman" w:hAnsi="Times New Roman" w:cs="Times New Roman"/>
          <w:sz w:val="28"/>
        </w:rPr>
        <w:t>-положительных</w:t>
      </w:r>
      <w:proofErr w:type="gramEnd"/>
      <w:r w:rsidRPr="004C1A3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C1A3B">
        <w:rPr>
          <w:rFonts w:ascii="Times New Roman" w:hAnsi="Times New Roman" w:cs="Times New Roman"/>
          <w:sz w:val="28"/>
        </w:rPr>
        <w:t>грам</w:t>
      </w:r>
      <w:proofErr w:type="spellEnd"/>
      <w:r w:rsidRPr="004C1A3B">
        <w:rPr>
          <w:rFonts w:ascii="Times New Roman" w:hAnsi="Times New Roman" w:cs="Times New Roman"/>
          <w:sz w:val="28"/>
        </w:rPr>
        <w:t>-отрицательных бактерий. Борется с микроорганизмами благодаря комбинированному воздействию на их цитоплазму и белки зародышевых клеток, которые постепенно, но перманентно приостанавливают жизненный цикл.</w:t>
      </w:r>
    </w:p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C1A3B">
        <w:rPr>
          <w:rFonts w:ascii="Times New Roman" w:hAnsi="Times New Roman" w:cs="Times New Roman"/>
          <w:sz w:val="28"/>
          <w:u w:val="single"/>
        </w:rPr>
        <w:t>Азулен</w:t>
      </w:r>
      <w:proofErr w:type="spellEnd"/>
      <w:r w:rsidRPr="004C1A3B">
        <w:rPr>
          <w:rFonts w:ascii="Times New Roman" w:hAnsi="Times New Roman" w:cs="Times New Roman"/>
          <w:sz w:val="28"/>
        </w:rPr>
        <w:t xml:space="preserve">: добывается из эфирного масла дикой ромашки, оказывает лечебный, антиаллергенный, смягчающий, </w:t>
      </w:r>
      <w:proofErr w:type="spellStart"/>
      <w:r w:rsidRPr="004C1A3B">
        <w:rPr>
          <w:rFonts w:ascii="Times New Roman" w:hAnsi="Times New Roman" w:cs="Times New Roman"/>
          <w:sz w:val="28"/>
        </w:rPr>
        <w:t>противоотечный</w:t>
      </w:r>
      <w:proofErr w:type="spellEnd"/>
      <w:r w:rsidRPr="004C1A3B">
        <w:rPr>
          <w:rFonts w:ascii="Times New Roman" w:hAnsi="Times New Roman" w:cs="Times New Roman"/>
          <w:sz w:val="28"/>
        </w:rPr>
        <w:t xml:space="preserve"> и расслабляющий эффект на кожу и раздраженные, воспаленные и пораженные слизистые оболочки.</w:t>
      </w:r>
    </w:p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1A3B">
        <w:rPr>
          <w:rFonts w:ascii="Times New Roman" w:hAnsi="Times New Roman" w:cs="Times New Roman"/>
          <w:b/>
          <w:sz w:val="28"/>
        </w:rPr>
        <w:lastRenderedPageBreak/>
        <w:t>Применение и дозировка</w:t>
      </w:r>
      <w:r w:rsidRPr="004C1A3B">
        <w:rPr>
          <w:rFonts w:ascii="Times New Roman" w:hAnsi="Times New Roman" w:cs="Times New Roman"/>
          <w:sz w:val="28"/>
        </w:rPr>
        <w:t>: минимальное количество для ежедневного применения</w:t>
      </w:r>
    </w:p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1A3B">
        <w:rPr>
          <w:rFonts w:ascii="Times New Roman" w:hAnsi="Times New Roman" w:cs="Times New Roman"/>
          <w:b/>
          <w:sz w:val="28"/>
        </w:rPr>
        <w:t>Противопоказания и побочные эффекты</w:t>
      </w:r>
      <w:r w:rsidRPr="004C1A3B">
        <w:rPr>
          <w:rFonts w:ascii="Times New Roman" w:hAnsi="Times New Roman" w:cs="Times New Roman"/>
          <w:sz w:val="28"/>
        </w:rPr>
        <w:t>: нет</w:t>
      </w:r>
    </w:p>
    <w:p w:rsidR="004C1A3B" w:rsidRPr="004C1A3B" w:rsidRDefault="004C1A3B" w:rsidP="004C1A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1A3B">
        <w:rPr>
          <w:rFonts w:ascii="Times New Roman" w:hAnsi="Times New Roman" w:cs="Times New Roman"/>
          <w:b/>
          <w:sz w:val="28"/>
        </w:rPr>
        <w:t>Синергизм (совместное применение</w:t>
      </w:r>
      <w:r w:rsidRPr="004C1A3B">
        <w:rPr>
          <w:rFonts w:ascii="Times New Roman" w:hAnsi="Times New Roman" w:cs="Times New Roman"/>
          <w:sz w:val="28"/>
        </w:rPr>
        <w:t xml:space="preserve">): </w:t>
      </w:r>
      <w:proofErr w:type="spellStart"/>
      <w:r w:rsidRPr="004C1A3B">
        <w:rPr>
          <w:rFonts w:ascii="Times New Roman" w:hAnsi="Times New Roman" w:cs="Times New Roman"/>
          <w:sz w:val="28"/>
          <w:lang w:val="en-US"/>
        </w:rPr>
        <w:t>Remargin</w:t>
      </w:r>
      <w:proofErr w:type="spellEnd"/>
      <w:r w:rsidRPr="004C1A3B">
        <w:rPr>
          <w:rFonts w:ascii="Times New Roman" w:hAnsi="Times New Roman" w:cs="Times New Roman"/>
          <w:sz w:val="28"/>
        </w:rPr>
        <w:t xml:space="preserve"> </w:t>
      </w:r>
      <w:r w:rsidRPr="004C1A3B">
        <w:rPr>
          <w:rFonts w:ascii="Times New Roman" w:hAnsi="Times New Roman" w:cs="Times New Roman"/>
          <w:sz w:val="28"/>
          <w:lang w:val="en-US"/>
        </w:rPr>
        <w:t>Colostrum</w:t>
      </w:r>
      <w:r w:rsidRPr="004C1A3B">
        <w:rPr>
          <w:rFonts w:ascii="Times New Roman" w:hAnsi="Times New Roman" w:cs="Times New Roman"/>
          <w:sz w:val="28"/>
        </w:rPr>
        <w:t xml:space="preserve"> </w:t>
      </w:r>
      <w:r w:rsidRPr="004C1A3B">
        <w:rPr>
          <w:rFonts w:ascii="Times New Roman" w:hAnsi="Times New Roman" w:cs="Times New Roman"/>
          <w:sz w:val="28"/>
          <w:lang w:val="en-US"/>
        </w:rPr>
        <w:t>Intensive</w:t>
      </w:r>
      <w:r w:rsidRPr="004C1A3B">
        <w:rPr>
          <w:rFonts w:ascii="Times New Roman" w:hAnsi="Times New Roman" w:cs="Times New Roman"/>
          <w:sz w:val="28"/>
        </w:rPr>
        <w:t xml:space="preserve"> </w:t>
      </w:r>
      <w:r w:rsidRPr="004C1A3B">
        <w:rPr>
          <w:rFonts w:ascii="Times New Roman" w:hAnsi="Times New Roman" w:cs="Times New Roman"/>
          <w:sz w:val="28"/>
          <w:lang w:val="en-US"/>
        </w:rPr>
        <w:t>Cream</w:t>
      </w:r>
      <w:r w:rsidRPr="004C1A3B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4C1A3B">
        <w:rPr>
          <w:rFonts w:ascii="Times New Roman" w:hAnsi="Times New Roman" w:cs="Times New Roman"/>
          <w:sz w:val="28"/>
          <w:lang w:val="en-US"/>
        </w:rPr>
        <w:t>Dermocosmetic</w:t>
      </w:r>
      <w:proofErr w:type="spellEnd"/>
      <w:r w:rsidRPr="004C1A3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1A3B">
        <w:rPr>
          <w:rFonts w:ascii="Times New Roman" w:hAnsi="Times New Roman" w:cs="Times New Roman"/>
          <w:sz w:val="28"/>
          <w:lang w:val="en-US"/>
        </w:rPr>
        <w:t>Remargin</w:t>
      </w:r>
      <w:proofErr w:type="spellEnd"/>
      <w:r w:rsidRPr="004C1A3B">
        <w:rPr>
          <w:rFonts w:ascii="Times New Roman" w:hAnsi="Times New Roman" w:cs="Times New Roman"/>
          <w:sz w:val="28"/>
        </w:rPr>
        <w:t xml:space="preserve"> </w:t>
      </w:r>
      <w:r w:rsidRPr="004C1A3B">
        <w:rPr>
          <w:rFonts w:ascii="Times New Roman" w:hAnsi="Times New Roman" w:cs="Times New Roman"/>
          <w:sz w:val="28"/>
          <w:lang w:val="en-US"/>
        </w:rPr>
        <w:t>Colostrum</w:t>
      </w:r>
      <w:r w:rsidRPr="004C1A3B">
        <w:rPr>
          <w:rFonts w:ascii="Times New Roman" w:hAnsi="Times New Roman" w:cs="Times New Roman"/>
          <w:sz w:val="28"/>
        </w:rPr>
        <w:t xml:space="preserve"> </w:t>
      </w:r>
      <w:r w:rsidRPr="004C1A3B">
        <w:rPr>
          <w:rFonts w:ascii="Times New Roman" w:hAnsi="Times New Roman" w:cs="Times New Roman"/>
          <w:sz w:val="28"/>
          <w:lang w:val="en-US"/>
        </w:rPr>
        <w:t>Cream</w:t>
      </w:r>
      <w:r w:rsidRPr="004C1A3B">
        <w:rPr>
          <w:rFonts w:ascii="Times New Roman" w:hAnsi="Times New Roman" w:cs="Times New Roman"/>
          <w:sz w:val="28"/>
        </w:rPr>
        <w:t xml:space="preserve"> (местное применение), </w:t>
      </w:r>
      <w:proofErr w:type="spellStart"/>
      <w:r w:rsidRPr="004C1A3B">
        <w:rPr>
          <w:rFonts w:ascii="Times New Roman" w:hAnsi="Times New Roman" w:cs="Times New Roman"/>
          <w:sz w:val="28"/>
          <w:lang w:val="en-US"/>
        </w:rPr>
        <w:t>Remargin</w:t>
      </w:r>
      <w:proofErr w:type="spellEnd"/>
      <w:r w:rsidRPr="004C1A3B">
        <w:rPr>
          <w:rFonts w:ascii="Times New Roman" w:hAnsi="Times New Roman" w:cs="Times New Roman"/>
          <w:sz w:val="28"/>
        </w:rPr>
        <w:t xml:space="preserve"> </w:t>
      </w:r>
      <w:r w:rsidRPr="004C1A3B">
        <w:rPr>
          <w:rFonts w:ascii="Times New Roman" w:hAnsi="Times New Roman" w:cs="Times New Roman"/>
          <w:sz w:val="28"/>
          <w:lang w:val="en-US"/>
        </w:rPr>
        <w:t>Colostrum</w:t>
      </w:r>
      <w:r w:rsidRPr="004C1A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1A3B">
        <w:rPr>
          <w:rFonts w:ascii="Times New Roman" w:hAnsi="Times New Roman" w:cs="Times New Roman"/>
          <w:sz w:val="28"/>
          <w:lang w:val="en-US"/>
        </w:rPr>
        <w:t>Ecospray</w:t>
      </w:r>
      <w:proofErr w:type="spellEnd"/>
      <w:r w:rsidRPr="004C1A3B">
        <w:rPr>
          <w:rFonts w:ascii="Times New Roman" w:hAnsi="Times New Roman" w:cs="Times New Roman"/>
          <w:sz w:val="28"/>
        </w:rPr>
        <w:t xml:space="preserve"> (местное применение)</w:t>
      </w:r>
    </w:p>
    <w:p w:rsidR="00E75CF3" w:rsidRDefault="00296698"/>
    <w:sectPr w:rsidR="00E7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3B"/>
    <w:rsid w:val="00296698"/>
    <w:rsid w:val="004C1A3B"/>
    <w:rsid w:val="009431CA"/>
    <w:rsid w:val="009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</dc:creator>
  <cp:lastModifiedBy>Raven</cp:lastModifiedBy>
  <cp:revision>3</cp:revision>
  <dcterms:created xsi:type="dcterms:W3CDTF">2014-11-12T18:13:00Z</dcterms:created>
  <dcterms:modified xsi:type="dcterms:W3CDTF">2014-11-25T16:50:00Z</dcterms:modified>
</cp:coreProperties>
</file>