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29" w:rsidRDefault="00807429" w:rsidP="00807429">
      <w:pPr>
        <w:ind w:left="-567"/>
      </w:pPr>
      <w:r>
        <w:t>ЖК «</w:t>
      </w:r>
      <w:r w:rsidRPr="00563F1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Дом </w:t>
      </w:r>
      <w:proofErr w:type="spellStart"/>
      <w:r w:rsidRPr="00563F1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Гельриха</w:t>
      </w:r>
      <w:proofErr w:type="spellEnd"/>
      <w:r>
        <w:t xml:space="preserve">» </w:t>
      </w:r>
    </w:p>
    <w:p w:rsidR="00807429" w:rsidRPr="00807429" w:rsidRDefault="00807429" w:rsidP="00807429">
      <w:pPr>
        <w:ind w:left="-567"/>
        <w:rPr>
          <w:rFonts w:eastAsia="Times New Roman"/>
          <w:color w:val="222222"/>
          <w:lang w:eastAsia="ru-RU"/>
        </w:rPr>
      </w:pPr>
      <w:r w:rsidRPr="0080742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ЖК «</w:t>
      </w:r>
      <w:r w:rsidRPr="00563F1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Дом </w:t>
      </w:r>
      <w:proofErr w:type="spellStart"/>
      <w:r w:rsidRPr="00563F1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Гельриха</w:t>
      </w:r>
      <w:proofErr w:type="spellEnd"/>
      <w:r w:rsidRPr="0080742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» размещается в Пречистенском переулке, 14 (Хамовники, ЦАО Москвы). Размещение данной </w:t>
      </w:r>
      <w:r w:rsidRPr="00807429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>новостройки Москвы</w:t>
      </w:r>
      <w:r w:rsidRPr="0080742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характеризуется обилием знаковых объектов и исторических достопримечательностей, расположенных поблизости. Элитный комплекс, предлагающий </w:t>
      </w:r>
      <w:r w:rsidRPr="00807429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>квартиры в Москве</w:t>
      </w:r>
      <w:r w:rsidRPr="0080742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расположился между Пречистенкой и Остоженкой, недалеко от Старого Арбата. Ближайшей станцией метрополитена является «Кропоткинская».</w:t>
      </w:r>
    </w:p>
    <w:p w:rsidR="00807429" w:rsidRPr="00807429" w:rsidRDefault="00807429" w:rsidP="00807429">
      <w:pPr>
        <w:ind w:left="-567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0742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Сам жилой комплекс, предлагающий </w:t>
      </w:r>
      <w:r w:rsidRPr="00807429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>квартиры в Москве</w:t>
      </w:r>
      <w:r w:rsidRPr="0080742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представляет собой культурно-историческое наследие. Он построен в 1912 году знаменитым  архитектором </w:t>
      </w:r>
      <w:proofErr w:type="spellStart"/>
      <w:r w:rsidRPr="0080742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Гельрихом</w:t>
      </w:r>
      <w:proofErr w:type="spellEnd"/>
      <w:r w:rsidRPr="0080742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 Совсем недавно дом прошел капитальную реконструкцию с сохранением оригинальной архитектуры, которая идеально гармонирует с респектабельным районом столицы. Здание данной </w:t>
      </w:r>
      <w:r w:rsidRPr="00807429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>новостройки Москвы</w:t>
      </w:r>
      <w:r w:rsidRPr="0080742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соответствует концепции бутика – в его составе 14 апартаментов, а также </w:t>
      </w:r>
      <w:proofErr w:type="spellStart"/>
      <w:r w:rsidRPr="0080742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пентхаус</w:t>
      </w:r>
      <w:proofErr w:type="spellEnd"/>
      <w:r w:rsidRPr="0080742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 террасой и </w:t>
      </w:r>
      <w:proofErr w:type="spellStart"/>
      <w:r w:rsidRPr="0080742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sky-studio</w:t>
      </w:r>
      <w:proofErr w:type="spellEnd"/>
      <w:r w:rsidRPr="0080742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окна которого выходят на панорамы Москвы и Храм Христа Спасителя. Еще одной чертой архитектуры здания является мезонин, являющийся изюминкой проекта. </w:t>
      </w:r>
    </w:p>
    <w:p w:rsidR="0027346A" w:rsidRDefault="00807429" w:rsidP="00807429">
      <w:pPr>
        <w:ind w:left="-567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0742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Жильцов дома ожидает элитный сервис: дворецкий, библиотека, валет-паркинг, а т</w:t>
      </w:r>
      <w:r w:rsidR="002734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акже все необходимые атрибуты к</w:t>
      </w:r>
      <w:r w:rsidRPr="0080742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омфортного проживания – современная инфраструктура здания и района.</w:t>
      </w:r>
    </w:p>
    <w:p w:rsidR="0027346A" w:rsidRDefault="0027346A">
      <w:pPr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br w:type="page"/>
      </w:r>
    </w:p>
    <w:p w:rsidR="0027346A" w:rsidRDefault="0027346A" w:rsidP="0027346A">
      <w:pPr>
        <w:ind w:left="-567"/>
      </w:pPr>
      <w:r>
        <w:lastRenderedPageBreak/>
        <w:t>ЖК «</w:t>
      </w:r>
      <w:r w:rsidRPr="00563F1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Дом в сосновой роще</w:t>
      </w:r>
      <w:r>
        <w:t xml:space="preserve">» </w:t>
      </w:r>
    </w:p>
    <w:p w:rsidR="0027346A" w:rsidRPr="00BA330C" w:rsidRDefault="0027346A" w:rsidP="0027346A">
      <w:pPr>
        <w:ind w:left="-567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A330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ЖК «</w:t>
      </w:r>
      <w:r w:rsidRPr="00563F1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Дом в сосновой роще</w:t>
      </w:r>
      <w:r w:rsidRPr="00BA330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» размещается на улице Расплетина, 21 (Щукино, СЗАО Москвы). Привлекательность комплекса, реализующего </w:t>
      </w:r>
      <w:r w:rsidRPr="00BA330C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>квартиры в Москве</w:t>
      </w:r>
      <w:r w:rsidRPr="00BA330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обусловлена рядом преимуществ. Прежде всего, это экологическая составляющая района застройки: дом размещается в зеленом массиве, среди сосновых деревьев. Кроме того, неподалеку пролегают многочисленные транспортные артерии столицы: Ленинградский проспект, Звенигородское, Хорошевское шоссе, Третье транспортное кольцо. В пяти минутах от данной </w:t>
      </w:r>
      <w:r w:rsidRPr="00BA330C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>новостройки Москвы</w:t>
      </w:r>
      <w:r w:rsidRPr="00BA330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размещается станция метрополитена «Октябрьское поле».</w:t>
      </w:r>
    </w:p>
    <w:p w:rsidR="0027346A" w:rsidRPr="00BA330C" w:rsidRDefault="0027346A" w:rsidP="0027346A">
      <w:pPr>
        <w:ind w:left="-567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A330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ЖК предлагает </w:t>
      </w:r>
      <w:r w:rsidRPr="00BA330C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>квартиры в Москве</w:t>
      </w:r>
      <w:r w:rsidRPr="00BA330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в составе 28-этажного дома. Архитектурной изюминкой ЖК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являются</w:t>
      </w:r>
      <w:r w:rsidRPr="00BA330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отделка фасадов светлой клинкерной плиткой, камнем, изящные французские балконы, оригинальное остекление стилобата, вертикали эркеров, панорамного остекления. Планировки квартир данной </w:t>
      </w:r>
      <w:r w:rsidRPr="00BA330C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>новостройки Москвы</w:t>
      </w:r>
      <w:r w:rsidRPr="00BA330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свободные. Предполагается создание трехуровневого паркинга, обустройство систем автоматического пожаротушения и резервного водоснабжения.</w:t>
      </w:r>
    </w:p>
    <w:p w:rsidR="0027346A" w:rsidRDefault="0027346A" w:rsidP="0027346A">
      <w:pPr>
        <w:ind w:left="-567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A330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Инфраструктура района застройки представлена близко расположенны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ми ресторанами, супермаркетами,</w:t>
      </w:r>
      <w:r w:rsidRPr="00BA330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кинотеатром, </w:t>
      </w:r>
      <w:proofErr w:type="gramStart"/>
      <w:r w:rsidRPr="00BA330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фитнес-центрами</w:t>
      </w:r>
      <w:proofErr w:type="gramEnd"/>
      <w:r w:rsidRPr="00BA330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 </w:t>
      </w:r>
    </w:p>
    <w:p w:rsidR="0027346A" w:rsidRDefault="0027346A">
      <w:pPr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br w:type="page"/>
      </w:r>
    </w:p>
    <w:p w:rsidR="0027346A" w:rsidRDefault="0027346A" w:rsidP="0027346A">
      <w:pPr>
        <w:ind w:left="-567"/>
      </w:pPr>
      <w:r>
        <w:lastRenderedPageBreak/>
        <w:t>ЖК «</w:t>
      </w:r>
      <w:r w:rsidRPr="00563F1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Дом Булгакова</w:t>
      </w:r>
      <w:r>
        <w:t xml:space="preserve">» </w:t>
      </w:r>
    </w:p>
    <w:p w:rsidR="0027346A" w:rsidRDefault="0027346A" w:rsidP="0027346A">
      <w:pPr>
        <w:ind w:left="-567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gramStart"/>
      <w:r w:rsidRPr="00597C38">
        <w:rPr>
          <w:rFonts w:ascii="Arial" w:hAnsi="Arial" w:cs="Arial"/>
          <w:color w:val="000000"/>
          <w:sz w:val="18"/>
          <w:szCs w:val="18"/>
          <w:shd w:val="clear" w:color="auto" w:fill="FFFFFF"/>
        </w:rPr>
        <w:t>ЖК «Дом Булгакова» располагается в Большом Козихинской переулке, 25 (Пресненский район, ЦАО Москвы).</w:t>
      </w:r>
      <w:proofErr w:type="gramEnd"/>
      <w:r w:rsidRPr="00597C3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Архитектурная концепция данной </w:t>
      </w:r>
      <w:r w:rsidRPr="00597C38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>новостройки Москвы</w:t>
      </w:r>
      <w:r w:rsidRPr="00597C3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предполагает гармоничное сочетание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 окружающей исторической застройкой. Строгий стиль ЖК, предлагающего </w:t>
      </w:r>
      <w:r w:rsidRPr="00597C38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>квартиры в Москве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соответствует духу Патриарших прудов и литературному наследию Булгакова. Комфорт проживания дополняется хорошей транспортной составляющей – разветвленной дорожной сетью (Садовое кольцо, Никитский бульвар), наличием наземного транспорта и станции метрополитена «Маяковская». В районе застройки жильцы смогут насладиться исторической атмосферой и зелеными насаждениями Патриарших прудов.</w:t>
      </w:r>
    </w:p>
    <w:p w:rsidR="0027346A" w:rsidRPr="00597C38" w:rsidRDefault="0027346A" w:rsidP="0027346A">
      <w:pPr>
        <w:ind w:left="-567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 составе данной </w:t>
      </w:r>
      <w:r w:rsidRPr="00597C38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>новостройки Москвы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представлен восьмиэтажный дом, рассчитанный на 12 квартир. Архитектурные нюансы здания, предлагающего </w:t>
      </w:r>
      <w:r w:rsidRPr="00597C38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>квартиры в Москве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включают элегантные французские балконы, огромные окна, свободную планировку,  дровяные камины.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Верхний этаж занят огромным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пентхаусом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 видом на исторический центр. </w:t>
      </w:r>
      <w:proofErr w:type="gramEnd"/>
    </w:p>
    <w:p w:rsidR="00837C7F" w:rsidRDefault="0027346A" w:rsidP="0027346A">
      <w:pPr>
        <w:ind w:left="-567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 цокольном этаже жилого комплекса размещается паркинг, рассчитанный на 26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машиномест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Предусмотрено наличие новейших инженерных систем, включающих противопожарную систему, центральное кондиционирование, многоуровневую систему безопасности.</w:t>
      </w:r>
      <w:bookmarkStart w:id="0" w:name="_GoBack"/>
      <w:bookmarkEnd w:id="0"/>
    </w:p>
    <w:sectPr w:rsidR="0083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50"/>
    <w:rsid w:val="001E3DB5"/>
    <w:rsid w:val="0027346A"/>
    <w:rsid w:val="00796E88"/>
    <w:rsid w:val="00807429"/>
    <w:rsid w:val="009501A5"/>
    <w:rsid w:val="00990696"/>
    <w:rsid w:val="009A2D42"/>
    <w:rsid w:val="00CD2D69"/>
    <w:rsid w:val="00D66F50"/>
    <w:rsid w:val="00DF3B92"/>
    <w:rsid w:val="00F6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7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7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2015-06-08T10:21:00Z</dcterms:created>
  <dcterms:modified xsi:type="dcterms:W3CDTF">2015-06-08T10:21:00Z</dcterms:modified>
</cp:coreProperties>
</file>