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D0" w:rsidRDefault="00043BD0" w:rsidP="00043BD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АННОТАЦИЯ</w:t>
      </w:r>
    </w:p>
    <w:p w:rsidR="00043BD0" w:rsidRDefault="00043BD0" w:rsidP="00043B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3BD0" w:rsidRDefault="00043BD0" w:rsidP="00043B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279E" w:rsidRPr="00043BD0" w:rsidRDefault="00043BD0" w:rsidP="00043B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BD0">
        <w:rPr>
          <w:rFonts w:ascii="Times New Roman" w:hAnsi="Times New Roman" w:cs="Times New Roman"/>
          <w:color w:val="000000"/>
          <w:sz w:val="28"/>
          <w:szCs w:val="28"/>
        </w:rPr>
        <w:t>Финансовые ресурсы используются организацией в процессе производственной и инвестиционной деятельности. Они находятся в постоянном движении и выступают в денежной форме в виде остатков денежных средств на расчетном счете в банке и в кассе организации.</w:t>
      </w:r>
    </w:p>
    <w:p w:rsidR="00043BD0" w:rsidRPr="00043BD0" w:rsidRDefault="00043BD0" w:rsidP="00043BD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BD0">
        <w:rPr>
          <w:rFonts w:ascii="Times New Roman" w:hAnsi="Times New Roman" w:cs="Times New Roman"/>
          <w:color w:val="000000"/>
          <w:sz w:val="28"/>
          <w:szCs w:val="28"/>
        </w:rPr>
        <w:t>Целью исследования в настоящей дипломной работе является изучение сущности и основ формирования финансовых ресурсов предприятия процесса с разработкой рекомендаций по оптимизации использования финансовых ресурсов предприятия в конкурентных условиях.</w:t>
      </w:r>
    </w:p>
    <w:p w:rsidR="00043BD0" w:rsidRDefault="00043BD0" w:rsidP="00043B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BD0">
        <w:rPr>
          <w:rFonts w:ascii="Times New Roman" w:hAnsi="Times New Roman" w:cs="Times New Roman"/>
          <w:color w:val="000000"/>
          <w:sz w:val="28"/>
          <w:szCs w:val="28"/>
        </w:rPr>
        <w:t>Предметом исследования в настоящей работе является финансовые ресурсы предприятия - денежные доходы и поступления, находящиеся в распоряжении субъекта хозяйствования и предназначенные для выполнения финансовых обязательств и осуществления затрат.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3BD0" w:rsidRPr="00043BD0" w:rsidRDefault="00043BD0" w:rsidP="00043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BD0">
        <w:rPr>
          <w:rFonts w:ascii="Times New Roman" w:hAnsi="Times New Roman" w:cs="Times New Roman"/>
          <w:color w:val="000000"/>
          <w:sz w:val="28"/>
          <w:szCs w:val="28"/>
        </w:rPr>
        <w:t xml:space="preserve">ОАО «Концерн «Созвездие» </w:t>
      </w:r>
      <w:r w:rsidRPr="00043BD0">
        <w:rPr>
          <w:rFonts w:ascii="Times New Roman" w:hAnsi="Times New Roman" w:cs="Times New Roman"/>
          <w:sz w:val="28"/>
          <w:szCs w:val="28"/>
        </w:rPr>
        <w:t xml:space="preserve">предназначен для решения задачи государственного масштаба </w:t>
      </w:r>
      <w:r w:rsidR="003B3F72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043BD0">
        <w:rPr>
          <w:rFonts w:ascii="Times New Roman" w:hAnsi="Times New Roman" w:cs="Times New Roman"/>
          <w:sz w:val="28"/>
          <w:szCs w:val="28"/>
        </w:rPr>
        <w:t xml:space="preserve"> создания системы управления в тактическом звене, а также разработки и производства продукции гражданского назначения.</w:t>
      </w:r>
    </w:p>
    <w:p w:rsidR="00043BD0" w:rsidRPr="00043BD0" w:rsidRDefault="00043BD0" w:rsidP="00043BD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BD0">
        <w:rPr>
          <w:rFonts w:ascii="Times New Roman" w:hAnsi="Times New Roman" w:cs="Times New Roman"/>
          <w:sz w:val="28"/>
          <w:szCs w:val="28"/>
        </w:rPr>
        <w:t>Объектом исследования является ОАО «Концерн «Созвездие».</w:t>
      </w:r>
    </w:p>
    <w:p w:rsidR="00043BD0" w:rsidRDefault="00043BD0" w:rsidP="00043B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Методологической и теоретической основой исследования послужили нормативные акты Российской Федерации, научные труды отечественных и зарубежных специалистов по изучения анализа и оценки эффективности финансовых ресурсов предприятия. В работе использованы данные годовой и бухгалтерской отчетности исследуемого предприятия.</w:t>
      </w:r>
    </w:p>
    <w:p w:rsidR="00043BD0" w:rsidRPr="005D3E41" w:rsidRDefault="00043BD0" w:rsidP="00043B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включает введение, две главы, заключение, библиографический список использованной литературы и приложения.</w:t>
      </w:r>
    </w:p>
    <w:p w:rsidR="00043BD0" w:rsidRDefault="00043BD0"/>
    <w:p w:rsidR="007F1317" w:rsidRDefault="007F1317"/>
    <w:p w:rsidR="007F1317" w:rsidRDefault="007F1317"/>
    <w:p w:rsidR="007F1317" w:rsidRDefault="007F1317" w:rsidP="007F1317">
      <w:pPr>
        <w:jc w:val="center"/>
        <w:rPr>
          <w:lang w:val="en-US"/>
        </w:rPr>
      </w:pPr>
    </w:p>
    <w:p w:rsidR="007F1317" w:rsidRDefault="007F1317" w:rsidP="007F1317">
      <w:pPr>
        <w:jc w:val="center"/>
        <w:rPr>
          <w:lang w:val="en-US"/>
        </w:rPr>
      </w:pPr>
    </w:p>
    <w:p w:rsidR="007F1317" w:rsidRPr="006B4BF0" w:rsidRDefault="007F1317" w:rsidP="007F131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B4BF0">
        <w:rPr>
          <w:rFonts w:ascii="Times New Roman" w:hAnsi="Times New Roman" w:cs="Times New Roman"/>
          <w:sz w:val="28"/>
          <w:szCs w:val="28"/>
          <w:lang w:val="en-US"/>
        </w:rPr>
        <w:t>Annotation</w:t>
      </w:r>
    </w:p>
    <w:p w:rsidR="007F1317" w:rsidRPr="006B4BF0" w:rsidRDefault="007F1317" w:rsidP="007F131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F1317" w:rsidRPr="006B4BF0" w:rsidRDefault="007F1317" w:rsidP="006B4BF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4BF0">
        <w:rPr>
          <w:rFonts w:ascii="Times New Roman" w:hAnsi="Times New Roman" w:cs="Times New Roman"/>
          <w:sz w:val="28"/>
          <w:szCs w:val="28"/>
          <w:lang w:val="en-US"/>
        </w:rPr>
        <w:t xml:space="preserve">An organization are using financial resources during </w:t>
      </w:r>
      <w:proofErr w:type="spellStart"/>
      <w:r w:rsidRPr="006B4BF0">
        <w:rPr>
          <w:rFonts w:ascii="Times New Roman" w:hAnsi="Times New Roman" w:cs="Times New Roman"/>
          <w:sz w:val="28"/>
          <w:szCs w:val="28"/>
          <w:lang w:val="en-US"/>
        </w:rPr>
        <w:t>productional</w:t>
      </w:r>
      <w:proofErr w:type="spellEnd"/>
      <w:r w:rsidRPr="006B4BF0">
        <w:rPr>
          <w:rFonts w:ascii="Times New Roman" w:hAnsi="Times New Roman" w:cs="Times New Roman"/>
          <w:sz w:val="28"/>
          <w:szCs w:val="28"/>
          <w:lang w:val="en-US"/>
        </w:rPr>
        <w:t xml:space="preserve"> and investment activity. It is always in permanent motion </w:t>
      </w:r>
      <w:r w:rsidR="00FD1D50" w:rsidRPr="006B4BF0">
        <w:rPr>
          <w:rFonts w:ascii="Times New Roman" w:hAnsi="Times New Roman" w:cs="Times New Roman"/>
          <w:sz w:val="28"/>
          <w:szCs w:val="28"/>
          <w:lang w:val="en-US"/>
        </w:rPr>
        <w:t xml:space="preserve">and in </w:t>
      </w:r>
      <w:proofErr w:type="spellStart"/>
      <w:proofErr w:type="gramStart"/>
      <w:r w:rsidR="00FD1D50" w:rsidRPr="006B4BF0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spellEnd"/>
      <w:proofErr w:type="gramEnd"/>
      <w:r w:rsidR="00FD1D50" w:rsidRPr="006B4BF0">
        <w:rPr>
          <w:rFonts w:ascii="Times New Roman" w:hAnsi="Times New Roman" w:cs="Times New Roman"/>
          <w:sz w:val="28"/>
          <w:szCs w:val="28"/>
          <w:lang w:val="en-US"/>
        </w:rPr>
        <w:t xml:space="preserve"> cash assets act as demand balance on settlement account in bank or in cash office.</w:t>
      </w:r>
    </w:p>
    <w:p w:rsidR="009D0D50" w:rsidRPr="006B4BF0" w:rsidRDefault="00CA7DD0" w:rsidP="006B4BF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4BF0">
        <w:rPr>
          <w:rFonts w:ascii="Times New Roman" w:hAnsi="Times New Roman" w:cs="Times New Roman"/>
          <w:sz w:val="28"/>
          <w:szCs w:val="28"/>
          <w:lang w:val="en-US"/>
        </w:rPr>
        <w:t xml:space="preserve">The aim of this thesis is to know nature and basis of forming financial </w:t>
      </w:r>
      <w:proofErr w:type="gramStart"/>
      <w:r w:rsidRPr="006B4BF0">
        <w:rPr>
          <w:rFonts w:ascii="Times New Roman" w:hAnsi="Times New Roman" w:cs="Times New Roman"/>
          <w:sz w:val="28"/>
          <w:szCs w:val="28"/>
          <w:lang w:val="en-US"/>
        </w:rPr>
        <w:t>resources  of</w:t>
      </w:r>
      <w:proofErr w:type="gramEnd"/>
      <w:r w:rsidRPr="006B4BF0">
        <w:rPr>
          <w:rFonts w:ascii="Times New Roman" w:hAnsi="Times New Roman" w:cs="Times New Roman"/>
          <w:sz w:val="28"/>
          <w:szCs w:val="28"/>
          <w:lang w:val="en-US"/>
        </w:rPr>
        <w:t xml:space="preserve"> enterprise, process and development recommendation </w:t>
      </w:r>
      <w:r w:rsidR="009D0D50" w:rsidRPr="006B4BF0">
        <w:rPr>
          <w:rFonts w:ascii="Times New Roman" w:hAnsi="Times New Roman" w:cs="Times New Roman"/>
          <w:sz w:val="28"/>
          <w:szCs w:val="28"/>
          <w:lang w:val="en-US"/>
        </w:rPr>
        <w:t>of optimal usage of enterprise’s financial resources in competitive conditions.</w:t>
      </w:r>
    </w:p>
    <w:p w:rsidR="00FD1D50" w:rsidRPr="006B4BF0" w:rsidRDefault="009D0D50" w:rsidP="006B4BF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4BF0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gramStart"/>
      <w:r w:rsidRPr="006B4BF0">
        <w:rPr>
          <w:rFonts w:ascii="Times New Roman" w:hAnsi="Times New Roman" w:cs="Times New Roman"/>
          <w:sz w:val="28"/>
          <w:szCs w:val="28"/>
          <w:lang w:val="en-US"/>
        </w:rPr>
        <w:t>object of this research are</w:t>
      </w:r>
      <w:proofErr w:type="gramEnd"/>
      <w:r w:rsidRPr="006B4BF0">
        <w:rPr>
          <w:rFonts w:ascii="Times New Roman" w:hAnsi="Times New Roman" w:cs="Times New Roman"/>
          <w:sz w:val="28"/>
          <w:szCs w:val="28"/>
          <w:lang w:val="en-US"/>
        </w:rPr>
        <w:t xml:space="preserve"> enterprise’s financial resources – money incomes and receipts which are in disposal of management and are assigned for </w:t>
      </w:r>
      <w:r w:rsidR="009A0C6B" w:rsidRPr="006B4BF0">
        <w:rPr>
          <w:rFonts w:ascii="Times New Roman" w:hAnsi="Times New Roman" w:cs="Times New Roman"/>
          <w:sz w:val="28"/>
          <w:szCs w:val="28"/>
          <w:lang w:val="en-US"/>
        </w:rPr>
        <w:t xml:space="preserve">financial obligations and implementation costs. </w:t>
      </w:r>
    </w:p>
    <w:p w:rsidR="009A0C6B" w:rsidRPr="006B4BF0" w:rsidRDefault="009A0C6B" w:rsidP="006B4BF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4BF0">
        <w:rPr>
          <w:rFonts w:ascii="Times New Roman" w:hAnsi="Times New Roman" w:cs="Times New Roman"/>
          <w:sz w:val="28"/>
          <w:szCs w:val="28"/>
          <w:lang w:val="en-US"/>
        </w:rPr>
        <w:t>JSC “Concern “</w:t>
      </w:r>
      <w:proofErr w:type="spellStart"/>
      <w:r w:rsidRPr="006B4BF0">
        <w:rPr>
          <w:rFonts w:ascii="Times New Roman" w:hAnsi="Times New Roman" w:cs="Times New Roman"/>
          <w:sz w:val="28"/>
          <w:szCs w:val="28"/>
          <w:lang w:val="en-US"/>
        </w:rPr>
        <w:t>Sozvezdie</w:t>
      </w:r>
      <w:proofErr w:type="spellEnd"/>
      <w:r w:rsidRPr="006B4BF0">
        <w:rPr>
          <w:rFonts w:ascii="Times New Roman" w:hAnsi="Times New Roman" w:cs="Times New Roman"/>
          <w:sz w:val="28"/>
          <w:szCs w:val="28"/>
          <w:lang w:val="en-US"/>
        </w:rPr>
        <w:t>” meets the challenge of the country – creating a system of controlling tactical unit, developing and manufacturing production of civil prescription.</w:t>
      </w:r>
    </w:p>
    <w:p w:rsidR="007502A2" w:rsidRPr="006B4BF0" w:rsidRDefault="007502A2" w:rsidP="006B4BF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4BF0">
        <w:rPr>
          <w:rFonts w:ascii="Times New Roman" w:hAnsi="Times New Roman" w:cs="Times New Roman"/>
          <w:sz w:val="28"/>
          <w:szCs w:val="28"/>
          <w:lang w:val="en-US"/>
        </w:rPr>
        <w:t>The subject of inquiry is JSC “Concern “</w:t>
      </w:r>
      <w:proofErr w:type="spellStart"/>
      <w:r w:rsidRPr="006B4BF0">
        <w:rPr>
          <w:rFonts w:ascii="Times New Roman" w:hAnsi="Times New Roman" w:cs="Times New Roman"/>
          <w:sz w:val="28"/>
          <w:szCs w:val="28"/>
          <w:lang w:val="en-US"/>
        </w:rPr>
        <w:t>Sozvezdie</w:t>
      </w:r>
      <w:proofErr w:type="spellEnd"/>
      <w:r w:rsidRPr="006B4BF0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7502A2" w:rsidRPr="006B4BF0" w:rsidRDefault="007502A2" w:rsidP="006B4BF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4BF0">
        <w:rPr>
          <w:rFonts w:ascii="Times New Roman" w:hAnsi="Times New Roman" w:cs="Times New Roman"/>
          <w:sz w:val="28"/>
          <w:szCs w:val="28"/>
          <w:lang w:val="en-US"/>
        </w:rPr>
        <w:t xml:space="preserve">Methodological and theoretical base of this work were statutory acts of Russian Federation, scientific studies of native and foreign specialists in analysis and valuation efficiency </w:t>
      </w:r>
      <w:proofErr w:type="gramStart"/>
      <w:r w:rsidRPr="006B4BF0">
        <w:rPr>
          <w:rFonts w:ascii="Times New Roman" w:hAnsi="Times New Roman" w:cs="Times New Roman"/>
          <w:sz w:val="28"/>
          <w:szCs w:val="28"/>
          <w:lang w:val="en-US"/>
        </w:rPr>
        <w:t>of  enterprise’s</w:t>
      </w:r>
      <w:proofErr w:type="gramEnd"/>
      <w:r w:rsidRPr="006B4BF0">
        <w:rPr>
          <w:rFonts w:ascii="Times New Roman" w:hAnsi="Times New Roman" w:cs="Times New Roman"/>
          <w:sz w:val="28"/>
          <w:szCs w:val="28"/>
          <w:lang w:val="en-US"/>
        </w:rPr>
        <w:t xml:space="preserve"> financial resources. In the thesis the results of annual accounts of the company are used. </w:t>
      </w:r>
    </w:p>
    <w:p w:rsidR="007502A2" w:rsidRPr="006B4BF0" w:rsidRDefault="007502A2" w:rsidP="006B4BF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4BF0">
        <w:rPr>
          <w:rFonts w:ascii="Times New Roman" w:hAnsi="Times New Roman" w:cs="Times New Roman"/>
          <w:sz w:val="28"/>
          <w:szCs w:val="28"/>
          <w:lang w:val="en-US"/>
        </w:rPr>
        <w:t>The thesis consists of introduction, two chapters</w:t>
      </w:r>
      <w:r w:rsidR="006B4BF0" w:rsidRPr="006B4BF0">
        <w:rPr>
          <w:rFonts w:ascii="Times New Roman" w:hAnsi="Times New Roman" w:cs="Times New Roman"/>
          <w:sz w:val="28"/>
          <w:szCs w:val="28"/>
          <w:lang w:val="en-US"/>
        </w:rPr>
        <w:t>, conclusion, bibliography and appendix.</w:t>
      </w:r>
    </w:p>
    <w:sectPr w:rsidR="007502A2" w:rsidRPr="006B4BF0" w:rsidSect="00EB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BD0"/>
    <w:rsid w:val="00043BD0"/>
    <w:rsid w:val="0009279E"/>
    <w:rsid w:val="003B3F72"/>
    <w:rsid w:val="006B4BF0"/>
    <w:rsid w:val="007502A2"/>
    <w:rsid w:val="007E39B4"/>
    <w:rsid w:val="007F1317"/>
    <w:rsid w:val="009A0C6B"/>
    <w:rsid w:val="009D0D50"/>
    <w:rsid w:val="00C06FA4"/>
    <w:rsid w:val="00CA7DD0"/>
    <w:rsid w:val="00EB6C4A"/>
    <w:rsid w:val="00FD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3BD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55C74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3BD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55C74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Оля</cp:lastModifiedBy>
  <cp:revision>5</cp:revision>
  <dcterms:created xsi:type="dcterms:W3CDTF">2015-02-22T18:36:00Z</dcterms:created>
  <dcterms:modified xsi:type="dcterms:W3CDTF">2015-02-24T17:00:00Z</dcterms:modified>
</cp:coreProperties>
</file>