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F" w:rsidRDefault="008A6990" w:rsidP="001E7D6F">
      <w:r w:rsidRPr="008A6990">
        <w:t xml:space="preserve">О. печать на </w:t>
      </w:r>
      <w:r w:rsidR="005414C4">
        <w:t>т</w:t>
      </w:r>
      <w:r w:rsidR="00690D83">
        <w:t>кани</w:t>
      </w:r>
    </w:p>
    <w:p w:rsidR="00690D83" w:rsidRDefault="00690D83" w:rsidP="001E7D6F">
      <w:r>
        <w:t>Печать на ткани</w:t>
      </w:r>
    </w:p>
    <w:p w:rsidR="00690D83" w:rsidRDefault="00690D83" w:rsidP="001E7D6F">
      <w:r w:rsidRPr="0026293A">
        <w:t>УФ печать на ткани относится к новым технологиям, котор</w:t>
      </w:r>
      <w:r w:rsidR="009A7BA2">
        <w:t>ые</w:t>
      </w:r>
      <w:r w:rsidRPr="0026293A">
        <w:t xml:space="preserve"> да</w:t>
      </w:r>
      <w:r w:rsidR="009A7BA2">
        <w:t>ю</w:t>
      </w:r>
      <w:r w:rsidRPr="0026293A">
        <w:t>т возможность не</w:t>
      </w:r>
      <w:r w:rsidR="00D8170A" w:rsidRPr="0026293A">
        <w:t xml:space="preserve"> </w:t>
      </w:r>
      <w:r w:rsidRPr="0026293A">
        <w:t>огр</w:t>
      </w:r>
      <w:r w:rsidR="00D8170A" w:rsidRPr="0026293A">
        <w:t>ани</w:t>
      </w:r>
      <w:r w:rsidRPr="0026293A">
        <w:t>ч</w:t>
      </w:r>
      <w:r w:rsidR="00D8170A" w:rsidRPr="0026293A">
        <w:t>и</w:t>
      </w:r>
      <w:r w:rsidRPr="0026293A">
        <w:t>вать</w:t>
      </w:r>
      <w:r>
        <w:t xml:space="preserve"> полет фантазии потребителя.</w:t>
      </w:r>
      <w:r w:rsidR="00D8170A">
        <w:t xml:space="preserve"> Широкоформатная печать на рулонных материалах постоянно совершенствуется и расширяет спектр использования этого метода. </w:t>
      </w:r>
    </w:p>
    <w:p w:rsidR="000B32F4" w:rsidRDefault="000B32F4" w:rsidP="001E7D6F">
      <w:r>
        <w:t xml:space="preserve">УФ печать по ткани применяется </w:t>
      </w:r>
      <w:proofErr w:type="gramStart"/>
      <w:r>
        <w:t>для</w:t>
      </w:r>
      <w:proofErr w:type="gramEnd"/>
      <w:r w:rsidRPr="000B32F4">
        <w:t>:</w:t>
      </w:r>
    </w:p>
    <w:p w:rsidR="000B32F4" w:rsidRDefault="000B32F4" w:rsidP="000B32F4">
      <w:pPr>
        <w:pStyle w:val="a3"/>
        <w:numPr>
          <w:ilvl w:val="0"/>
          <w:numId w:val="12"/>
        </w:numPr>
      </w:pPr>
      <w:r>
        <w:t xml:space="preserve">Оконных </w:t>
      </w:r>
      <w:proofErr w:type="spellStart"/>
      <w:r>
        <w:t>роллет</w:t>
      </w:r>
      <w:proofErr w:type="spellEnd"/>
    </w:p>
    <w:p w:rsidR="000B32F4" w:rsidRDefault="000B32F4" w:rsidP="000B32F4">
      <w:pPr>
        <w:pStyle w:val="a3"/>
        <w:numPr>
          <w:ilvl w:val="0"/>
          <w:numId w:val="12"/>
        </w:numPr>
      </w:pPr>
      <w:proofErr w:type="spellStart"/>
      <w:r>
        <w:t>Флаговой</w:t>
      </w:r>
      <w:proofErr w:type="spellEnd"/>
      <w:r>
        <w:t xml:space="preserve"> ткани</w:t>
      </w:r>
    </w:p>
    <w:p w:rsidR="000B32F4" w:rsidRDefault="000B32F4" w:rsidP="000B32F4">
      <w:pPr>
        <w:pStyle w:val="a3"/>
        <w:numPr>
          <w:ilvl w:val="0"/>
          <w:numId w:val="12"/>
        </w:numPr>
      </w:pPr>
      <w:proofErr w:type="spellStart"/>
      <w:r>
        <w:t>Рефлексолах</w:t>
      </w:r>
      <w:proofErr w:type="spellEnd"/>
    </w:p>
    <w:p w:rsidR="000B32F4" w:rsidRDefault="000B32F4" w:rsidP="000B32F4">
      <w:pPr>
        <w:pStyle w:val="a3"/>
        <w:numPr>
          <w:ilvl w:val="0"/>
          <w:numId w:val="12"/>
        </w:numPr>
      </w:pPr>
      <w:r>
        <w:t xml:space="preserve">Театральных </w:t>
      </w:r>
      <w:proofErr w:type="gramStart"/>
      <w:r>
        <w:t>афишах</w:t>
      </w:r>
      <w:proofErr w:type="gramEnd"/>
    </w:p>
    <w:p w:rsidR="000B32F4" w:rsidRDefault="000B32F4" w:rsidP="000B32F4">
      <w:pPr>
        <w:pStyle w:val="a3"/>
        <w:numPr>
          <w:ilvl w:val="0"/>
          <w:numId w:val="12"/>
        </w:numPr>
      </w:pPr>
      <w:r>
        <w:t xml:space="preserve">Рекламных </w:t>
      </w:r>
      <w:proofErr w:type="gramStart"/>
      <w:r>
        <w:t>баннерах</w:t>
      </w:r>
      <w:proofErr w:type="gramEnd"/>
    </w:p>
    <w:p w:rsidR="000B32F4" w:rsidRDefault="000B32F4" w:rsidP="000B32F4">
      <w:r>
        <w:t>Печать на различных видах ткани для изготовления баннеров завоевала особую популярность, так как значительно повысила износ</w:t>
      </w:r>
      <w:r w:rsidR="005658A1">
        <w:t>ос</w:t>
      </w:r>
      <w:r>
        <w:t>тойкость не только изображения</w:t>
      </w:r>
      <w:r w:rsidR="005658A1">
        <w:t>,</w:t>
      </w:r>
      <w:r>
        <w:t xml:space="preserve"> но и самого материала. Пл</w:t>
      </w:r>
      <w:r w:rsidR="005658A1">
        <w:t>е</w:t>
      </w:r>
      <w:r>
        <w:t xml:space="preserve">нка, </w:t>
      </w:r>
      <w:r w:rsidR="005658A1">
        <w:t>образующаяся</w:t>
      </w:r>
      <w:r>
        <w:t xml:space="preserve"> на поверхности после </w:t>
      </w:r>
      <w:r w:rsidR="005658A1">
        <w:t>полимеризации</w:t>
      </w:r>
      <w:r>
        <w:t xml:space="preserve"> чернил п</w:t>
      </w:r>
      <w:r w:rsidR="00F370C8">
        <w:t xml:space="preserve">од воздействием </w:t>
      </w:r>
      <w:r w:rsidR="005658A1">
        <w:t>ультрафиолетовых</w:t>
      </w:r>
      <w:r w:rsidR="00F370C8">
        <w:t xml:space="preserve"> лучей, защищает ткань от </w:t>
      </w:r>
      <w:r w:rsidR="005658A1">
        <w:t>воздействия</w:t>
      </w:r>
      <w:r w:rsidR="00F370C8">
        <w:t xml:space="preserve"> ветра, предотвращая ее деформацию. </w:t>
      </w:r>
      <w:proofErr w:type="spellStart"/>
      <w:r w:rsidR="00F370C8">
        <w:t>Бан</w:t>
      </w:r>
      <w:r w:rsidR="005658A1">
        <w:t>н</w:t>
      </w:r>
      <w:r w:rsidR="00F370C8">
        <w:t>ерная</w:t>
      </w:r>
      <w:proofErr w:type="spellEnd"/>
      <w:r w:rsidR="00F370C8">
        <w:t xml:space="preserve"> сетка, ткань, </w:t>
      </w:r>
      <w:r w:rsidR="005658A1">
        <w:t>двухсторонние</w:t>
      </w:r>
      <w:r w:rsidR="009A7BA2">
        <w:t xml:space="preserve"> баннеры</w:t>
      </w:r>
      <w:r w:rsidR="00F370C8">
        <w:t xml:space="preserve"> остаются яркими и натянутыми значительно дольше, что </w:t>
      </w:r>
      <w:r w:rsidR="005658A1">
        <w:t>сокращает</w:t>
      </w:r>
      <w:r w:rsidR="00F370C8">
        <w:t xml:space="preserve"> расходы на обновление рекламных носителей.</w:t>
      </w:r>
    </w:p>
    <w:p w:rsidR="00846066" w:rsidRDefault="00846066" w:rsidP="000B32F4">
      <w:r>
        <w:t xml:space="preserve">Еще одним распространенным направлением использования УФ печати на ткани </w:t>
      </w:r>
      <w:r w:rsidR="00CA1177">
        <w:t>является</w:t>
      </w:r>
      <w:r>
        <w:t xml:space="preserve"> изготовление одежды для </w:t>
      </w:r>
      <w:proofErr w:type="spellStart"/>
      <w:r>
        <w:t>промоакций</w:t>
      </w:r>
      <w:proofErr w:type="spellEnd"/>
      <w:r>
        <w:t xml:space="preserve">. Футболки, майки, ветровки, бейсболки,  зонты с нанесенным логотипом компании или </w:t>
      </w:r>
      <w:proofErr w:type="spellStart"/>
      <w:r>
        <w:t>слоганом</w:t>
      </w:r>
      <w:proofErr w:type="spellEnd"/>
      <w:r w:rsidR="00165330">
        <w:t>,</w:t>
      </w:r>
      <w:r>
        <w:t xml:space="preserve"> обеспечат внимание целевой аудитории к вашим товарам и услугам.</w:t>
      </w:r>
    </w:p>
    <w:p w:rsidR="00CA1177" w:rsidRPr="00CA1177" w:rsidRDefault="00CA1177" w:rsidP="000B32F4">
      <w:r>
        <w:t xml:space="preserve">Значительно облегчил метод </w:t>
      </w:r>
      <w:r>
        <w:rPr>
          <w:lang w:val="en-US"/>
        </w:rPr>
        <w:t>UV</w:t>
      </w:r>
      <w:r>
        <w:t xml:space="preserve"> печати и работу декораторов и дизайнеров выставочных стендов и витрин. Они теперь могут не бояться того, что их творения выгорят на солнце, намокнут или потеряют свой первоначальный вид при транспортировке. Изображениям</w:t>
      </w:r>
      <w:r w:rsidR="00165330">
        <w:t>,</w:t>
      </w:r>
      <w:r>
        <w:t xml:space="preserve"> нанесенным с помощью УФ принтеров</w:t>
      </w:r>
      <w:r w:rsidR="00165330">
        <w:t>,</w:t>
      </w:r>
      <w:r>
        <w:t xml:space="preserve"> эт</w:t>
      </w:r>
      <w:r w:rsidR="009A7BA2">
        <w:t>и</w:t>
      </w:r>
      <w:r>
        <w:t xml:space="preserve"> агрессивные факторы не страшны.</w:t>
      </w:r>
    </w:p>
    <w:p w:rsidR="005658A1" w:rsidRDefault="005658A1" w:rsidP="000B32F4">
      <w:r>
        <w:t>Использование прямой  УФ печати в модной индустрии</w:t>
      </w:r>
    </w:p>
    <w:p w:rsidR="00F370C8" w:rsidRPr="00846066" w:rsidRDefault="00846066" w:rsidP="000B32F4">
      <w:r>
        <w:t>Дизайнеры</w:t>
      </w:r>
      <w:r w:rsidR="00CA1177">
        <w:t>,</w:t>
      </w:r>
      <w:r>
        <w:t xml:space="preserve"> создающие свои коллекции для многих известных модных домов, давно приняли в свой арсенал </w:t>
      </w:r>
      <w:proofErr w:type="spellStart"/>
      <w:r>
        <w:t>принтование</w:t>
      </w:r>
      <w:proofErr w:type="spellEnd"/>
      <w:r>
        <w:t xml:space="preserve"> тканей с помощью УФ печати. Яркие и четкие рисунки украшают работы</w:t>
      </w:r>
      <w:r w:rsidR="009A7BA2">
        <w:t>,</w:t>
      </w:r>
      <w:r>
        <w:t xml:space="preserve"> как именитых модельеров, так и тех, кто только начал свой путь в мире моды. Создать неповторимый образ в любом стиле помогут не только пестрые ткани и изысканные фасоны, но и уникальные изображения</w:t>
      </w:r>
      <w:r w:rsidR="00CA1177">
        <w:t>,</w:t>
      </w:r>
      <w:r>
        <w:t xml:space="preserve"> нанесенные на одежду. Преимуществом метода УФ печати для модной индустрии является то, что нанести рисунок можно на любую ткань</w:t>
      </w:r>
      <w:r w:rsidRPr="00846066">
        <w:t>:</w:t>
      </w:r>
    </w:p>
    <w:p w:rsidR="00846066" w:rsidRDefault="00CA1177" w:rsidP="00846066">
      <w:pPr>
        <w:pStyle w:val="a3"/>
        <w:numPr>
          <w:ilvl w:val="0"/>
          <w:numId w:val="13"/>
        </w:numPr>
      </w:pPr>
      <w:r>
        <w:t>Плотные пальтовые и костюмные ткани (фетр, шерсть)</w:t>
      </w:r>
    </w:p>
    <w:p w:rsidR="00CA1177" w:rsidRDefault="00CA1177" w:rsidP="00846066">
      <w:pPr>
        <w:pStyle w:val="a3"/>
        <w:numPr>
          <w:ilvl w:val="0"/>
          <w:numId w:val="13"/>
        </w:numPr>
      </w:pPr>
      <w:r>
        <w:t>Натуральные ткани (лен, холопок)</w:t>
      </w:r>
    </w:p>
    <w:p w:rsidR="00CA1177" w:rsidRDefault="00CA1177" w:rsidP="00846066">
      <w:pPr>
        <w:pStyle w:val="a3"/>
        <w:numPr>
          <w:ilvl w:val="0"/>
          <w:numId w:val="13"/>
        </w:numPr>
      </w:pPr>
      <w:r>
        <w:t>Легкие синтетические ткани (искусственный шелк, полиэстер)</w:t>
      </w:r>
    </w:p>
    <w:p w:rsidR="00CA1177" w:rsidRPr="00846066" w:rsidRDefault="00CA1177" w:rsidP="00CA1177">
      <w:r>
        <w:t>В какой бы области не применялся метод УФ печати на ткани, и с какой целью не наносилось бы изображение, оно справится с возложенной на него задачей на сто процентов - привлечет внимание, подчеркнет индивидуальность, создаст целостный уникальный образ.</w:t>
      </w:r>
    </w:p>
    <w:sectPr w:rsidR="00CA1177" w:rsidRPr="00846066" w:rsidSect="00FD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FE9"/>
    <w:multiLevelType w:val="hybridMultilevel"/>
    <w:tmpl w:val="2376DA68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B04"/>
    <w:multiLevelType w:val="hybridMultilevel"/>
    <w:tmpl w:val="A94C7B32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353"/>
    <w:multiLevelType w:val="hybridMultilevel"/>
    <w:tmpl w:val="8B000824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42272"/>
    <w:multiLevelType w:val="hybridMultilevel"/>
    <w:tmpl w:val="9D4CEC9E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232C9"/>
    <w:multiLevelType w:val="hybridMultilevel"/>
    <w:tmpl w:val="2D5A28E6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19F5"/>
    <w:multiLevelType w:val="hybridMultilevel"/>
    <w:tmpl w:val="F3FA4EE8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14DB4"/>
    <w:multiLevelType w:val="hybridMultilevel"/>
    <w:tmpl w:val="653C0B64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417D0"/>
    <w:multiLevelType w:val="hybridMultilevel"/>
    <w:tmpl w:val="931648FA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25E22"/>
    <w:multiLevelType w:val="hybridMultilevel"/>
    <w:tmpl w:val="00586750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189B"/>
    <w:multiLevelType w:val="hybridMultilevel"/>
    <w:tmpl w:val="607ABD86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12F6B"/>
    <w:multiLevelType w:val="hybridMultilevel"/>
    <w:tmpl w:val="D5FE1E10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43604"/>
    <w:multiLevelType w:val="hybridMultilevel"/>
    <w:tmpl w:val="EC1A51F6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41FE7"/>
    <w:multiLevelType w:val="hybridMultilevel"/>
    <w:tmpl w:val="31C4A490"/>
    <w:lvl w:ilvl="0" w:tplc="10F4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D2"/>
    <w:rsid w:val="000263C6"/>
    <w:rsid w:val="000B32F4"/>
    <w:rsid w:val="000C0EF2"/>
    <w:rsid w:val="000C6228"/>
    <w:rsid w:val="000C7F4F"/>
    <w:rsid w:val="000E0A97"/>
    <w:rsid w:val="00107034"/>
    <w:rsid w:val="00107627"/>
    <w:rsid w:val="001204E5"/>
    <w:rsid w:val="00165330"/>
    <w:rsid w:val="0019419B"/>
    <w:rsid w:val="00194B1A"/>
    <w:rsid w:val="001C2721"/>
    <w:rsid w:val="001E32A9"/>
    <w:rsid w:val="001E7D6F"/>
    <w:rsid w:val="00246EE9"/>
    <w:rsid w:val="0026293A"/>
    <w:rsid w:val="002652AC"/>
    <w:rsid w:val="003051E6"/>
    <w:rsid w:val="003827A0"/>
    <w:rsid w:val="003B06EF"/>
    <w:rsid w:val="003E392D"/>
    <w:rsid w:val="003F1295"/>
    <w:rsid w:val="00482767"/>
    <w:rsid w:val="004E6161"/>
    <w:rsid w:val="005414C4"/>
    <w:rsid w:val="00545C0D"/>
    <w:rsid w:val="005604D9"/>
    <w:rsid w:val="005658A1"/>
    <w:rsid w:val="00590AD3"/>
    <w:rsid w:val="005B1685"/>
    <w:rsid w:val="00652428"/>
    <w:rsid w:val="006731D8"/>
    <w:rsid w:val="00690D83"/>
    <w:rsid w:val="006E0505"/>
    <w:rsid w:val="006E61B7"/>
    <w:rsid w:val="007267B1"/>
    <w:rsid w:val="008227AD"/>
    <w:rsid w:val="00830F63"/>
    <w:rsid w:val="00846066"/>
    <w:rsid w:val="0089495C"/>
    <w:rsid w:val="008A3749"/>
    <w:rsid w:val="008A5DA7"/>
    <w:rsid w:val="008A6990"/>
    <w:rsid w:val="008C01E4"/>
    <w:rsid w:val="009005CA"/>
    <w:rsid w:val="00914647"/>
    <w:rsid w:val="009A7BA2"/>
    <w:rsid w:val="009B3BCF"/>
    <w:rsid w:val="009E314B"/>
    <w:rsid w:val="009E51AC"/>
    <w:rsid w:val="00A05B2D"/>
    <w:rsid w:val="00AC6C00"/>
    <w:rsid w:val="00AF49E3"/>
    <w:rsid w:val="00C228A1"/>
    <w:rsid w:val="00CA1177"/>
    <w:rsid w:val="00D74633"/>
    <w:rsid w:val="00D8170A"/>
    <w:rsid w:val="00DD48FC"/>
    <w:rsid w:val="00E16CD2"/>
    <w:rsid w:val="00E21528"/>
    <w:rsid w:val="00E608C0"/>
    <w:rsid w:val="00E90894"/>
    <w:rsid w:val="00F368D2"/>
    <w:rsid w:val="00F370C8"/>
    <w:rsid w:val="00FD3FC1"/>
    <w:rsid w:val="00F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2015-04-28T07:46:00Z</dcterms:created>
  <dcterms:modified xsi:type="dcterms:W3CDTF">2015-04-28T10:32:00Z</dcterms:modified>
</cp:coreProperties>
</file>