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68" w:rsidRPr="002B724F" w:rsidRDefault="005B4169" w:rsidP="002B724F">
      <w:pPr>
        <w:jc w:val="center"/>
        <w:rPr>
          <w:rFonts w:ascii="Times New Roman" w:hAnsi="Times New Roman" w:cs="Times New Roman"/>
          <w:b/>
          <w:sz w:val="28"/>
        </w:rPr>
      </w:pPr>
      <w:r w:rsidRPr="002B724F">
        <w:rPr>
          <w:rFonts w:ascii="Times New Roman" w:hAnsi="Times New Roman" w:cs="Times New Roman"/>
          <w:b/>
          <w:sz w:val="28"/>
        </w:rPr>
        <w:t>Банкротство физических лиц</w:t>
      </w:r>
    </w:p>
    <w:p w:rsidR="002B724F" w:rsidRDefault="00D442BA" w:rsidP="002B724F">
      <w:pPr>
        <w:jc w:val="both"/>
        <w:rPr>
          <w:rFonts w:ascii="Times New Roman" w:hAnsi="Times New Roman" w:cs="Times New Roman"/>
          <w:sz w:val="24"/>
          <w:szCs w:val="24"/>
        </w:rPr>
      </w:pPr>
      <w:r w:rsidRPr="002B724F">
        <w:rPr>
          <w:rFonts w:ascii="Times New Roman" w:hAnsi="Times New Roman" w:cs="Times New Roman"/>
          <w:sz w:val="24"/>
          <w:szCs w:val="24"/>
        </w:rPr>
        <w:t>В</w:t>
      </w:r>
      <w:r w:rsidR="008C5A37" w:rsidRPr="002B724F">
        <w:rPr>
          <w:rFonts w:ascii="Times New Roman" w:hAnsi="Times New Roman" w:cs="Times New Roman"/>
          <w:sz w:val="24"/>
          <w:szCs w:val="24"/>
        </w:rPr>
        <w:t xml:space="preserve"> связи с выходом нового закона о </w:t>
      </w:r>
      <w:r w:rsidR="008C5A37" w:rsidRPr="002B724F">
        <w:rPr>
          <w:rFonts w:ascii="Times New Roman" w:hAnsi="Times New Roman" w:cs="Times New Roman"/>
          <w:sz w:val="24"/>
          <w:szCs w:val="24"/>
          <w:highlight w:val="yellow"/>
        </w:rPr>
        <w:t>банкротстве физических лиц</w:t>
      </w:r>
      <w:r w:rsidRPr="002B724F">
        <w:rPr>
          <w:rFonts w:ascii="Times New Roman" w:hAnsi="Times New Roman" w:cs="Times New Roman"/>
          <w:sz w:val="24"/>
          <w:szCs w:val="24"/>
        </w:rPr>
        <w:t xml:space="preserve"> </w:t>
      </w:r>
      <w:r w:rsidR="008C5A37" w:rsidRPr="002B724F">
        <w:rPr>
          <w:rFonts w:ascii="Times New Roman" w:hAnsi="Times New Roman" w:cs="Times New Roman"/>
          <w:sz w:val="24"/>
          <w:szCs w:val="24"/>
        </w:rPr>
        <w:t xml:space="preserve">любой гражданин Российской Федерации </w:t>
      </w:r>
      <w:r w:rsidR="005B4169" w:rsidRPr="002B724F">
        <w:rPr>
          <w:rFonts w:ascii="Times New Roman" w:hAnsi="Times New Roman" w:cs="Times New Roman"/>
          <w:sz w:val="24"/>
          <w:szCs w:val="24"/>
        </w:rPr>
        <w:t>может объявить себя банк</w:t>
      </w:r>
      <w:r w:rsidRPr="002B724F">
        <w:rPr>
          <w:rFonts w:ascii="Times New Roman" w:hAnsi="Times New Roman" w:cs="Times New Roman"/>
          <w:sz w:val="24"/>
          <w:szCs w:val="24"/>
        </w:rPr>
        <w:t>ротом через суд.</w:t>
      </w:r>
      <w:r w:rsidR="005B4169" w:rsidRPr="002B724F">
        <w:rPr>
          <w:rFonts w:ascii="Times New Roman" w:hAnsi="Times New Roman" w:cs="Times New Roman"/>
          <w:sz w:val="24"/>
          <w:szCs w:val="24"/>
        </w:rPr>
        <w:t xml:space="preserve"> </w:t>
      </w:r>
      <w:r w:rsidR="005B4169" w:rsidRPr="002B724F">
        <w:rPr>
          <w:rFonts w:ascii="Times New Roman" w:hAnsi="Times New Roman" w:cs="Times New Roman"/>
          <w:sz w:val="24"/>
          <w:szCs w:val="24"/>
          <w:highlight w:val="yellow"/>
        </w:rPr>
        <w:t>Банкротство физических лиц</w:t>
      </w:r>
      <w:r w:rsidR="005B4169" w:rsidRPr="002B724F">
        <w:rPr>
          <w:rFonts w:ascii="Times New Roman" w:hAnsi="Times New Roman" w:cs="Times New Roman"/>
          <w:sz w:val="24"/>
          <w:szCs w:val="24"/>
        </w:rPr>
        <w:t xml:space="preserve"> </w:t>
      </w:r>
      <w:r w:rsidRPr="002B724F">
        <w:rPr>
          <w:rFonts w:ascii="Times New Roman" w:hAnsi="Times New Roman" w:cs="Times New Roman"/>
          <w:sz w:val="24"/>
          <w:szCs w:val="24"/>
        </w:rPr>
        <w:t>можно оформить в том случае, если</w:t>
      </w:r>
      <w:r w:rsidR="005B4169" w:rsidRPr="002B724F">
        <w:rPr>
          <w:rFonts w:ascii="Times New Roman" w:hAnsi="Times New Roman" w:cs="Times New Roman"/>
          <w:sz w:val="24"/>
          <w:szCs w:val="24"/>
        </w:rPr>
        <w:t xml:space="preserve"> </w:t>
      </w:r>
      <w:r w:rsidR="008C5A37" w:rsidRPr="002B724F">
        <w:rPr>
          <w:rFonts w:ascii="Times New Roman" w:hAnsi="Times New Roman" w:cs="Times New Roman"/>
          <w:sz w:val="24"/>
          <w:szCs w:val="24"/>
        </w:rPr>
        <w:t xml:space="preserve">гражданин больше </w:t>
      </w:r>
      <w:r w:rsidR="005B4169" w:rsidRPr="002B724F">
        <w:rPr>
          <w:rFonts w:ascii="Times New Roman" w:hAnsi="Times New Roman" w:cs="Times New Roman"/>
          <w:sz w:val="24"/>
          <w:szCs w:val="24"/>
        </w:rPr>
        <w:t>не в состоянии выплачивать кредитные взносы или</w:t>
      </w:r>
      <w:r w:rsidR="008C5A37" w:rsidRPr="002B724F">
        <w:rPr>
          <w:rFonts w:ascii="Times New Roman" w:hAnsi="Times New Roman" w:cs="Times New Roman"/>
          <w:sz w:val="24"/>
          <w:szCs w:val="24"/>
        </w:rPr>
        <w:t xml:space="preserve"> исполнять </w:t>
      </w:r>
      <w:r w:rsidR="005B4169" w:rsidRPr="002B724F">
        <w:rPr>
          <w:rFonts w:ascii="Times New Roman" w:hAnsi="Times New Roman" w:cs="Times New Roman"/>
          <w:sz w:val="24"/>
          <w:szCs w:val="24"/>
        </w:rPr>
        <w:t xml:space="preserve">свои обязательства по каким-либо другим платежам. </w:t>
      </w:r>
      <w:r w:rsidR="00951081" w:rsidRPr="002B724F">
        <w:rPr>
          <w:rFonts w:ascii="Times New Roman" w:hAnsi="Times New Roman" w:cs="Times New Roman"/>
          <w:sz w:val="24"/>
          <w:szCs w:val="24"/>
          <w:highlight w:val="yellow"/>
        </w:rPr>
        <w:t>Физические лица</w:t>
      </w:r>
      <w:r w:rsidRPr="002B724F">
        <w:rPr>
          <w:rFonts w:ascii="Times New Roman" w:hAnsi="Times New Roman" w:cs="Times New Roman"/>
          <w:sz w:val="24"/>
          <w:szCs w:val="24"/>
        </w:rPr>
        <w:t xml:space="preserve"> с долгами на сумму более полумиллиона рублей и отсутствием</w:t>
      </w:r>
      <w:r w:rsidR="00951081" w:rsidRPr="002B724F">
        <w:rPr>
          <w:rFonts w:ascii="Times New Roman" w:hAnsi="Times New Roman" w:cs="Times New Roman"/>
          <w:sz w:val="24"/>
          <w:szCs w:val="24"/>
        </w:rPr>
        <w:t xml:space="preserve"> </w:t>
      </w:r>
      <w:r w:rsidR="004D7B7D" w:rsidRPr="002B724F">
        <w:rPr>
          <w:rFonts w:ascii="Times New Roman" w:hAnsi="Times New Roman" w:cs="Times New Roman"/>
          <w:sz w:val="24"/>
          <w:szCs w:val="24"/>
        </w:rPr>
        <w:t>доход</w:t>
      </w:r>
      <w:r w:rsidRPr="002B724F">
        <w:rPr>
          <w:rFonts w:ascii="Times New Roman" w:hAnsi="Times New Roman" w:cs="Times New Roman"/>
          <w:sz w:val="24"/>
          <w:szCs w:val="24"/>
        </w:rPr>
        <w:t>а</w:t>
      </w:r>
      <w:r w:rsidR="004D7B7D" w:rsidRPr="002B724F">
        <w:rPr>
          <w:rFonts w:ascii="Times New Roman" w:hAnsi="Times New Roman" w:cs="Times New Roman"/>
          <w:sz w:val="24"/>
          <w:szCs w:val="24"/>
        </w:rPr>
        <w:t xml:space="preserve"> для их уплаты</w:t>
      </w:r>
      <w:r w:rsidRPr="002B724F">
        <w:rPr>
          <w:rFonts w:ascii="Times New Roman" w:hAnsi="Times New Roman" w:cs="Times New Roman"/>
          <w:sz w:val="24"/>
          <w:szCs w:val="24"/>
        </w:rPr>
        <w:t xml:space="preserve"> </w:t>
      </w:r>
      <w:r w:rsidR="004D7B7D" w:rsidRPr="002B724F">
        <w:rPr>
          <w:rFonts w:ascii="Times New Roman" w:hAnsi="Times New Roman" w:cs="Times New Roman"/>
          <w:sz w:val="24"/>
          <w:szCs w:val="24"/>
        </w:rPr>
        <w:t xml:space="preserve">могут обратиться в суд, чтобы официально объявить себя банкротами. </w:t>
      </w:r>
    </w:p>
    <w:p w:rsidR="005B4169" w:rsidRDefault="004D7B7D" w:rsidP="002B724F">
      <w:pPr>
        <w:jc w:val="both"/>
        <w:rPr>
          <w:rFonts w:ascii="Times New Roman" w:hAnsi="Times New Roman" w:cs="Times New Roman"/>
          <w:sz w:val="24"/>
          <w:szCs w:val="24"/>
        </w:rPr>
      </w:pPr>
      <w:r w:rsidRPr="002B724F">
        <w:rPr>
          <w:rFonts w:ascii="Times New Roman" w:hAnsi="Times New Roman" w:cs="Times New Roman"/>
          <w:sz w:val="24"/>
          <w:szCs w:val="24"/>
          <w:highlight w:val="yellow"/>
        </w:rPr>
        <w:t>Банкротство физ. лица</w:t>
      </w:r>
      <w:r w:rsidRPr="002B724F">
        <w:rPr>
          <w:rFonts w:ascii="Times New Roman" w:hAnsi="Times New Roman" w:cs="Times New Roman"/>
          <w:sz w:val="24"/>
          <w:szCs w:val="24"/>
        </w:rPr>
        <w:t>, как процедура, та</w:t>
      </w:r>
      <w:r w:rsidR="004B6D3C" w:rsidRPr="002B724F">
        <w:rPr>
          <w:rFonts w:ascii="Times New Roman" w:hAnsi="Times New Roman" w:cs="Times New Roman"/>
          <w:sz w:val="24"/>
          <w:szCs w:val="24"/>
        </w:rPr>
        <w:t>к</w:t>
      </w:r>
      <w:r w:rsidRPr="002B724F">
        <w:rPr>
          <w:rFonts w:ascii="Times New Roman" w:hAnsi="Times New Roman" w:cs="Times New Roman"/>
          <w:sz w:val="24"/>
          <w:szCs w:val="24"/>
        </w:rPr>
        <w:t xml:space="preserve">же распространяется и на индивидуальных предпринимателей. Главное, чтобы просрочка платежей составляла более 3-х месяцев. </w:t>
      </w:r>
      <w:r w:rsidR="004B6D3C" w:rsidRPr="002B724F">
        <w:rPr>
          <w:rFonts w:ascii="Times New Roman" w:hAnsi="Times New Roman" w:cs="Times New Roman"/>
          <w:sz w:val="24"/>
          <w:szCs w:val="24"/>
          <w:highlight w:val="yellow"/>
        </w:rPr>
        <w:t>Банкротство физических лиц</w:t>
      </w:r>
      <w:r w:rsidR="004B6D3C" w:rsidRPr="002B724F">
        <w:rPr>
          <w:rFonts w:ascii="Times New Roman" w:hAnsi="Times New Roman" w:cs="Times New Roman"/>
          <w:sz w:val="24"/>
          <w:szCs w:val="24"/>
        </w:rPr>
        <w:t xml:space="preserve"> всегда сопровождается серьезными разбирательствами с банками и другими финансовыми организациями, разрешить которые обычный гражданин, как правило, не в силе. В таких ситуациях на помощь приходим мы – юристы компании «Гарант». </w:t>
      </w:r>
      <w:r w:rsidR="009F5D97" w:rsidRPr="002B724F">
        <w:rPr>
          <w:rFonts w:ascii="Times New Roman" w:hAnsi="Times New Roman" w:cs="Times New Roman"/>
          <w:sz w:val="24"/>
          <w:szCs w:val="24"/>
          <w:highlight w:val="yellow"/>
        </w:rPr>
        <w:t>Банкротство физических лиц</w:t>
      </w:r>
      <w:r w:rsidR="009F5D97" w:rsidRPr="002B724F">
        <w:rPr>
          <w:rFonts w:ascii="Times New Roman" w:hAnsi="Times New Roman" w:cs="Times New Roman"/>
          <w:sz w:val="24"/>
          <w:szCs w:val="24"/>
        </w:rPr>
        <w:t xml:space="preserve"> должно обязательно сопровождаться опытными специалистами.</w:t>
      </w:r>
    </w:p>
    <w:p w:rsidR="004E0EB2" w:rsidRPr="00986658" w:rsidRDefault="00986658" w:rsidP="00986658">
      <w:pPr>
        <w:rPr>
          <w:rFonts w:ascii="Times New Roman" w:hAnsi="Times New Roman" w:cs="Times New Roman"/>
          <w:sz w:val="24"/>
          <w:szCs w:val="24"/>
        </w:rPr>
      </w:pPr>
      <w:r w:rsidRPr="00986658">
        <w:rPr>
          <w:rFonts w:ascii="Times New Roman" w:hAnsi="Times New Roman" w:cs="Times New Roman"/>
          <w:sz w:val="24"/>
          <w:szCs w:val="24"/>
        </w:rPr>
        <w:t>Рассмотрев заявление гражданина, суд может вынести одно из следующих решений:</w:t>
      </w:r>
    </w:p>
    <w:p w:rsidR="004E0EB2" w:rsidRPr="00986658" w:rsidRDefault="00AD166D" w:rsidP="00AD166D">
      <w:pPr>
        <w:pStyle w:val="a5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58">
        <w:rPr>
          <w:rFonts w:ascii="Times New Roman" w:hAnsi="Times New Roman" w:cs="Times New Roman"/>
          <w:sz w:val="24"/>
          <w:szCs w:val="24"/>
        </w:rPr>
        <w:t>Введение</w:t>
      </w:r>
      <w:r w:rsidR="004E0EB2" w:rsidRPr="00986658">
        <w:rPr>
          <w:rFonts w:ascii="Times New Roman" w:hAnsi="Times New Roman" w:cs="Times New Roman"/>
          <w:sz w:val="24"/>
          <w:szCs w:val="24"/>
        </w:rPr>
        <w:t xml:space="preserve"> реструктуризации долгов гражданина</w:t>
      </w:r>
      <w:r w:rsidRPr="00986658">
        <w:rPr>
          <w:rFonts w:ascii="Times New Roman" w:hAnsi="Times New Roman" w:cs="Times New Roman"/>
          <w:sz w:val="24"/>
          <w:szCs w:val="24"/>
        </w:rPr>
        <w:t>:</w:t>
      </w:r>
    </w:p>
    <w:p w:rsidR="003738AF" w:rsidRPr="003738AF" w:rsidRDefault="003738AF" w:rsidP="003738AF">
      <w:pPr>
        <w:pStyle w:val="a5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AF">
        <w:rPr>
          <w:rFonts w:ascii="Times New Roman" w:hAnsi="Times New Roman" w:cs="Times New Roman"/>
          <w:sz w:val="24"/>
          <w:szCs w:val="24"/>
        </w:rPr>
        <w:t xml:space="preserve">Финансовые организации, предоставившие кредит, могут предъявлять свои заявления о взимании долгов с заемщика только в процессе процедуры банкротства. </w:t>
      </w:r>
      <w:r>
        <w:rPr>
          <w:rFonts w:ascii="Times New Roman" w:hAnsi="Times New Roman" w:cs="Times New Roman"/>
          <w:sz w:val="24"/>
          <w:szCs w:val="24"/>
        </w:rPr>
        <w:t>Другие заявления судом р</w:t>
      </w:r>
      <w:r w:rsidR="0011387A">
        <w:rPr>
          <w:rFonts w:ascii="Times New Roman" w:hAnsi="Times New Roman" w:cs="Times New Roman"/>
          <w:sz w:val="24"/>
          <w:szCs w:val="24"/>
        </w:rPr>
        <w:t>ассмотрены не будут</w:t>
      </w:r>
      <w:r w:rsidR="0011387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1387A" w:rsidRPr="003738AF" w:rsidRDefault="0011387A" w:rsidP="0011387A">
      <w:pPr>
        <w:pStyle w:val="a5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Отмена всех неустоек, в том числе пеней, штрафов и процентов по кредитам, за исключением текущих платежей</w:t>
      </w:r>
      <w:r w:rsidRPr="0011387A">
        <w:rPr>
          <w:rFonts w:ascii="Times New Roman" w:hAnsi="Times New Roman" w:cs="Times New Roman"/>
          <w:sz w:val="24"/>
          <w:szCs w:val="24"/>
        </w:rPr>
        <w:t>;</w:t>
      </w:r>
    </w:p>
    <w:p w:rsidR="00AD166D" w:rsidRPr="003738AF" w:rsidRDefault="0011387A" w:rsidP="003738AF">
      <w:pPr>
        <w:pStyle w:val="a5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Приостановление исполнения </w:t>
      </w:r>
      <w:r w:rsidR="00AD166D" w:rsidRPr="003738AF">
        <w:rPr>
          <w:rFonts w:ascii="Times New Roman" w:hAnsi="Times New Roman" w:cs="Times New Roman"/>
          <w:sz w:val="24"/>
          <w:szCs w:val="24"/>
        </w:rPr>
        <w:t>исполнительных документов по имущест</w:t>
      </w:r>
      <w:r>
        <w:rPr>
          <w:rFonts w:ascii="Times New Roman" w:hAnsi="Times New Roman" w:cs="Times New Roman"/>
          <w:sz w:val="24"/>
          <w:szCs w:val="24"/>
        </w:rPr>
        <w:t>венным взысканиям с гражданина</w:t>
      </w:r>
      <w:r w:rsidRPr="0011387A">
        <w:rPr>
          <w:rFonts w:ascii="Times New Roman" w:hAnsi="Times New Roman" w:cs="Times New Roman"/>
          <w:sz w:val="24"/>
          <w:szCs w:val="24"/>
        </w:rPr>
        <w:t>;</w:t>
      </w:r>
    </w:p>
    <w:p w:rsidR="00AD166D" w:rsidRPr="003738AF" w:rsidRDefault="0011387A" w:rsidP="003738AF">
      <w:pPr>
        <w:pStyle w:val="a5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вынесении решения о реструктуризации долгов заемщика кредиторы будут не в праве требовать от гражданина возмещения потерь, понесенных ими</w:t>
      </w:r>
      <w:r w:rsidRPr="0011387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66D" w:rsidRPr="003738AF" w:rsidRDefault="0011387A" w:rsidP="003738AF">
      <w:pPr>
        <w:pStyle w:val="a5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Отмена всех предыдущих решений суда о выплате кредита, начислении штрафа и т.д.</w:t>
      </w:r>
      <w:r w:rsidRPr="0011387A">
        <w:rPr>
          <w:rFonts w:ascii="Times New Roman" w:hAnsi="Times New Roman" w:cs="Times New Roman"/>
          <w:sz w:val="24"/>
          <w:szCs w:val="24"/>
        </w:rPr>
        <w:t>;</w:t>
      </w:r>
    </w:p>
    <w:p w:rsidR="00AD166D" w:rsidRPr="003738AF" w:rsidRDefault="0011387A" w:rsidP="003738AF">
      <w:pPr>
        <w:pStyle w:val="a5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Арест имущества осуществляется лишь в процессе процедуры банкротства</w:t>
      </w:r>
      <w:r w:rsidRPr="0011387A">
        <w:rPr>
          <w:rFonts w:ascii="Times New Roman" w:hAnsi="Times New Roman" w:cs="Times New Roman"/>
          <w:sz w:val="24"/>
          <w:szCs w:val="24"/>
        </w:rPr>
        <w:t>.</w:t>
      </w:r>
    </w:p>
    <w:p w:rsidR="00A35881" w:rsidRDefault="00A35881" w:rsidP="00A358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339" w:rsidRDefault="00C87339" w:rsidP="00A358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физическое лицо не может удовлетворить финансовые требования, которые вынес суд в результате реструктуризации долгов гражданина, то кредиторы могут подать ходатайство в </w:t>
      </w:r>
      <w:r w:rsidR="00A35881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>
        <w:rPr>
          <w:rFonts w:ascii="Times New Roman" w:hAnsi="Times New Roman" w:cs="Times New Roman"/>
          <w:sz w:val="24"/>
          <w:szCs w:val="24"/>
        </w:rPr>
        <w:t xml:space="preserve">суд об отмене плана реструктуризации его долгов.  </w:t>
      </w:r>
    </w:p>
    <w:p w:rsidR="00A35881" w:rsidRDefault="00A35881" w:rsidP="00C87339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A35881" w:rsidRPr="00A35881" w:rsidRDefault="00A35881" w:rsidP="00A358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завершению плана о реструктуризации долгов суд может принять одно из следующих решений</w:t>
      </w:r>
      <w:r w:rsidRPr="00A358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166D" w:rsidRPr="00A35881" w:rsidRDefault="00A35881" w:rsidP="00A35881">
      <w:pPr>
        <w:pStyle w:val="a5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Завершение реструктуризации долгов, если физическое лицо погасило все задолженности перед кредиторами</w:t>
      </w:r>
      <w:r w:rsidRPr="00A358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сами кредиторы не имеют никаких претензий к заемщику или их претензии являются необоснованными</w:t>
      </w:r>
      <w:r w:rsidRPr="00A35881">
        <w:rPr>
          <w:rFonts w:ascii="Times New Roman" w:hAnsi="Times New Roman" w:cs="Times New Roman"/>
          <w:sz w:val="24"/>
          <w:szCs w:val="24"/>
        </w:rPr>
        <w:t>;</w:t>
      </w:r>
    </w:p>
    <w:p w:rsidR="00A35881" w:rsidRPr="00A35881" w:rsidRDefault="00A35881" w:rsidP="00A35881">
      <w:pPr>
        <w:pStyle w:val="a5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Отмена плана реструктуризации долгов и признание гражданина банкротом. </w:t>
      </w:r>
    </w:p>
    <w:p w:rsidR="004E0EB2" w:rsidRPr="0026164B" w:rsidRDefault="004E0EB2" w:rsidP="002B724F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4E0EB2" w:rsidRPr="00B30FDB" w:rsidRDefault="004E0EB2" w:rsidP="00B30FD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FDB">
        <w:rPr>
          <w:rFonts w:ascii="Times New Roman" w:hAnsi="Times New Roman" w:cs="Times New Roman"/>
          <w:sz w:val="24"/>
          <w:szCs w:val="24"/>
        </w:rPr>
        <w:t xml:space="preserve">Признание </w:t>
      </w:r>
      <w:r w:rsidR="00A35881" w:rsidRPr="00B30FDB">
        <w:rPr>
          <w:rFonts w:ascii="Times New Roman" w:hAnsi="Times New Roman" w:cs="Times New Roman"/>
          <w:sz w:val="24"/>
          <w:szCs w:val="24"/>
        </w:rPr>
        <w:t>банкротом.</w:t>
      </w:r>
    </w:p>
    <w:p w:rsidR="00AD166D" w:rsidRPr="00AD166D" w:rsidRDefault="00280B17" w:rsidP="00B30FD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признается банкротом ввиду полной неплатежеспособности и отсутствия имущества, которым можно было бы рассчитаться за долги. Долги списываются, т.е. прощаются.</w:t>
      </w:r>
    </w:p>
    <w:p w:rsidR="009F5D97" w:rsidRPr="002B724F" w:rsidRDefault="009F5D97" w:rsidP="002B724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724F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Этапы </w:t>
      </w:r>
      <w:r w:rsidRPr="002B724F">
        <w:rPr>
          <w:rFonts w:ascii="Times New Roman" w:hAnsi="Times New Roman" w:cs="Times New Roman"/>
          <w:b/>
          <w:sz w:val="28"/>
          <w:szCs w:val="24"/>
          <w:highlight w:val="yellow"/>
        </w:rPr>
        <w:t>банкротства физических</w:t>
      </w:r>
      <w:r w:rsidRPr="002B724F">
        <w:rPr>
          <w:rFonts w:ascii="Times New Roman" w:hAnsi="Times New Roman" w:cs="Times New Roman"/>
          <w:b/>
          <w:sz w:val="28"/>
          <w:szCs w:val="24"/>
        </w:rPr>
        <w:t xml:space="preserve"> лиц</w:t>
      </w:r>
      <w:r w:rsidR="00D41380" w:rsidRPr="002B724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D41380" w:rsidRPr="002B724F">
        <w:rPr>
          <w:rFonts w:ascii="Times New Roman" w:hAnsi="Times New Roman" w:cs="Times New Roman"/>
          <w:b/>
          <w:sz w:val="28"/>
          <w:szCs w:val="24"/>
          <w:highlight w:val="yellow"/>
        </w:rPr>
        <w:t>Как оформить банкротство физических лиц</w:t>
      </w:r>
      <w:r w:rsidR="00D41380" w:rsidRPr="002B724F">
        <w:rPr>
          <w:rFonts w:ascii="Times New Roman" w:hAnsi="Times New Roman" w:cs="Times New Roman"/>
          <w:b/>
          <w:sz w:val="28"/>
          <w:szCs w:val="24"/>
        </w:rPr>
        <w:t>?</w:t>
      </w:r>
    </w:p>
    <w:p w:rsidR="009F5D97" w:rsidRPr="002B724F" w:rsidRDefault="009F5D97" w:rsidP="002B724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24F">
        <w:rPr>
          <w:rFonts w:ascii="Times New Roman" w:hAnsi="Times New Roman" w:cs="Times New Roman"/>
          <w:sz w:val="24"/>
          <w:szCs w:val="24"/>
        </w:rPr>
        <w:t>Составление заявления о банкротстве и его передача в суд. Это может сделать как сам должник, так и компания, предоставившая гражданину кредит.</w:t>
      </w:r>
    </w:p>
    <w:p w:rsidR="009F5D97" w:rsidRPr="002B724F" w:rsidRDefault="009F5D97" w:rsidP="002B724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24F">
        <w:rPr>
          <w:rFonts w:ascii="Times New Roman" w:hAnsi="Times New Roman" w:cs="Times New Roman"/>
          <w:sz w:val="24"/>
          <w:szCs w:val="24"/>
        </w:rPr>
        <w:t xml:space="preserve">Признание заявления </w:t>
      </w:r>
      <w:r w:rsidR="00D41380" w:rsidRPr="002B724F">
        <w:rPr>
          <w:rFonts w:ascii="Times New Roman" w:hAnsi="Times New Roman" w:cs="Times New Roman"/>
          <w:sz w:val="24"/>
          <w:szCs w:val="24"/>
        </w:rPr>
        <w:t xml:space="preserve">судом </w:t>
      </w:r>
      <w:r w:rsidRPr="002B724F">
        <w:rPr>
          <w:rFonts w:ascii="Times New Roman" w:hAnsi="Times New Roman" w:cs="Times New Roman"/>
          <w:sz w:val="24"/>
          <w:szCs w:val="24"/>
        </w:rPr>
        <w:t>обоснованным.</w:t>
      </w:r>
      <w:r w:rsidR="00080F33" w:rsidRPr="002B724F">
        <w:rPr>
          <w:rFonts w:ascii="Times New Roman" w:hAnsi="Times New Roman" w:cs="Times New Roman"/>
          <w:sz w:val="24"/>
          <w:szCs w:val="24"/>
        </w:rPr>
        <w:t xml:space="preserve"> Для этого нужно предоставить как можно больше информации, подтверждающей, что гражданин неплатежеспособен.</w:t>
      </w:r>
      <w:r w:rsidR="00AA4190" w:rsidRPr="002B724F">
        <w:rPr>
          <w:rFonts w:ascii="Times New Roman" w:hAnsi="Times New Roman" w:cs="Times New Roman"/>
          <w:sz w:val="24"/>
          <w:szCs w:val="24"/>
        </w:rPr>
        <w:t xml:space="preserve"> На этом этапе выясняется реальный доход заемщика, а также наличие собственности, за счет которой можно было бы погасить долг.</w:t>
      </w:r>
      <w:r w:rsidRPr="002B724F">
        <w:rPr>
          <w:rFonts w:ascii="Times New Roman" w:hAnsi="Times New Roman" w:cs="Times New Roman"/>
          <w:sz w:val="24"/>
          <w:szCs w:val="24"/>
        </w:rPr>
        <w:t xml:space="preserve"> Начало процедуры банкротства.</w:t>
      </w:r>
    </w:p>
    <w:p w:rsidR="009F5D97" w:rsidRPr="002B724F" w:rsidRDefault="00080F33" w:rsidP="002B724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24F">
        <w:rPr>
          <w:rFonts w:ascii="Times New Roman" w:hAnsi="Times New Roman" w:cs="Times New Roman"/>
          <w:sz w:val="24"/>
          <w:szCs w:val="24"/>
        </w:rPr>
        <w:t xml:space="preserve">Судебные разбирательства. </w:t>
      </w:r>
    </w:p>
    <w:p w:rsidR="00D41380" w:rsidRPr="002B724F" w:rsidRDefault="00D41380" w:rsidP="002B724F">
      <w:pPr>
        <w:jc w:val="both"/>
        <w:rPr>
          <w:rFonts w:ascii="Times New Roman" w:hAnsi="Times New Roman" w:cs="Times New Roman"/>
          <w:sz w:val="24"/>
          <w:szCs w:val="24"/>
        </w:rPr>
      </w:pPr>
      <w:r w:rsidRPr="002B724F">
        <w:rPr>
          <w:rFonts w:ascii="Times New Roman" w:hAnsi="Times New Roman" w:cs="Times New Roman"/>
          <w:sz w:val="24"/>
          <w:szCs w:val="24"/>
        </w:rPr>
        <w:t xml:space="preserve">Опытные юристы компании «Гарант» готовы взять на себя подготовку всех документов и справок, сбор необходимой информации, другими словами – произвести полное </w:t>
      </w:r>
      <w:r w:rsidRPr="002B724F">
        <w:rPr>
          <w:rFonts w:ascii="Times New Roman" w:hAnsi="Times New Roman" w:cs="Times New Roman"/>
          <w:sz w:val="24"/>
          <w:szCs w:val="24"/>
          <w:highlight w:val="yellow"/>
        </w:rPr>
        <w:t>сопровождение банкротства</w:t>
      </w:r>
      <w:r w:rsidRPr="002B724F">
        <w:rPr>
          <w:rFonts w:ascii="Times New Roman" w:hAnsi="Times New Roman" w:cs="Times New Roman"/>
          <w:sz w:val="24"/>
          <w:szCs w:val="24"/>
        </w:rPr>
        <w:t xml:space="preserve">. Мы сделаем все возможное, чтобы представить вас добропорядочным заемщиком, который по воле случая оказался неплатежеспособным. </w:t>
      </w:r>
    </w:p>
    <w:p w:rsidR="00AA4190" w:rsidRPr="002B724F" w:rsidRDefault="00AA4190" w:rsidP="002B724F">
      <w:pPr>
        <w:jc w:val="both"/>
        <w:rPr>
          <w:rFonts w:ascii="Times New Roman" w:hAnsi="Times New Roman" w:cs="Times New Roman"/>
          <w:sz w:val="24"/>
          <w:szCs w:val="24"/>
        </w:rPr>
      </w:pPr>
      <w:r w:rsidRPr="002B724F">
        <w:rPr>
          <w:rFonts w:ascii="Times New Roman" w:hAnsi="Times New Roman" w:cs="Times New Roman"/>
          <w:sz w:val="24"/>
          <w:szCs w:val="24"/>
        </w:rPr>
        <w:t xml:space="preserve">Подготовку к процедуре банкротства следует начинать за несколько месяцев. За более короткий срок невозможно подготовить нужные документы и создать имидж совестливого плательщика. </w:t>
      </w:r>
    </w:p>
    <w:p w:rsidR="00AA4190" w:rsidRPr="002B724F" w:rsidRDefault="00AA4190" w:rsidP="002B72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380" w:rsidRPr="002B724F" w:rsidRDefault="00D41380" w:rsidP="002B724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724F">
        <w:rPr>
          <w:rFonts w:ascii="Times New Roman" w:hAnsi="Times New Roman" w:cs="Times New Roman"/>
          <w:b/>
          <w:sz w:val="28"/>
          <w:szCs w:val="24"/>
          <w:highlight w:val="yellow"/>
        </w:rPr>
        <w:t>Физическое банкротство</w:t>
      </w:r>
      <w:r w:rsidRPr="002B724F">
        <w:rPr>
          <w:rFonts w:ascii="Times New Roman" w:hAnsi="Times New Roman" w:cs="Times New Roman"/>
          <w:b/>
          <w:sz w:val="28"/>
          <w:szCs w:val="24"/>
        </w:rPr>
        <w:t>. Последствия.</w:t>
      </w:r>
    </w:p>
    <w:p w:rsidR="00080F33" w:rsidRPr="002B724F" w:rsidRDefault="00D41380" w:rsidP="002B724F">
      <w:pPr>
        <w:jc w:val="both"/>
        <w:rPr>
          <w:rFonts w:ascii="Times New Roman" w:hAnsi="Times New Roman" w:cs="Times New Roman"/>
          <w:sz w:val="24"/>
          <w:szCs w:val="24"/>
        </w:rPr>
      </w:pPr>
      <w:r w:rsidRPr="002B724F">
        <w:rPr>
          <w:rFonts w:ascii="Times New Roman" w:hAnsi="Times New Roman" w:cs="Times New Roman"/>
          <w:sz w:val="24"/>
          <w:szCs w:val="24"/>
        </w:rPr>
        <w:t>С одной стороны, объявив себя банкротом, гражданин освобождается от уплаты долгов по договору. С другой – создает себе определенные сложности</w:t>
      </w:r>
      <w:r w:rsidR="002B724F">
        <w:rPr>
          <w:rFonts w:ascii="Times New Roman" w:hAnsi="Times New Roman" w:cs="Times New Roman"/>
          <w:sz w:val="24"/>
          <w:szCs w:val="24"/>
        </w:rPr>
        <w:t>:</w:t>
      </w:r>
    </w:p>
    <w:p w:rsidR="002B724F" w:rsidRPr="002B724F" w:rsidRDefault="00523537" w:rsidP="002B724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724F">
        <w:rPr>
          <w:rFonts w:ascii="Times New Roman" w:hAnsi="Times New Roman" w:cs="Times New Roman"/>
          <w:i/>
          <w:sz w:val="24"/>
          <w:szCs w:val="24"/>
        </w:rPr>
        <w:t>Во-первых, в течение следующих 5-ти лет после судебного разбирательства, гражданин будет обязан уведомлять кредиторов, что одн</w:t>
      </w:r>
      <w:r w:rsidR="002B724F">
        <w:rPr>
          <w:rFonts w:ascii="Times New Roman" w:hAnsi="Times New Roman" w:cs="Times New Roman"/>
          <w:i/>
          <w:sz w:val="24"/>
          <w:szCs w:val="24"/>
        </w:rPr>
        <w:t>ажды уже признавался банкротом;</w:t>
      </w:r>
    </w:p>
    <w:p w:rsidR="002B724F" w:rsidRPr="002B724F" w:rsidRDefault="00523537" w:rsidP="002B724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724F">
        <w:rPr>
          <w:rFonts w:ascii="Times New Roman" w:hAnsi="Times New Roman" w:cs="Times New Roman"/>
          <w:i/>
          <w:sz w:val="24"/>
          <w:szCs w:val="24"/>
        </w:rPr>
        <w:t>Во-вторых, на протяжении этого же срока, лицо будет не в праве вновь подавать заяв</w:t>
      </w:r>
      <w:r w:rsidR="002B724F">
        <w:rPr>
          <w:rFonts w:ascii="Times New Roman" w:hAnsi="Times New Roman" w:cs="Times New Roman"/>
          <w:i/>
          <w:sz w:val="24"/>
          <w:szCs w:val="24"/>
        </w:rPr>
        <w:t>ление об оформлении банкротства;</w:t>
      </w:r>
      <w:r w:rsidRPr="002B72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3537" w:rsidRPr="002B724F" w:rsidRDefault="00523537" w:rsidP="002B724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724F">
        <w:rPr>
          <w:rFonts w:ascii="Times New Roman" w:hAnsi="Times New Roman" w:cs="Times New Roman"/>
          <w:i/>
          <w:sz w:val="24"/>
          <w:szCs w:val="24"/>
        </w:rPr>
        <w:t>И, в-третьих, в течение 3-ех лет бывший банкрот не сможет занимать руководящие должности.</w:t>
      </w:r>
      <w:bookmarkStart w:id="0" w:name="_GoBack"/>
      <w:bookmarkEnd w:id="0"/>
    </w:p>
    <w:p w:rsidR="009F5D97" w:rsidRPr="002B724F" w:rsidRDefault="00523537" w:rsidP="002B724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24F">
        <w:rPr>
          <w:rFonts w:ascii="Times New Roman" w:hAnsi="Times New Roman" w:cs="Times New Roman"/>
          <w:sz w:val="24"/>
          <w:szCs w:val="24"/>
        </w:rPr>
        <w:t>Таким образом, справиться со сложной финансовой ситуацией гражданин может, но только не самостоятельно, а при помощи профессиональных юристов, знающих, как действовать в той или иной ситуации</w:t>
      </w:r>
      <w:r w:rsidR="00573959">
        <w:rPr>
          <w:rFonts w:ascii="Times New Roman" w:hAnsi="Times New Roman" w:cs="Times New Roman"/>
          <w:sz w:val="24"/>
          <w:szCs w:val="24"/>
        </w:rPr>
        <w:t xml:space="preserve"> с минимальными рисками и потерями</w:t>
      </w:r>
      <w:r w:rsidRPr="002B724F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F5D97" w:rsidRPr="002B724F" w:rsidSect="002B724F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4BB"/>
    <w:multiLevelType w:val="hybridMultilevel"/>
    <w:tmpl w:val="A7866D14"/>
    <w:lvl w:ilvl="0" w:tplc="36248C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961EA"/>
    <w:multiLevelType w:val="hybridMultilevel"/>
    <w:tmpl w:val="0FB63750"/>
    <w:lvl w:ilvl="0" w:tplc="4E8A9C9C">
      <w:start w:val="1"/>
      <w:numFmt w:val="bullet"/>
      <w:lvlText w:val="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>
    <w:nsid w:val="174D19E7"/>
    <w:multiLevelType w:val="hybridMultilevel"/>
    <w:tmpl w:val="AEEE7064"/>
    <w:lvl w:ilvl="0" w:tplc="5A6AF618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6B4672"/>
    <w:multiLevelType w:val="hybridMultilevel"/>
    <w:tmpl w:val="31A63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010DC"/>
    <w:multiLevelType w:val="hybridMultilevel"/>
    <w:tmpl w:val="DDBE3E96"/>
    <w:lvl w:ilvl="0" w:tplc="4E8A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43823"/>
    <w:multiLevelType w:val="hybridMultilevel"/>
    <w:tmpl w:val="A3F6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169"/>
    <w:rsid w:val="00080F33"/>
    <w:rsid w:val="000F4BAA"/>
    <w:rsid w:val="0011387A"/>
    <w:rsid w:val="0024069A"/>
    <w:rsid w:val="0026164B"/>
    <w:rsid w:val="00280B17"/>
    <w:rsid w:val="002B724F"/>
    <w:rsid w:val="003738AF"/>
    <w:rsid w:val="0048611C"/>
    <w:rsid w:val="004B6D3C"/>
    <w:rsid w:val="004D7B7D"/>
    <w:rsid w:val="004E0EB2"/>
    <w:rsid w:val="00523537"/>
    <w:rsid w:val="00573959"/>
    <w:rsid w:val="005B4169"/>
    <w:rsid w:val="00866906"/>
    <w:rsid w:val="008C5A37"/>
    <w:rsid w:val="009376D7"/>
    <w:rsid w:val="00951081"/>
    <w:rsid w:val="00986658"/>
    <w:rsid w:val="009E09F9"/>
    <w:rsid w:val="009F5D97"/>
    <w:rsid w:val="00A23801"/>
    <w:rsid w:val="00A35881"/>
    <w:rsid w:val="00AA4190"/>
    <w:rsid w:val="00AD166D"/>
    <w:rsid w:val="00B30FDB"/>
    <w:rsid w:val="00C819CB"/>
    <w:rsid w:val="00C87339"/>
    <w:rsid w:val="00CF2B3A"/>
    <w:rsid w:val="00D41380"/>
    <w:rsid w:val="00D4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B41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41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F5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EBB8-8619-4A37-9320-695CD572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3865</Characters>
  <Application>Microsoft Office Word</Application>
  <DocSecurity>0</DocSecurity>
  <Lines>71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Антон Бук</cp:lastModifiedBy>
  <cp:revision>2</cp:revision>
  <dcterms:created xsi:type="dcterms:W3CDTF">2015-10-23T18:33:00Z</dcterms:created>
  <dcterms:modified xsi:type="dcterms:W3CDTF">2015-10-23T18:33:00Z</dcterms:modified>
</cp:coreProperties>
</file>