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E5" w:rsidRPr="00876517" w:rsidRDefault="009E485E" w:rsidP="00876517">
      <w:pPr>
        <w:rPr>
          <w:rFonts w:ascii="Times New Roman" w:hAnsi="Times New Roman"/>
          <w:color w:val="FF0000"/>
          <w:sz w:val="24"/>
          <w:szCs w:val="24"/>
        </w:rPr>
      </w:pPr>
      <w:r w:rsidRPr="00876517">
        <w:rPr>
          <w:rFonts w:ascii="Times New Roman" w:hAnsi="Times New Roman" w:cs="Times New Roman"/>
          <w:color w:val="FF0000"/>
          <w:sz w:val="24"/>
          <w:szCs w:val="24"/>
        </w:rPr>
        <w:t xml:space="preserve">6.1 </w:t>
      </w:r>
      <w:r w:rsidR="005E1983" w:rsidRPr="00876517">
        <w:rPr>
          <w:rFonts w:ascii="Times New Roman" w:eastAsia="SimSun" w:hAnsi="Times New Roman" w:cs="Times New Roman" w:hint="eastAsia"/>
          <w:color w:val="FF0000"/>
          <w:sz w:val="24"/>
          <w:szCs w:val="24"/>
        </w:rPr>
        <w:t>家畜</w:t>
      </w:r>
      <w:r w:rsidR="00BB75E5" w:rsidRPr="00876517">
        <w:rPr>
          <w:rFonts w:ascii="Times New Roman" w:eastAsia="SimSun" w:hAnsi="Times New Roman" w:cs="Times New Roman" w:hint="eastAsia"/>
          <w:color w:val="FF0000"/>
          <w:sz w:val="24"/>
          <w:szCs w:val="24"/>
        </w:rPr>
        <w:t>传染病在地方扩散？</w:t>
      </w:r>
    </w:p>
    <w:p w:rsidR="00BB75E5" w:rsidRPr="00876517" w:rsidRDefault="00BB75E5" w:rsidP="00BB75E5">
      <w:pPr>
        <w:rPr>
          <w:rFonts w:ascii="Times New Roman" w:hAnsi="Times New Roman"/>
          <w:color w:val="FF0000"/>
          <w:sz w:val="24"/>
          <w:szCs w:val="24"/>
        </w:rPr>
      </w:pPr>
      <w:r w:rsidRPr="00876517">
        <w:rPr>
          <w:rFonts w:ascii="Times New Roman" w:eastAsia="SimSun" w:hAnsi="Times New Roman" w:cs="Times New Roman" w:hint="eastAsia"/>
          <w:color w:val="FF0000"/>
          <w:sz w:val="24"/>
          <w:szCs w:val="24"/>
        </w:rPr>
        <w:t>如果是的话，请具体叙述出</w:t>
      </w:r>
      <w:r w:rsidRPr="00876517">
        <w:rPr>
          <w:rFonts w:ascii="Times New Roman" w:eastAsia="SimSun" w:hAnsi="Times New Roman" w:cs="Times New Roman" w:hint="eastAsia"/>
          <w:color w:val="FF0000"/>
          <w:sz w:val="24"/>
          <w:szCs w:val="24"/>
          <w:lang w:val="en-US"/>
        </w:rPr>
        <w:t>救济的原则、过程、</w:t>
      </w:r>
      <w:r w:rsidRPr="00876517">
        <w:rPr>
          <w:rFonts w:ascii="Times New Roman" w:eastAsia="SimSun" w:hAnsi="Times New Roman" w:cs="Times New Roman" w:hint="eastAsia"/>
          <w:color w:val="FF0000"/>
          <w:sz w:val="24"/>
          <w:szCs w:val="24"/>
          <w:lang w:val="en-US"/>
        </w:rPr>
        <w:t xml:space="preserve"> </w:t>
      </w:r>
      <w:r w:rsidRPr="00876517">
        <w:rPr>
          <w:rFonts w:ascii="Times New Roman" w:eastAsia="SimSun" w:hAnsi="Times New Roman" w:cs="Times New Roman" w:hint="eastAsia"/>
          <w:color w:val="FF0000"/>
          <w:sz w:val="24"/>
          <w:szCs w:val="24"/>
          <w:lang w:val="en-US"/>
        </w:rPr>
        <w:t>状态及</w:t>
      </w:r>
      <w:r w:rsidRPr="00876517">
        <w:rPr>
          <w:rFonts w:ascii="Times New Roman" w:eastAsia="SimSun" w:hAnsi="Times New Roman" w:cs="Times New Roman" w:hint="eastAsia"/>
          <w:color w:val="FF0000"/>
          <w:sz w:val="24"/>
          <w:szCs w:val="24"/>
          <w:lang w:val="en-US"/>
        </w:rPr>
        <w:t xml:space="preserve"> </w:t>
      </w:r>
      <w:r w:rsidRPr="00876517">
        <w:rPr>
          <w:rFonts w:ascii="Times New Roman" w:eastAsia="SimSun" w:hAnsi="Times New Roman" w:cs="Times New Roman" w:hint="eastAsia"/>
          <w:color w:val="FF0000"/>
          <w:sz w:val="24"/>
          <w:szCs w:val="24"/>
          <w:lang w:val="en-US"/>
        </w:rPr>
        <w:t>每个地区的现状等是否符合世界动物兽医学机构</w:t>
      </w:r>
      <w:r w:rsidRPr="00876517">
        <w:rPr>
          <w:rFonts w:ascii="Times New Roman" w:eastAsia="Malgun Gothic" w:hAnsi="Times New Roman" w:cs="Times New Roman" w:hint="eastAsia"/>
          <w:color w:val="FF0000"/>
          <w:sz w:val="24"/>
          <w:szCs w:val="24"/>
        </w:rPr>
        <w:t>(OIE)</w:t>
      </w:r>
      <w:r w:rsidRPr="00876517">
        <w:rPr>
          <w:rFonts w:ascii="Times New Roman" w:eastAsia="SimSun" w:hAnsi="Times New Roman" w:cs="Times New Roman" w:hint="eastAsia"/>
          <w:color w:val="FF0000"/>
          <w:sz w:val="24"/>
          <w:szCs w:val="24"/>
        </w:rPr>
        <w:t>的规格。</w:t>
      </w:r>
      <w:r w:rsidRPr="00876517">
        <w:rPr>
          <w:rFonts w:ascii="Times New Roman" w:eastAsia="SimSun" w:hAnsi="Times New Roman" w:cs="Times New Roman" w:hint="eastAsia"/>
          <w:color w:val="FF0000"/>
          <w:sz w:val="24"/>
          <w:szCs w:val="24"/>
          <w:lang w:val="en-US"/>
        </w:rPr>
        <w:t xml:space="preserve"> </w:t>
      </w:r>
      <w:r w:rsidRPr="00876517">
        <w:rPr>
          <w:rFonts w:ascii="Times New Roman" w:eastAsia="SimSun" w:hAnsi="Times New Roman" w:cs="Times New Roman" w:hint="eastAsia"/>
          <w:color w:val="FF0000"/>
          <w:sz w:val="24"/>
          <w:szCs w:val="24"/>
          <w:lang w:val="en-US"/>
        </w:rPr>
        <w:t>并且</w:t>
      </w:r>
      <w:r w:rsidRPr="00876517">
        <w:rPr>
          <w:rFonts w:ascii="Times New Roman" w:eastAsia="SimSun" w:hAnsi="Times New Roman" w:cs="Times New Roman" w:hint="eastAsia"/>
          <w:color w:val="FF0000"/>
          <w:sz w:val="24"/>
          <w:szCs w:val="24"/>
          <w:lang w:val="en-US"/>
        </w:rPr>
        <w:t xml:space="preserve"> </w:t>
      </w:r>
      <w:r w:rsidRPr="00876517">
        <w:rPr>
          <w:rFonts w:ascii="Times New Roman" w:eastAsia="SimSun" w:hAnsi="Times New Roman" w:cs="Times New Roman" w:hint="eastAsia"/>
          <w:color w:val="FF0000"/>
          <w:sz w:val="24"/>
          <w:szCs w:val="24"/>
          <w:lang w:val="en-US"/>
        </w:rPr>
        <w:t>提出相关资料以及该地区的地图（例如：传染地区，被救济的地区，非传染地区，受管制的地区的地图。）</w:t>
      </w:r>
    </w:p>
    <w:p w:rsidR="0071534D" w:rsidRPr="00876517" w:rsidRDefault="0071534D" w:rsidP="009E485E">
      <w:pPr>
        <w:spacing w:after="0" w:line="240" w:lineRule="auto"/>
        <w:ind w:firstLine="708"/>
        <w:jc w:val="both"/>
        <w:rPr>
          <w:rFonts w:ascii="Times New Roman" w:hAnsi="Times New Roman"/>
          <w:sz w:val="24"/>
          <w:szCs w:val="24"/>
        </w:rPr>
      </w:pPr>
      <w:r w:rsidRPr="00876517">
        <w:rPr>
          <w:rFonts w:ascii="Times New Roman" w:eastAsia="SimSun" w:hAnsi="Times New Roman" w:cs="Times New Roman" w:hint="eastAsia"/>
          <w:sz w:val="24"/>
          <w:szCs w:val="24"/>
        </w:rPr>
        <w:t>在哈萨克斯坦，为防止传染病而采取了有效兽医卫生措施。</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与此同时，关注现存的地理及物理防疫线。</w:t>
      </w:r>
    </w:p>
    <w:p w:rsidR="0071534D" w:rsidRPr="00876517" w:rsidRDefault="005E1983" w:rsidP="009E485E">
      <w:pPr>
        <w:spacing w:after="0" w:line="240" w:lineRule="auto"/>
        <w:ind w:firstLine="708"/>
        <w:jc w:val="both"/>
        <w:rPr>
          <w:rFonts w:ascii="Times New Roman" w:hAnsi="Times New Roman"/>
          <w:sz w:val="24"/>
          <w:szCs w:val="24"/>
        </w:rPr>
      </w:pPr>
      <w:r w:rsidRPr="00876517">
        <w:rPr>
          <w:rFonts w:ascii="Times New Roman" w:eastAsia="SimSun" w:hAnsi="Times New Roman" w:cs="Times New Roman" w:hint="eastAsia"/>
          <w:sz w:val="24"/>
          <w:szCs w:val="24"/>
        </w:rPr>
        <w:t>国际家畜</w:t>
      </w:r>
      <w:r w:rsidR="0071534D" w:rsidRPr="00876517">
        <w:rPr>
          <w:rFonts w:ascii="Times New Roman" w:eastAsia="SimSun" w:hAnsi="Times New Roman" w:cs="Times New Roman" w:hint="eastAsia"/>
          <w:sz w:val="24"/>
          <w:szCs w:val="24"/>
        </w:rPr>
        <w:t>传染病委员会</w:t>
      </w:r>
      <w:r w:rsidR="0071534D" w:rsidRPr="00876517">
        <w:rPr>
          <w:rFonts w:ascii="Times New Roman" w:eastAsia="Malgun Gothic" w:hAnsi="Times New Roman" w:cs="Times New Roman" w:hint="eastAsia"/>
          <w:sz w:val="24"/>
          <w:szCs w:val="24"/>
        </w:rPr>
        <w:t>(8.7.5</w:t>
      </w:r>
      <w:r w:rsidR="0071534D" w:rsidRPr="00876517">
        <w:rPr>
          <w:rFonts w:ascii="Times New Roman" w:eastAsia="SimSun" w:hAnsi="Times New Roman" w:cs="Times New Roman" w:hint="eastAsia"/>
          <w:sz w:val="24"/>
          <w:szCs w:val="24"/>
        </w:rPr>
        <w:t>项</w:t>
      </w:r>
      <w:r w:rsidR="0071534D" w:rsidRPr="00876517">
        <w:rPr>
          <w:rFonts w:ascii="Times New Roman" w:eastAsia="Malgun Gothic" w:hAnsi="Times New Roman" w:cs="Times New Roman" w:hint="eastAsia"/>
          <w:sz w:val="24"/>
          <w:szCs w:val="24"/>
        </w:rPr>
        <w:t>)</w:t>
      </w:r>
      <w:r w:rsidR="0071534D" w:rsidRPr="00876517">
        <w:rPr>
          <w:rFonts w:ascii="Times New Roman" w:eastAsia="SimSun" w:hAnsi="Times New Roman" w:cs="Times New Roman" w:hint="eastAsia"/>
          <w:sz w:val="24"/>
          <w:szCs w:val="24"/>
        </w:rPr>
        <w:t>的四脚动物规定上的要求，根据地区分割，将哈萨克斯坦共和国分为已接种疫苗的自由地区和</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未进行疫苗接种的地区。</w:t>
      </w:r>
    </w:p>
    <w:p w:rsidR="009E485E" w:rsidRPr="00876517" w:rsidRDefault="00876517" w:rsidP="0071534D">
      <w:pPr>
        <w:tabs>
          <w:tab w:val="left" w:pos="720"/>
          <w:tab w:val="left" w:pos="5670"/>
        </w:tabs>
        <w:spacing w:after="0" w:line="240" w:lineRule="auto"/>
        <w:jc w:val="both"/>
        <w:rPr>
          <w:rFonts w:ascii="Times New Roman" w:hAnsi="Times New Roman"/>
          <w:sz w:val="24"/>
          <w:szCs w:val="24"/>
        </w:rPr>
      </w:pPr>
      <w:r w:rsidRPr="00876517">
        <w:rPr>
          <w:rFonts w:ascii="Times New Roman" w:eastAsia="Malgun Gothic" w:hAnsi="Times New Roman" w:cs="Times New Roman" w:hint="eastAsia"/>
          <w:sz w:val="24"/>
          <w:szCs w:val="24"/>
        </w:rPr>
        <w:t xml:space="preserve">               </w:t>
      </w:r>
      <w:r w:rsidR="0071534D" w:rsidRPr="00876517">
        <w:rPr>
          <w:rFonts w:ascii="Times New Roman" w:eastAsia="SimSun" w:hAnsi="Times New Roman" w:cs="Times New Roman" w:hint="eastAsia"/>
          <w:sz w:val="24"/>
          <w:szCs w:val="24"/>
        </w:rPr>
        <w:t>根据国际</w:t>
      </w:r>
      <w:r w:rsidR="005E1983" w:rsidRPr="00876517">
        <w:rPr>
          <w:rFonts w:ascii="Times New Roman" w:eastAsia="SimSun" w:hAnsi="Times New Roman" w:cs="Times New Roman" w:hint="eastAsia"/>
          <w:sz w:val="24"/>
          <w:szCs w:val="24"/>
        </w:rPr>
        <w:t>家畜</w:t>
      </w:r>
      <w:r w:rsidR="0071534D" w:rsidRPr="00876517">
        <w:rPr>
          <w:rFonts w:ascii="Times New Roman" w:eastAsia="SimSun" w:hAnsi="Times New Roman" w:cs="Times New Roman" w:hint="eastAsia"/>
          <w:sz w:val="24"/>
          <w:szCs w:val="24"/>
        </w:rPr>
        <w:t>传染病委员会的劝告，以预防措施的效果性为其基础，设置包含</w:t>
      </w:r>
      <w:r w:rsidR="0071534D" w:rsidRPr="00876517">
        <w:rPr>
          <w:rFonts w:ascii="Times New Roman" w:hAnsi="Times New Roman" w:cs="Times New Roman"/>
          <w:sz w:val="24"/>
          <w:szCs w:val="24"/>
        </w:rPr>
        <w:t>GMP/GLP</w:t>
      </w:r>
      <w:r w:rsidR="0071534D" w:rsidRPr="00876517">
        <w:rPr>
          <w:rFonts w:ascii="Times New Roman" w:hAnsi="Times New Roman" w:cs="Times New Roman" w:hint="eastAsia"/>
          <w:sz w:val="24"/>
          <w:szCs w:val="24"/>
        </w:rPr>
        <w:t>等的国际规格的</w:t>
      </w:r>
      <w:r w:rsidR="0071534D" w:rsidRPr="00876517">
        <w:rPr>
          <w:rFonts w:ascii="Times New Roman" w:hAnsi="Times New Roman" w:cs="Times New Roman" w:hint="eastAsia"/>
          <w:sz w:val="24"/>
          <w:szCs w:val="24"/>
          <w:lang w:val="en-US"/>
        </w:rPr>
        <w:t xml:space="preserve"> </w:t>
      </w:r>
      <w:r w:rsidR="0071534D" w:rsidRPr="00876517">
        <w:rPr>
          <w:rFonts w:ascii="Times New Roman" w:hAnsi="Times New Roman" w:cs="Times New Roman" w:hint="eastAsia"/>
          <w:sz w:val="24"/>
          <w:szCs w:val="24"/>
          <w:lang w:val="en-US"/>
        </w:rPr>
        <w:t>相应的兽医诊断及免疫预防药品利用体系。</w:t>
      </w:r>
    </w:p>
    <w:p w:rsidR="00FA7D70" w:rsidRDefault="00FA7D70" w:rsidP="00876517">
      <w:pPr>
        <w:pStyle w:val="ListParagraph"/>
        <w:ind w:left="0"/>
        <w:rPr>
          <w:rFonts w:ascii="Times New Roman" w:eastAsia="Malgun Gothic" w:hAnsi="Times New Roman" w:cs="Times New Roman" w:hint="eastAsia"/>
          <w:color w:val="FF0000"/>
          <w:sz w:val="24"/>
          <w:szCs w:val="24"/>
          <w:lang w:eastAsia="ko-KR"/>
        </w:rPr>
      </w:pPr>
    </w:p>
    <w:p w:rsidR="0071534D" w:rsidRPr="00876517" w:rsidRDefault="009E485E" w:rsidP="00876517">
      <w:pPr>
        <w:pStyle w:val="ListParagraph"/>
        <w:ind w:left="0"/>
        <w:rPr>
          <w:rFonts w:ascii="Times New Roman" w:hAnsi="Times New Roman"/>
          <w:color w:val="FF0000"/>
          <w:sz w:val="24"/>
          <w:szCs w:val="24"/>
        </w:rPr>
      </w:pPr>
      <w:r w:rsidRPr="00876517">
        <w:rPr>
          <w:rFonts w:ascii="Times New Roman" w:hAnsi="Times New Roman" w:cs="Times New Roman"/>
          <w:color w:val="FF0000"/>
          <w:sz w:val="24"/>
          <w:szCs w:val="24"/>
        </w:rPr>
        <w:t xml:space="preserve">6.2  </w:t>
      </w:r>
      <w:r w:rsidR="0071534D" w:rsidRPr="00876517">
        <w:rPr>
          <w:rFonts w:ascii="Times New Roman" w:hAnsi="Times New Roman" w:hint="eastAsia"/>
          <w:color w:val="FF0000"/>
          <w:sz w:val="24"/>
          <w:szCs w:val="24"/>
        </w:rPr>
        <w:t>建立预防措施时地区内管制：</w:t>
      </w:r>
      <w:r w:rsidR="0071534D" w:rsidRPr="00876517">
        <w:rPr>
          <w:rFonts w:ascii="Times New Roman" w:hAnsi="Times New Roman" w:hint="eastAsia"/>
          <w:color w:val="FF0000"/>
          <w:sz w:val="24"/>
          <w:szCs w:val="24"/>
        </w:rPr>
        <w:t xml:space="preserve"> </w:t>
      </w:r>
      <w:r w:rsidR="0071534D" w:rsidRPr="00876517">
        <w:rPr>
          <w:rFonts w:ascii="Times New Roman" w:hAnsi="Times New Roman" w:hint="eastAsia"/>
          <w:color w:val="FF0000"/>
          <w:sz w:val="24"/>
          <w:szCs w:val="24"/>
        </w:rPr>
        <w:t>抗传染对策，入口管制，禽兽标志及</w:t>
      </w:r>
      <w:r w:rsidR="0071534D" w:rsidRPr="00876517">
        <w:rPr>
          <w:rFonts w:ascii="Times New Roman" w:hAnsi="Times New Roman" w:hint="eastAsia"/>
          <w:color w:val="FF0000"/>
          <w:sz w:val="24"/>
          <w:szCs w:val="24"/>
        </w:rPr>
        <w:t xml:space="preserve"> </w:t>
      </w:r>
      <w:r w:rsidR="0071534D" w:rsidRPr="00876517">
        <w:rPr>
          <w:rFonts w:ascii="Times New Roman" w:hAnsi="Times New Roman" w:hint="eastAsia"/>
          <w:color w:val="FF0000"/>
          <w:sz w:val="24"/>
          <w:szCs w:val="24"/>
        </w:rPr>
        <w:t>本源监视</w:t>
      </w:r>
    </w:p>
    <w:p w:rsidR="0071534D" w:rsidRPr="00876517" w:rsidRDefault="0071534D" w:rsidP="0071534D">
      <w:pPr>
        <w:spacing w:after="0" w:line="240" w:lineRule="auto"/>
        <w:ind w:firstLine="708"/>
        <w:jc w:val="both"/>
        <w:rPr>
          <w:rFonts w:ascii="Times New Roman" w:hAnsi="Times New Roman"/>
          <w:sz w:val="24"/>
          <w:szCs w:val="24"/>
        </w:rPr>
      </w:pPr>
      <w:r w:rsidRPr="00876517">
        <w:rPr>
          <w:rFonts w:ascii="Times New Roman" w:eastAsia="SimSun" w:hAnsi="Times New Roman" w:cs="Times New Roman" w:hint="eastAsia"/>
          <w:sz w:val="24"/>
          <w:szCs w:val="24"/>
        </w:rPr>
        <w:t>哈萨克斯坦共和国兽医局进行农产家畜识别（以下</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农家畜识别</w:t>
      </w:r>
      <w:r w:rsidRPr="00876517">
        <w:rPr>
          <w:rFonts w:ascii="Times New Roman" w:eastAsia="SimSun" w:hAnsi="Times New Roman" w:cs="Times New Roman" w:hint="eastAsia"/>
          <w:sz w:val="24"/>
          <w:szCs w:val="24"/>
        </w:rPr>
        <w:t>）（传送到网站）情报资料基地的完成工作。</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这可以给予今后在所有生命循环链（饲养，生产，国境的管制货物的反出入）提供监视家畜产物和原料的可能性。</w:t>
      </w:r>
    </w:p>
    <w:p w:rsidR="0071534D" w:rsidRPr="00876517" w:rsidRDefault="0071534D" w:rsidP="009E485E">
      <w:pPr>
        <w:spacing w:after="0" w:line="240" w:lineRule="auto"/>
        <w:ind w:firstLine="708"/>
        <w:jc w:val="both"/>
        <w:rPr>
          <w:rFonts w:ascii="Times New Roman" w:hAnsi="Times New Roman" w:cs="Times New Roman"/>
          <w:sz w:val="24"/>
          <w:szCs w:val="24"/>
        </w:rPr>
      </w:pPr>
    </w:p>
    <w:p w:rsidR="0071534D" w:rsidRPr="00876517" w:rsidRDefault="009E485E" w:rsidP="009E485E">
      <w:pPr>
        <w:pBdr>
          <w:bottom w:val="single" w:sz="4" w:space="29" w:color="FFFFFF"/>
        </w:pBdr>
        <w:tabs>
          <w:tab w:val="left" w:pos="709"/>
        </w:tabs>
        <w:spacing w:after="0" w:line="240" w:lineRule="auto"/>
        <w:jc w:val="both"/>
        <w:rPr>
          <w:rFonts w:ascii="Times New Roman" w:hAnsi="Times New Roman"/>
          <w:sz w:val="24"/>
          <w:szCs w:val="24"/>
        </w:rPr>
      </w:pPr>
      <w:r w:rsidRPr="00876517">
        <w:rPr>
          <w:rFonts w:ascii="Times New Roman" w:hAnsi="Times New Roman" w:cs="Times New Roman"/>
          <w:iCs/>
          <w:color w:val="000000"/>
          <w:sz w:val="24"/>
          <w:szCs w:val="24"/>
        </w:rPr>
        <w:tab/>
      </w:r>
      <w:r w:rsidR="0071534D" w:rsidRPr="00876517">
        <w:rPr>
          <w:rFonts w:ascii="Times New Roman" w:eastAsia="SimSun" w:hAnsi="Times New Roman" w:cs="Times New Roman" w:hint="eastAsia"/>
          <w:sz w:val="24"/>
          <w:szCs w:val="24"/>
        </w:rPr>
        <w:t>农产家畜识别（以下</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农家畜识别</w:t>
      </w:r>
      <w:r w:rsidR="0071534D" w:rsidRPr="00876517">
        <w:rPr>
          <w:rFonts w:ascii="Times New Roman" w:eastAsia="SimSun" w:hAnsi="Times New Roman" w:cs="Times New Roman" w:hint="eastAsia"/>
          <w:sz w:val="24"/>
          <w:szCs w:val="24"/>
        </w:rPr>
        <w:t>）国内工作的组织根据哈萨克斯坦共和国法《关于兽医工作》由相关地方行政区域单位的执行机关实行。</w:t>
      </w:r>
    </w:p>
    <w:p w:rsidR="0071534D" w:rsidRPr="00876517" w:rsidRDefault="009E485E" w:rsidP="0071534D">
      <w:pPr>
        <w:pBdr>
          <w:bottom w:val="single" w:sz="4" w:space="29" w:color="FFFFFF"/>
        </w:pBdr>
        <w:tabs>
          <w:tab w:val="left" w:pos="709"/>
        </w:tabs>
        <w:spacing w:after="0" w:line="240" w:lineRule="auto"/>
        <w:jc w:val="both"/>
        <w:rPr>
          <w:rFonts w:ascii="Times New Roman" w:hAnsi="Times New Roman"/>
          <w:sz w:val="24"/>
          <w:szCs w:val="24"/>
        </w:rPr>
      </w:pPr>
      <w:r w:rsidRPr="00876517">
        <w:rPr>
          <w:rFonts w:ascii="Times New Roman" w:hAnsi="Times New Roman" w:cs="Times New Roman"/>
          <w:sz w:val="24"/>
          <w:szCs w:val="24"/>
        </w:rPr>
        <w:tab/>
      </w:r>
      <w:r w:rsidR="0071534D" w:rsidRPr="00876517">
        <w:rPr>
          <w:rFonts w:ascii="Times New Roman" w:eastAsia="SimSun" w:hAnsi="Times New Roman" w:cs="Times New Roman" w:hint="eastAsia"/>
          <w:sz w:val="24"/>
          <w:szCs w:val="24"/>
        </w:rPr>
        <w:t>根据哈达克斯坦农业方面的</w:t>
      </w:r>
      <w:r w:rsidR="0071534D" w:rsidRPr="00876517">
        <w:rPr>
          <w:rFonts w:ascii="Times New Roman" w:eastAsia="Malgun Gothic" w:hAnsi="Times New Roman" w:cs="Times New Roman" w:hint="eastAsia"/>
          <w:sz w:val="24"/>
          <w:szCs w:val="24"/>
        </w:rPr>
        <w:t xml:space="preserve"> 2015</w:t>
      </w:r>
      <w:r w:rsidR="0071534D" w:rsidRPr="00876517">
        <w:rPr>
          <w:rFonts w:ascii="Times New Roman" w:eastAsia="SimSun" w:hAnsi="Times New Roman" w:cs="Times New Roman" w:hint="eastAsia"/>
          <w:sz w:val="24"/>
          <w:szCs w:val="24"/>
        </w:rPr>
        <w:t>年</w:t>
      </w:r>
      <w:r w:rsidR="0071534D" w:rsidRPr="00876517">
        <w:rPr>
          <w:rFonts w:ascii="Times New Roman" w:eastAsia="Malgun Gothic" w:hAnsi="Times New Roman" w:cs="Times New Roman" w:hint="eastAsia"/>
          <w:sz w:val="24"/>
          <w:szCs w:val="24"/>
        </w:rPr>
        <w:t>1</w:t>
      </w:r>
      <w:r w:rsidR="0071534D" w:rsidRPr="00876517">
        <w:rPr>
          <w:rFonts w:ascii="Times New Roman" w:eastAsia="SimSun" w:hAnsi="Times New Roman" w:cs="Times New Roman" w:hint="eastAsia"/>
          <w:sz w:val="24"/>
          <w:szCs w:val="24"/>
        </w:rPr>
        <w:t>月</w:t>
      </w:r>
      <w:r w:rsidR="0071534D" w:rsidRPr="00876517">
        <w:rPr>
          <w:rFonts w:ascii="Times New Roman" w:eastAsia="Malgun Gothic" w:hAnsi="Times New Roman" w:cs="Times New Roman" w:hint="eastAsia"/>
          <w:sz w:val="24"/>
          <w:szCs w:val="24"/>
        </w:rPr>
        <w:t>30</w:t>
      </w:r>
      <w:r w:rsidR="0071534D" w:rsidRPr="00876517">
        <w:rPr>
          <w:rFonts w:ascii="Times New Roman" w:eastAsia="SimSun" w:hAnsi="Times New Roman" w:cs="Times New Roman" w:hint="eastAsia"/>
          <w:sz w:val="24"/>
          <w:szCs w:val="24"/>
        </w:rPr>
        <w:t>日发</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第</w:t>
      </w:r>
      <w:r w:rsidR="0071534D" w:rsidRPr="00876517">
        <w:rPr>
          <w:rFonts w:ascii="Times New Roman" w:eastAsia="Malgun Gothic" w:hAnsi="Times New Roman" w:cs="Times New Roman" w:hint="eastAsia"/>
          <w:sz w:val="24"/>
          <w:szCs w:val="24"/>
        </w:rPr>
        <w:t>7-1/68</w:t>
      </w:r>
      <w:r w:rsidR="0071534D" w:rsidRPr="00876517">
        <w:rPr>
          <w:rFonts w:ascii="Times New Roman" w:eastAsia="SimSun" w:hAnsi="Times New Roman" w:cs="Times New Roman" w:hint="eastAsia"/>
          <w:sz w:val="24"/>
          <w:szCs w:val="24"/>
        </w:rPr>
        <w:t>号的指示，</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制订了家畜识别规定，提示了为进行农家畜识别及对实现其目的工具的要求。</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道具（手段）是</w:t>
      </w:r>
      <w:r w:rsidR="0071534D" w:rsidRPr="00876517">
        <w:rPr>
          <w:rFonts w:ascii="Times New Roman" w:eastAsia="SimSun" w:hAnsi="Times New Roman" w:cs="Times New Roman" w:hint="eastAsia"/>
          <w:sz w:val="24"/>
          <w:szCs w:val="24"/>
          <w:lang w:val="en-US"/>
        </w:rPr>
        <w:t xml:space="preserve"> </w:t>
      </w:r>
      <w:r w:rsidR="0071534D" w:rsidRPr="00876517">
        <w:rPr>
          <w:rFonts w:ascii="Times New Roman" w:eastAsia="SimSun" w:hAnsi="Times New Roman" w:cs="Times New Roman" w:hint="eastAsia"/>
          <w:sz w:val="24"/>
          <w:szCs w:val="24"/>
          <w:lang w:val="en-US"/>
        </w:rPr>
        <w:t>国际家畜登录委员会</w:t>
      </w:r>
      <w:r w:rsidR="0071534D" w:rsidRPr="00876517">
        <w:rPr>
          <w:rFonts w:ascii="Times New Roman" w:eastAsia="Malgun Gothic" w:hAnsi="Times New Roman" w:cs="Times New Roman" w:hint="eastAsia"/>
          <w:sz w:val="24"/>
          <w:szCs w:val="24"/>
        </w:rPr>
        <w:t>(ICAR)</w:t>
      </w:r>
      <w:r w:rsidR="0071534D" w:rsidRPr="00876517">
        <w:rPr>
          <w:rFonts w:ascii="Times New Roman" w:eastAsia="SimSun" w:hAnsi="Times New Roman" w:cs="Times New Roman" w:hint="eastAsia"/>
          <w:sz w:val="24"/>
          <w:szCs w:val="24"/>
        </w:rPr>
        <w:t>的网站上制作可提示自己认证产品的制作企业。</w:t>
      </w:r>
    </w:p>
    <w:p w:rsidR="0071534D" w:rsidRPr="00876517" w:rsidRDefault="0071534D" w:rsidP="009E485E">
      <w:pPr>
        <w:pBdr>
          <w:bottom w:val="single" w:sz="4" w:space="29" w:color="FFFFFF"/>
        </w:pBdr>
        <w:tabs>
          <w:tab w:val="left" w:pos="709"/>
        </w:tabs>
        <w:spacing w:after="0" w:line="240" w:lineRule="auto"/>
        <w:jc w:val="both"/>
        <w:rPr>
          <w:rFonts w:ascii="Times New Roman" w:hAnsi="Times New Roman" w:cs="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Batang" w:hAnsi="Batang" w:cs="Batang"/>
          <w:sz w:val="24"/>
          <w:szCs w:val="24"/>
        </w:rPr>
      </w:pPr>
      <w:r w:rsidRPr="00876517">
        <w:rPr>
          <w:rFonts w:ascii="Times New Roman" w:hAnsi="Times New Roman" w:cs="Times New Roman"/>
          <w:sz w:val="24"/>
          <w:szCs w:val="24"/>
        </w:rPr>
        <w:tab/>
      </w:r>
      <w:r w:rsidR="00876517" w:rsidRPr="00876517">
        <w:rPr>
          <w:rFonts w:ascii="Times New Roman" w:hAnsi="Times New Roman" w:cs="Times New Roman"/>
          <w:sz w:val="24"/>
          <w:szCs w:val="24"/>
        </w:rPr>
        <w:t>«КазАгроМаркетинг»</w:t>
      </w:r>
      <w:r w:rsidR="00FA6060" w:rsidRPr="00876517">
        <w:rPr>
          <w:rFonts w:ascii="Batang" w:eastAsia="SimSun" w:hAnsi="Batang" w:cs="Batang" w:hint="eastAsia"/>
          <w:sz w:val="24"/>
          <w:szCs w:val="24"/>
        </w:rPr>
        <w:t>根据股份公司的农产家畜识别情报资料基地开发专家，从《牧场》到《饭桌》完成为控制家畜产品的移动通道的农产家畜识别体系。</w:t>
      </w:r>
    </w:p>
    <w:p w:rsidR="00FA6060" w:rsidRPr="00876517" w:rsidRDefault="00FA6060" w:rsidP="00FA6060">
      <w:pPr>
        <w:pBdr>
          <w:bottom w:val="single" w:sz="4" w:space="29" w:color="FFFFFF"/>
        </w:pBdr>
        <w:tabs>
          <w:tab w:val="left" w:pos="709"/>
        </w:tabs>
        <w:spacing w:after="0" w:line="240" w:lineRule="auto"/>
        <w:jc w:val="both"/>
        <w:rPr>
          <w:rFonts w:ascii="Batang" w:hAnsi="Batang" w:cs="Batang"/>
          <w:sz w:val="24"/>
          <w:szCs w:val="24"/>
        </w:rPr>
      </w:pPr>
      <w:r w:rsidRPr="00876517">
        <w:rPr>
          <w:rFonts w:ascii="Batang" w:eastAsia="SimSun" w:hAnsi="Batang" w:cs="Batang" w:hint="eastAsia"/>
          <w:sz w:val="24"/>
          <w:szCs w:val="24"/>
        </w:rPr>
        <w:t>这体系中也补充结合了屠杀场，内部市场建筑物。</w:t>
      </w:r>
    </w:p>
    <w:p w:rsidR="00FA6060" w:rsidRPr="00876517" w:rsidRDefault="00FA6060" w:rsidP="009E485E">
      <w:pPr>
        <w:pBdr>
          <w:bottom w:val="single" w:sz="4" w:space="29" w:color="FFFFFF"/>
        </w:pBdr>
        <w:tabs>
          <w:tab w:val="left" w:pos="709"/>
        </w:tabs>
        <w:spacing w:after="0" w:line="240" w:lineRule="auto"/>
        <w:jc w:val="both"/>
        <w:rPr>
          <w:rFonts w:ascii="Times New Roman" w:hAnsi="Times New Roman" w:cs="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Batang" w:hAnsi="Batang" w:cs="Batang"/>
          <w:sz w:val="24"/>
          <w:szCs w:val="24"/>
        </w:rPr>
      </w:pPr>
      <w:r w:rsidRPr="00876517">
        <w:rPr>
          <w:rFonts w:ascii="Times New Roman" w:hAnsi="Times New Roman" w:cs="Times New Roman"/>
          <w:sz w:val="24"/>
          <w:szCs w:val="24"/>
        </w:rPr>
        <w:tab/>
      </w:r>
      <w:r w:rsidR="00FA6060" w:rsidRPr="00876517">
        <w:rPr>
          <w:rFonts w:ascii="Batang" w:eastAsia="SimSun" w:hAnsi="Batang" w:cs="Batang" w:hint="eastAsia"/>
          <w:sz w:val="24"/>
          <w:szCs w:val="24"/>
        </w:rPr>
        <w:t>在共和国内，一共在</w:t>
      </w:r>
      <w:r w:rsidR="00FA6060" w:rsidRPr="00876517">
        <w:rPr>
          <w:rFonts w:ascii="Batang" w:eastAsia="SimSun" w:hAnsi="Batang" w:cs="Batang" w:hint="eastAsia"/>
          <w:sz w:val="24"/>
          <w:szCs w:val="24"/>
          <w:lang w:val="en-US"/>
        </w:rPr>
        <w:t>2347</w:t>
      </w:r>
      <w:r w:rsidR="00FA6060" w:rsidRPr="00876517">
        <w:rPr>
          <w:rFonts w:ascii="Batang" w:eastAsia="SimSun" w:hAnsi="Batang" w:cs="Batang" w:hint="eastAsia"/>
          <w:sz w:val="24"/>
          <w:szCs w:val="24"/>
          <w:lang w:val="en-US"/>
        </w:rPr>
        <w:t>个地点上设置了农产家畜识别的电脑资料基地。</w:t>
      </w:r>
      <w:r w:rsidR="00FA6060" w:rsidRPr="00876517">
        <w:rPr>
          <w:rFonts w:ascii="Batang" w:eastAsia="SimSun" w:hAnsi="Batang" w:cs="Batang" w:hint="eastAsia"/>
          <w:sz w:val="24"/>
          <w:szCs w:val="24"/>
          <w:lang w:val="en-US"/>
        </w:rPr>
        <w:t xml:space="preserve"> </w:t>
      </w:r>
      <w:r w:rsidR="00FA6060" w:rsidRPr="00876517">
        <w:rPr>
          <w:rFonts w:ascii="Batang" w:eastAsia="SimSun" w:hAnsi="Batang" w:cs="Batang" w:hint="eastAsia"/>
          <w:sz w:val="24"/>
          <w:szCs w:val="24"/>
          <w:lang w:val="en-US"/>
        </w:rPr>
        <w:t>其中</w:t>
      </w:r>
      <w:r w:rsidR="00FA6060" w:rsidRPr="00876517">
        <w:rPr>
          <w:rFonts w:ascii="Times New Roman" w:eastAsia="Malgun Gothic" w:hAnsi="Times New Roman" w:cs="Times New Roman" w:hint="eastAsia"/>
          <w:sz w:val="24"/>
          <w:szCs w:val="24"/>
        </w:rPr>
        <w:t xml:space="preserve"> 2315</w:t>
      </w:r>
      <w:r w:rsidR="00FA6060" w:rsidRPr="00876517">
        <w:rPr>
          <w:rFonts w:ascii="Times New Roman" w:eastAsia="SimSun" w:hAnsi="Times New Roman" w:cs="Times New Roman" w:hint="eastAsia"/>
          <w:sz w:val="24"/>
          <w:szCs w:val="24"/>
        </w:rPr>
        <w:t>个地点与互联网连接运转成</w:t>
      </w:r>
      <w:r w:rsidR="00FA6060" w:rsidRPr="00876517">
        <w:rPr>
          <w:rFonts w:ascii="Times New Roman" w:eastAsia="Malgun Gothic" w:hAnsi="Times New Roman" w:cs="Times New Roman" w:hint="eastAsia"/>
          <w:sz w:val="24"/>
          <w:szCs w:val="24"/>
        </w:rPr>
        <w:t xml:space="preserve"> </w:t>
      </w:r>
      <w:r w:rsidR="00FA6060" w:rsidRPr="00876517">
        <w:rPr>
          <w:rFonts w:ascii="Times New Roman" w:hAnsi="Times New Roman" w:cs="Times New Roman"/>
          <w:sz w:val="24"/>
          <w:szCs w:val="24"/>
        </w:rPr>
        <w:t>«</w:t>
      </w:r>
      <w:r w:rsidR="00FA6060" w:rsidRPr="00876517">
        <w:rPr>
          <w:rFonts w:ascii="Times New Roman" w:hAnsi="Times New Roman" w:cs="Times New Roman"/>
          <w:sz w:val="24"/>
          <w:szCs w:val="24"/>
          <w:lang w:val="en-US"/>
        </w:rPr>
        <w:t>on</w:t>
      </w:r>
      <w:r w:rsidR="00FA6060" w:rsidRPr="00876517">
        <w:rPr>
          <w:rFonts w:ascii="Times New Roman" w:hAnsi="Times New Roman" w:cs="Times New Roman"/>
          <w:sz w:val="24"/>
          <w:szCs w:val="24"/>
        </w:rPr>
        <w:t>-</w:t>
      </w:r>
      <w:r w:rsidR="00FA6060" w:rsidRPr="00876517">
        <w:rPr>
          <w:rFonts w:ascii="Times New Roman" w:hAnsi="Times New Roman" w:cs="Times New Roman"/>
          <w:sz w:val="24"/>
          <w:szCs w:val="24"/>
          <w:lang w:val="en-US"/>
        </w:rPr>
        <w:t>line</w:t>
      </w:r>
      <w:r w:rsidR="00FA6060" w:rsidRPr="00876517">
        <w:rPr>
          <w:rFonts w:ascii="Times New Roman" w:hAnsi="Times New Roman" w:cs="Times New Roman"/>
          <w:sz w:val="24"/>
          <w:szCs w:val="24"/>
        </w:rPr>
        <w:t>»</w:t>
      </w:r>
      <w:r w:rsidR="00FA6060" w:rsidRPr="00876517">
        <w:rPr>
          <w:rFonts w:ascii="Times New Roman" w:hAnsi="Times New Roman" w:cs="Times New Roman" w:hint="eastAsia"/>
          <w:sz w:val="24"/>
          <w:szCs w:val="24"/>
        </w:rPr>
        <w:t>体系，</w:t>
      </w:r>
      <w:r w:rsidR="00FA6060" w:rsidRPr="00876517">
        <w:rPr>
          <w:rFonts w:ascii="Times New Roman" w:hAnsi="Times New Roman" w:cs="Times New Roman" w:hint="eastAsia"/>
          <w:sz w:val="24"/>
          <w:szCs w:val="24"/>
          <w:lang w:val="en-US"/>
        </w:rPr>
        <w:t>32</w:t>
      </w:r>
      <w:r w:rsidR="00FA6060" w:rsidRPr="00876517">
        <w:rPr>
          <w:rFonts w:ascii="Times New Roman" w:hAnsi="Times New Roman" w:cs="Times New Roman" w:hint="eastAsia"/>
          <w:sz w:val="24"/>
          <w:szCs w:val="24"/>
          <w:lang w:val="en-US"/>
        </w:rPr>
        <w:t>个运转成顾客型。</w:t>
      </w:r>
    </w:p>
    <w:p w:rsidR="00FA6060" w:rsidRPr="00876517" w:rsidRDefault="00FA6060" w:rsidP="009E485E">
      <w:pPr>
        <w:pBdr>
          <w:bottom w:val="single" w:sz="4" w:space="29" w:color="FFFFFF"/>
        </w:pBdr>
        <w:tabs>
          <w:tab w:val="left" w:pos="709"/>
        </w:tabs>
        <w:spacing w:after="0" w:line="240" w:lineRule="auto"/>
        <w:jc w:val="both"/>
        <w:rPr>
          <w:rFonts w:ascii="Times New Roman" w:hAnsi="Times New Roman" w:cs="Times New Roman"/>
          <w:sz w:val="24"/>
          <w:szCs w:val="24"/>
        </w:rPr>
      </w:pPr>
    </w:p>
    <w:p w:rsidR="00FA6060" w:rsidRPr="00876517" w:rsidRDefault="009E485E" w:rsidP="009E485E">
      <w:pPr>
        <w:pBdr>
          <w:bottom w:val="single" w:sz="4" w:space="29" w:color="FFFFFF"/>
        </w:pBdr>
        <w:tabs>
          <w:tab w:val="left" w:pos="709"/>
        </w:tabs>
        <w:spacing w:after="0" w:line="240" w:lineRule="auto"/>
        <w:jc w:val="both"/>
        <w:rPr>
          <w:rFonts w:ascii="Times New Roman" w:eastAsia="Malgun Gothic" w:hAnsi="Times New Roman"/>
          <w:sz w:val="24"/>
          <w:szCs w:val="24"/>
        </w:rPr>
      </w:pPr>
      <w:r w:rsidRPr="00876517">
        <w:rPr>
          <w:rFonts w:ascii="Times New Roman" w:hAnsi="Times New Roman" w:cs="Times New Roman"/>
          <w:sz w:val="24"/>
          <w:szCs w:val="24"/>
        </w:rPr>
        <w:tab/>
      </w:r>
      <w:r w:rsidR="00FA6060" w:rsidRPr="00876517">
        <w:rPr>
          <w:rFonts w:ascii="Times New Roman" w:eastAsia="SimSun" w:hAnsi="Times New Roman" w:hint="eastAsia"/>
          <w:sz w:val="24"/>
          <w:szCs w:val="24"/>
        </w:rPr>
        <w:t>兽医检查及监督委员会</w:t>
      </w:r>
      <w:r w:rsidR="00FA6060" w:rsidRPr="00876517">
        <w:rPr>
          <w:rFonts w:ascii="Times New Roman" w:eastAsia="Malgun Gothic" w:hAnsi="Times New Roman" w:hint="eastAsia"/>
          <w:sz w:val="24"/>
          <w:szCs w:val="24"/>
        </w:rPr>
        <w:t>(</w:t>
      </w:r>
      <w:r w:rsidR="00FA6060" w:rsidRPr="00876517">
        <w:rPr>
          <w:rFonts w:ascii="Times New Roman" w:eastAsia="SimSun" w:hAnsi="Times New Roman" w:hint="eastAsia"/>
          <w:sz w:val="24"/>
          <w:szCs w:val="24"/>
        </w:rPr>
        <w:t>以下委员会</w:t>
      </w:r>
      <w:r w:rsidR="00FA6060" w:rsidRPr="00876517">
        <w:rPr>
          <w:rFonts w:ascii="Times New Roman" w:eastAsia="Malgun Gothic" w:hAnsi="Times New Roman" w:hint="eastAsia"/>
          <w:sz w:val="24"/>
          <w:szCs w:val="24"/>
        </w:rPr>
        <w:t>)</w:t>
      </w:r>
      <w:r w:rsidR="00FA6060" w:rsidRPr="00876517">
        <w:rPr>
          <w:rFonts w:ascii="Times New Roman" w:eastAsia="SimSun" w:hAnsi="Times New Roman" w:hint="eastAsia"/>
          <w:sz w:val="24"/>
          <w:szCs w:val="24"/>
        </w:rPr>
        <w:t>到</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地方执行机关的国家兽医组织（地区兽医院及</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兽医所）</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会监视连接到互联网上的状况。</w:t>
      </w:r>
    </w:p>
    <w:p w:rsidR="00FA6060" w:rsidRPr="00876517" w:rsidRDefault="009E485E" w:rsidP="00FA6060">
      <w:pPr>
        <w:pBdr>
          <w:bottom w:val="single" w:sz="4" w:space="29" w:color="FFFFFF"/>
        </w:pBdr>
        <w:tabs>
          <w:tab w:val="left" w:pos="709"/>
        </w:tabs>
        <w:spacing w:after="0" w:line="240" w:lineRule="auto"/>
        <w:jc w:val="both"/>
        <w:rPr>
          <w:rFonts w:ascii="Times New Roman" w:hAnsi="Times New Roman"/>
          <w:sz w:val="24"/>
          <w:szCs w:val="24"/>
        </w:rPr>
      </w:pPr>
      <w:r w:rsidRPr="00876517">
        <w:rPr>
          <w:rFonts w:ascii="Times New Roman" w:hAnsi="Times New Roman"/>
          <w:sz w:val="24"/>
          <w:szCs w:val="24"/>
        </w:rPr>
        <w:tab/>
      </w:r>
      <w:r w:rsidR="00FA6060" w:rsidRPr="00876517">
        <w:rPr>
          <w:rFonts w:ascii="Times New Roman" w:eastAsia="SimSun" w:hAnsi="Times New Roman" w:hint="eastAsia"/>
          <w:sz w:val="24"/>
          <w:szCs w:val="24"/>
        </w:rPr>
        <w:t>相关</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行政</w:t>
      </w:r>
      <w:r w:rsidR="00FA6060" w:rsidRPr="00876517">
        <w:rPr>
          <w:rFonts w:ascii="Times New Roman" w:eastAsia="SimSun" w:hAnsi="Times New Roman" w:hint="eastAsia"/>
          <w:sz w:val="24"/>
          <w:szCs w:val="24"/>
          <w:lang w:val="en-US"/>
        </w:rPr>
        <w:t>-</w:t>
      </w:r>
      <w:r w:rsidR="00FA6060" w:rsidRPr="00876517">
        <w:rPr>
          <w:rFonts w:ascii="Times New Roman" w:eastAsia="SimSun" w:hAnsi="Times New Roman" w:hint="eastAsia"/>
          <w:sz w:val="24"/>
          <w:szCs w:val="24"/>
          <w:lang w:val="en-US"/>
        </w:rPr>
        <w:t>地区单位的</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行政执行机关副长官</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们</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会指定互联网连接时间表。</w:t>
      </w:r>
    </w:p>
    <w:p w:rsidR="00FA6060" w:rsidRPr="00876517" w:rsidRDefault="00876517" w:rsidP="00FA6060">
      <w:pPr>
        <w:pBdr>
          <w:bottom w:val="single" w:sz="4" w:space="29" w:color="FFFFFF"/>
        </w:pBdr>
        <w:tabs>
          <w:tab w:val="left" w:pos="709"/>
        </w:tabs>
        <w:spacing w:after="0" w:line="240" w:lineRule="auto"/>
        <w:jc w:val="both"/>
        <w:rPr>
          <w:rFonts w:ascii="Times New Roman" w:hAnsi="Times New Roman"/>
          <w:sz w:val="24"/>
          <w:szCs w:val="24"/>
        </w:rPr>
      </w:pPr>
      <w:r>
        <w:rPr>
          <w:rFonts w:ascii="Times New Roman" w:eastAsia="Malgun Gothic" w:hAnsi="Times New Roman" w:hint="eastAsia"/>
          <w:sz w:val="24"/>
          <w:szCs w:val="24"/>
        </w:rPr>
        <w:t xml:space="preserve">            </w:t>
      </w:r>
      <w:r w:rsidR="00FA6060" w:rsidRPr="00876517">
        <w:rPr>
          <w:rFonts w:ascii="Times New Roman" w:eastAsia="SimSun" w:hAnsi="Times New Roman" w:hint="eastAsia"/>
          <w:sz w:val="24"/>
          <w:szCs w:val="24"/>
          <w:lang w:val="en-US"/>
        </w:rPr>
        <w:t>为了通过识别完全掌握家畜的总数量，并且保障可信赖的产出：</w:t>
      </w:r>
    </w:p>
    <w:p w:rsidR="00347E9E" w:rsidRPr="00876517" w:rsidRDefault="00347E9E" w:rsidP="009E485E">
      <w:pPr>
        <w:pBdr>
          <w:bottom w:val="single" w:sz="4" w:space="29" w:color="FFFFFF"/>
        </w:pBdr>
        <w:tabs>
          <w:tab w:val="left" w:pos="709"/>
        </w:tabs>
        <w:spacing w:after="0" w:line="240" w:lineRule="auto"/>
        <w:jc w:val="both"/>
        <w:rPr>
          <w:rFonts w:ascii="Times New Roman" w:eastAsia="Malgun Gothic" w:hAnsi="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Times New Roman" w:eastAsia="Malgun Gothic" w:hAnsi="Times New Roman"/>
          <w:sz w:val="24"/>
          <w:szCs w:val="24"/>
          <w:lang w:eastAsia="ko-KR"/>
        </w:rPr>
      </w:pPr>
      <w:r w:rsidRPr="00876517">
        <w:rPr>
          <w:rFonts w:ascii="Times New Roman" w:hAnsi="Times New Roman"/>
          <w:sz w:val="24"/>
          <w:szCs w:val="24"/>
        </w:rPr>
        <w:tab/>
        <w:t xml:space="preserve">- </w:t>
      </w:r>
      <w:r w:rsidR="00FA6060" w:rsidRPr="00876517">
        <w:rPr>
          <w:rFonts w:ascii="Times New Roman" w:hAnsi="Times New Roman" w:hint="eastAsia"/>
          <w:sz w:val="24"/>
          <w:szCs w:val="24"/>
        </w:rPr>
        <w:t>国家兽医组织的</w:t>
      </w:r>
      <w:r w:rsidR="00FA6060" w:rsidRPr="00876517">
        <w:rPr>
          <w:rFonts w:ascii="Times New Roman" w:hAnsi="Times New Roman" w:hint="eastAsia"/>
          <w:sz w:val="24"/>
          <w:szCs w:val="24"/>
          <w:lang w:val="en-US"/>
        </w:rPr>
        <w:t xml:space="preserve"> </w:t>
      </w:r>
      <w:r w:rsidR="00FA6060" w:rsidRPr="00876517">
        <w:rPr>
          <w:rFonts w:ascii="Times New Roman" w:hAnsi="Times New Roman" w:hint="eastAsia"/>
          <w:sz w:val="24"/>
          <w:szCs w:val="24"/>
          <w:lang w:val="en-US"/>
        </w:rPr>
        <w:t>利用《农产家畜识别》项目，给兽医师们提供工作上的培训。</w:t>
      </w:r>
      <w:r w:rsidR="00876517">
        <w:rPr>
          <w:rFonts w:ascii="Times New Roman" w:eastAsia="Malgun Gothic" w:hAnsi="Times New Roman" w:hint="eastAsia"/>
          <w:sz w:val="24"/>
          <w:szCs w:val="24"/>
          <w:lang w:val="en-US"/>
        </w:rPr>
        <w:t>;</w:t>
      </w:r>
    </w:p>
    <w:p w:rsidR="00FA6060" w:rsidRPr="00876517" w:rsidRDefault="00FA6060" w:rsidP="009E485E">
      <w:pPr>
        <w:pBdr>
          <w:bottom w:val="single" w:sz="4" w:space="29" w:color="FFFFFF"/>
        </w:pBdr>
        <w:tabs>
          <w:tab w:val="left" w:pos="709"/>
        </w:tabs>
        <w:spacing w:after="0" w:line="240" w:lineRule="auto"/>
        <w:jc w:val="both"/>
        <w:rPr>
          <w:rFonts w:ascii="Times New Roman" w:eastAsia="Malgun Gothic" w:hAnsi="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Times New Roman" w:eastAsia="Malgun Gothic" w:hAnsi="Times New Roman"/>
          <w:sz w:val="24"/>
          <w:szCs w:val="24"/>
        </w:rPr>
      </w:pPr>
      <w:r w:rsidRPr="00876517">
        <w:rPr>
          <w:rFonts w:ascii="Times New Roman" w:hAnsi="Times New Roman"/>
          <w:sz w:val="24"/>
          <w:szCs w:val="24"/>
        </w:rPr>
        <w:tab/>
        <w:t xml:space="preserve">- </w:t>
      </w:r>
      <w:r w:rsidR="00FA6060" w:rsidRPr="00876517">
        <w:rPr>
          <w:rFonts w:ascii="Times New Roman" w:eastAsia="Malgun Gothic" w:hAnsi="Times New Roman" w:hint="eastAsia"/>
          <w:sz w:val="24"/>
          <w:szCs w:val="24"/>
        </w:rPr>
        <w:t>以中央集中为基础，保障</w:t>
      </w:r>
      <w:r w:rsidR="00FA6060" w:rsidRPr="00876517">
        <w:rPr>
          <w:rFonts w:ascii="SimSun" w:eastAsia="SimSun" w:hAnsi="SimSun" w:cs="SimSun" w:hint="eastAsia"/>
          <w:sz w:val="24"/>
          <w:szCs w:val="24"/>
        </w:rPr>
        <w:t>与</w:t>
      </w:r>
      <w:r w:rsidR="00FA6060" w:rsidRPr="00876517">
        <w:rPr>
          <w:rFonts w:ascii="Times New Roman" w:eastAsia="Malgun Gothic" w:hAnsi="Times New Roman" w:hint="eastAsia"/>
          <w:sz w:val="24"/>
          <w:szCs w:val="24"/>
        </w:rPr>
        <w:t>地区的家畜总数相关的充分的耳标</w:t>
      </w:r>
      <w:r w:rsidR="00876517">
        <w:rPr>
          <w:rFonts w:ascii="Times New Roman" w:eastAsia="Malgun Gothic" w:hAnsi="Times New Roman" w:hint="eastAsia"/>
          <w:sz w:val="24"/>
          <w:szCs w:val="24"/>
        </w:rPr>
        <w:t xml:space="preserve"> </w:t>
      </w:r>
      <w:r w:rsidR="00FA6060" w:rsidRPr="00876517">
        <w:rPr>
          <w:rFonts w:ascii="Times New Roman" w:eastAsia="Malgun Gothic" w:hAnsi="Times New Roman" w:hint="eastAsia"/>
          <w:sz w:val="24"/>
          <w:szCs w:val="24"/>
        </w:rPr>
        <w:t>。</w:t>
      </w:r>
      <w:r w:rsidR="00876517">
        <w:rPr>
          <w:rFonts w:ascii="Times New Roman" w:eastAsia="Malgun Gothic" w:hAnsi="Times New Roman" w:hint="eastAsia"/>
          <w:sz w:val="24"/>
          <w:szCs w:val="24"/>
        </w:rPr>
        <w:t>;</w:t>
      </w:r>
    </w:p>
    <w:p w:rsidR="00FA6060" w:rsidRPr="00876517" w:rsidRDefault="00FA6060" w:rsidP="009E485E">
      <w:pPr>
        <w:pBdr>
          <w:bottom w:val="single" w:sz="4" w:space="29" w:color="FFFFFF"/>
        </w:pBdr>
        <w:tabs>
          <w:tab w:val="left" w:pos="709"/>
        </w:tabs>
        <w:spacing w:after="0" w:line="240" w:lineRule="auto"/>
        <w:jc w:val="both"/>
        <w:rPr>
          <w:rFonts w:ascii="Times New Roman" w:hAnsi="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Times New Roman" w:eastAsia="Malgun Gothic" w:hAnsi="Times New Roman"/>
          <w:sz w:val="24"/>
          <w:szCs w:val="24"/>
          <w:lang w:eastAsia="ko-KR"/>
        </w:rPr>
      </w:pPr>
      <w:r w:rsidRPr="00876517">
        <w:rPr>
          <w:rFonts w:ascii="Times New Roman" w:hAnsi="Times New Roman"/>
          <w:sz w:val="24"/>
          <w:szCs w:val="24"/>
        </w:rPr>
        <w:lastRenderedPageBreak/>
        <w:t xml:space="preserve">- </w:t>
      </w:r>
      <w:r w:rsidR="00FA6060" w:rsidRPr="00876517">
        <w:rPr>
          <w:rFonts w:ascii="Times New Roman" w:eastAsia="SimSun" w:hAnsi="Times New Roman" w:hint="eastAsia"/>
          <w:sz w:val="24"/>
          <w:szCs w:val="24"/>
        </w:rPr>
        <w:t>区域兽医院</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及兽医所们</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为农产家畜识别资料基地及</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它的正常运转，用地方预算保障对互联网安装对策的预算。</w:t>
      </w:r>
      <w:r w:rsidR="00876517">
        <w:rPr>
          <w:rFonts w:ascii="Times New Roman" w:eastAsia="Malgun Gothic" w:hAnsi="Times New Roman" w:hint="eastAsia"/>
          <w:sz w:val="24"/>
          <w:szCs w:val="24"/>
          <w:lang w:val="en-US"/>
        </w:rPr>
        <w:t>;</w:t>
      </w:r>
    </w:p>
    <w:p w:rsidR="00FA6060" w:rsidRPr="00876517" w:rsidRDefault="00FA6060" w:rsidP="009E485E">
      <w:pPr>
        <w:pBdr>
          <w:bottom w:val="single" w:sz="4" w:space="29" w:color="FFFFFF"/>
        </w:pBdr>
        <w:tabs>
          <w:tab w:val="left" w:pos="709"/>
        </w:tabs>
        <w:spacing w:after="0" w:line="240" w:lineRule="auto"/>
        <w:jc w:val="both"/>
        <w:rPr>
          <w:rFonts w:ascii="Times New Roman" w:hAnsi="Times New Roman"/>
          <w:sz w:val="24"/>
          <w:szCs w:val="24"/>
        </w:rPr>
      </w:pPr>
    </w:p>
    <w:p w:rsidR="00FA6060" w:rsidRPr="00876517" w:rsidRDefault="009E485E" w:rsidP="00FA6060">
      <w:pPr>
        <w:pBdr>
          <w:bottom w:val="single" w:sz="4" w:space="29" w:color="FFFFFF"/>
        </w:pBdr>
        <w:tabs>
          <w:tab w:val="left" w:pos="709"/>
        </w:tabs>
        <w:spacing w:after="0" w:line="240" w:lineRule="auto"/>
        <w:jc w:val="both"/>
        <w:rPr>
          <w:rFonts w:ascii="Times New Roman" w:eastAsia="SimSun" w:hAnsi="Times New Roman"/>
          <w:sz w:val="24"/>
          <w:szCs w:val="24"/>
          <w:lang w:val="en-US"/>
        </w:rPr>
      </w:pPr>
      <w:r w:rsidRPr="00876517">
        <w:rPr>
          <w:rFonts w:ascii="Times New Roman" w:hAnsi="Times New Roman"/>
          <w:sz w:val="24"/>
          <w:szCs w:val="24"/>
        </w:rPr>
        <w:t xml:space="preserve">- </w:t>
      </w:r>
      <w:r w:rsidR="00FA6060" w:rsidRPr="00876517">
        <w:rPr>
          <w:rFonts w:ascii="Times New Roman" w:eastAsia="SimSun" w:hAnsi="Times New Roman" w:hint="eastAsia"/>
          <w:sz w:val="24"/>
          <w:szCs w:val="24"/>
        </w:rPr>
        <w:t>为居民解释对</w:t>
      </w:r>
      <w:r w:rsidR="00FA6060" w:rsidRPr="00876517">
        <w:rPr>
          <w:rFonts w:ascii="Times New Roman" w:eastAsia="SimSun" w:hAnsi="Times New Roman" w:hint="eastAsia"/>
          <w:sz w:val="24"/>
          <w:szCs w:val="24"/>
          <w:lang w:val="en-US"/>
        </w:rPr>
        <w:t>地方执行机关产下机构们的国家收益组织通报</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新购入的家畜，</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新生家畜，</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被屠杀及售出的家畜，</w:t>
      </w:r>
      <w:r w:rsidR="00FA6060" w:rsidRPr="00876517">
        <w:rPr>
          <w:rFonts w:ascii="Times New Roman" w:eastAsia="SimSun" w:hAnsi="Times New Roman" w:hint="eastAsia"/>
          <w:sz w:val="24"/>
          <w:szCs w:val="24"/>
          <w:lang w:val="en-US"/>
        </w:rPr>
        <w:t xml:space="preserve"> </w:t>
      </w:r>
      <w:r w:rsidR="00FA6060" w:rsidRPr="00876517">
        <w:rPr>
          <w:rFonts w:ascii="Times New Roman" w:eastAsia="SimSun" w:hAnsi="Times New Roman" w:hint="eastAsia"/>
          <w:sz w:val="24"/>
          <w:szCs w:val="24"/>
          <w:lang w:val="en-US"/>
        </w:rPr>
        <w:t>以及对家畜得病情况的必要性。</w:t>
      </w:r>
    </w:p>
    <w:p w:rsidR="00FA6060" w:rsidRPr="00876517" w:rsidRDefault="00FA6060" w:rsidP="00FA6060">
      <w:pPr>
        <w:pBdr>
          <w:bottom w:val="single" w:sz="4" w:space="29" w:color="FFFFFF"/>
        </w:pBdr>
        <w:tabs>
          <w:tab w:val="left" w:pos="709"/>
        </w:tabs>
        <w:spacing w:after="0" w:line="240" w:lineRule="auto"/>
        <w:jc w:val="both"/>
        <w:rPr>
          <w:rFonts w:ascii="Times New Roman" w:eastAsia="SimSun" w:hAnsi="Times New Roman"/>
          <w:sz w:val="24"/>
          <w:szCs w:val="24"/>
          <w:lang w:val="en-US"/>
        </w:rPr>
      </w:pPr>
    </w:p>
    <w:p w:rsidR="00FA6060" w:rsidRPr="00876517" w:rsidRDefault="009E485E" w:rsidP="00876517">
      <w:pPr>
        <w:pBdr>
          <w:bottom w:val="single" w:sz="4" w:space="29" w:color="FFFFFF"/>
        </w:pBdr>
        <w:tabs>
          <w:tab w:val="left" w:pos="709"/>
        </w:tabs>
        <w:spacing w:after="0" w:line="240" w:lineRule="auto"/>
        <w:jc w:val="both"/>
        <w:rPr>
          <w:rFonts w:ascii="Times New Roman" w:hAnsi="Times New Roman"/>
          <w:color w:val="FF0000"/>
          <w:sz w:val="24"/>
          <w:szCs w:val="24"/>
        </w:rPr>
      </w:pPr>
      <w:r w:rsidRPr="00876517">
        <w:rPr>
          <w:rFonts w:ascii="Times New Roman" w:hAnsi="Times New Roman" w:cs="Times New Roman"/>
          <w:color w:val="FF0000"/>
          <w:sz w:val="24"/>
          <w:szCs w:val="24"/>
        </w:rPr>
        <w:t xml:space="preserve">6.3 </w:t>
      </w:r>
      <w:r w:rsidR="00FA6060" w:rsidRPr="00876517">
        <w:rPr>
          <w:rFonts w:ascii="Times New Roman" w:hAnsi="Times New Roman" w:hint="eastAsia"/>
          <w:color w:val="FF0000"/>
          <w:sz w:val="24"/>
          <w:szCs w:val="24"/>
        </w:rPr>
        <w:t>世界动物兽医学机构</w:t>
      </w:r>
      <w:r w:rsidR="00FA6060" w:rsidRPr="00876517">
        <w:rPr>
          <w:rFonts w:ascii="Times New Roman" w:eastAsia="Malgun Gothic" w:hAnsi="Times New Roman" w:hint="eastAsia"/>
          <w:color w:val="FF0000"/>
          <w:sz w:val="24"/>
          <w:szCs w:val="24"/>
        </w:rPr>
        <w:t>(OIE)</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已认证为非传染地区吗？</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世界动物兽医学机构</w:t>
      </w:r>
      <w:r w:rsidR="00FA6060" w:rsidRPr="00876517">
        <w:rPr>
          <w:rFonts w:ascii="Times New Roman" w:eastAsia="Malgun Gothic" w:hAnsi="Times New Roman" w:hint="eastAsia"/>
          <w:color w:val="FF0000"/>
          <w:sz w:val="24"/>
          <w:szCs w:val="24"/>
        </w:rPr>
        <w:t>(OIE)</w:t>
      </w:r>
      <w:r w:rsidR="00FA6060" w:rsidRPr="00876517">
        <w:rPr>
          <w:rFonts w:ascii="Times New Roman" w:hAnsi="Times New Roman" w:hint="eastAsia"/>
          <w:color w:val="FF0000"/>
          <w:sz w:val="24"/>
          <w:szCs w:val="24"/>
        </w:rPr>
        <w:t>在什么时候认证为非传染地区呢？</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如果已认证为非传染地区，</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请提交在世界动物兽医学机构</w:t>
      </w:r>
      <w:r w:rsidR="00FA6060" w:rsidRPr="00876517">
        <w:rPr>
          <w:rFonts w:ascii="Times New Roman" w:eastAsia="Malgun Gothic" w:hAnsi="Times New Roman" w:hint="eastAsia"/>
          <w:color w:val="FF0000"/>
          <w:sz w:val="24"/>
          <w:szCs w:val="24"/>
        </w:rPr>
        <w:t>(OIE)</w:t>
      </w:r>
      <w:r w:rsidR="00FA6060" w:rsidRPr="00876517">
        <w:rPr>
          <w:rFonts w:ascii="Times New Roman" w:hAnsi="Times New Roman" w:hint="eastAsia"/>
          <w:color w:val="FF0000"/>
          <w:sz w:val="24"/>
          <w:szCs w:val="24"/>
        </w:rPr>
        <w:t>提出的申请书及认证文件。</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归国的非传染地区是那些国家认证的呢？</w:t>
      </w:r>
      <w:r w:rsidR="00FA6060" w:rsidRPr="00876517">
        <w:rPr>
          <w:rFonts w:ascii="Times New Roman" w:hAnsi="Times New Roman" w:hint="eastAsia"/>
          <w:color w:val="FF0000"/>
          <w:sz w:val="24"/>
          <w:szCs w:val="24"/>
        </w:rPr>
        <w:t xml:space="preserve"> </w:t>
      </w:r>
      <w:r w:rsidR="00FA6060" w:rsidRPr="00876517">
        <w:rPr>
          <w:rFonts w:ascii="Times New Roman" w:hAnsi="Times New Roman" w:hint="eastAsia"/>
          <w:color w:val="FF0000"/>
          <w:sz w:val="24"/>
          <w:szCs w:val="24"/>
        </w:rPr>
        <w:t>非传染地区的家畜及其产品是以哪种方式收入到贵国呢？</w:t>
      </w:r>
    </w:p>
    <w:p w:rsidR="00FA6060" w:rsidRPr="00876517" w:rsidRDefault="00FA6060" w:rsidP="00FA6060">
      <w:pPr>
        <w:shd w:val="clear" w:color="auto" w:fill="FFFFFF"/>
        <w:spacing w:after="0" w:line="240" w:lineRule="auto"/>
        <w:ind w:firstLine="708"/>
        <w:jc w:val="both"/>
        <w:rPr>
          <w:rFonts w:ascii="Times New Roman" w:eastAsia="Malgun Gothic" w:hAnsi="Times New Roman"/>
          <w:sz w:val="24"/>
          <w:szCs w:val="24"/>
        </w:rPr>
      </w:pPr>
      <w:r w:rsidRPr="00876517">
        <w:rPr>
          <w:rFonts w:ascii="Times New Roman" w:eastAsia="Malgun Gothic" w:hAnsi="Times New Roman" w:cs="Times New Roman" w:hint="eastAsia"/>
          <w:sz w:val="24"/>
          <w:szCs w:val="24"/>
        </w:rPr>
        <w:t>2008</w:t>
      </w:r>
      <w:r w:rsidRPr="00876517">
        <w:rPr>
          <w:rFonts w:ascii="Times New Roman" w:eastAsia="SimSun" w:hAnsi="Times New Roman" w:cs="Times New Roman" w:hint="eastAsia"/>
          <w:sz w:val="24"/>
          <w:szCs w:val="24"/>
        </w:rPr>
        <w:t>年</w:t>
      </w:r>
      <w:r w:rsidRPr="00876517">
        <w:rPr>
          <w:rFonts w:ascii="Times New Roman" w:eastAsia="Malgun Gothic" w:hAnsi="Times New Roman" w:cs="Times New Roman" w:hint="eastAsia"/>
          <w:sz w:val="24"/>
          <w:szCs w:val="24"/>
        </w:rPr>
        <w:t xml:space="preserve"> 2</w:t>
      </w:r>
      <w:r w:rsidRPr="00876517">
        <w:rPr>
          <w:rFonts w:ascii="Times New Roman" w:eastAsia="SimSun" w:hAnsi="Times New Roman" w:cs="Times New Roman" w:hint="eastAsia"/>
          <w:sz w:val="24"/>
          <w:szCs w:val="24"/>
        </w:rPr>
        <w:t>月</w:t>
      </w:r>
      <w:r w:rsidRPr="00876517">
        <w:rPr>
          <w:rFonts w:ascii="Times New Roman" w:eastAsia="Malgun Gothic" w:hAnsi="Times New Roman" w:cs="Times New Roman" w:hint="eastAsia"/>
          <w:sz w:val="24"/>
          <w:szCs w:val="24"/>
        </w:rPr>
        <w:t xml:space="preserve"> 6</w:t>
      </w:r>
      <w:r w:rsidRPr="00876517">
        <w:rPr>
          <w:rFonts w:ascii="Times New Roman" w:eastAsia="SimSun" w:hAnsi="Times New Roman" w:cs="Times New Roman" w:hint="eastAsia"/>
          <w:sz w:val="24"/>
          <w:szCs w:val="24"/>
        </w:rPr>
        <w:t>日发</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给哈萨克斯坦国民寄出的书函</w:t>
      </w:r>
      <w:r w:rsidRPr="00876517">
        <w:rPr>
          <w:rFonts w:ascii="Times New Roman" w:hAnsi="Times New Roman" w:cs="Times New Roman"/>
          <w:color w:val="FF0000"/>
          <w:sz w:val="24"/>
          <w:szCs w:val="24"/>
        </w:rPr>
        <w:t>«</w:t>
      </w:r>
      <w:r w:rsidRPr="00876517">
        <w:rPr>
          <w:rFonts w:ascii="Times New Roman" w:hAnsi="Times New Roman" w:cs="Times New Roman"/>
          <w:bCs/>
          <w:color w:val="FF0000"/>
          <w:sz w:val="24"/>
          <w:szCs w:val="24"/>
        </w:rPr>
        <w:t>Қазақстан халқының әл-ауқаттын арттыру – мемлекеттік саясаттың басты мақсаты</w:t>
      </w:r>
      <w:r w:rsidRPr="00876517">
        <w:rPr>
          <w:rFonts w:ascii="Times New Roman" w:hAnsi="Times New Roman" w:cs="Times New Roman"/>
          <w:color w:val="FF0000"/>
          <w:sz w:val="24"/>
          <w:szCs w:val="24"/>
        </w:rPr>
        <w:t>»</w:t>
      </w:r>
      <w:r w:rsidRPr="00876517">
        <w:rPr>
          <w:rFonts w:ascii="Times New Roman" w:hAnsi="Times New Roman" w:cs="Times New Roman" w:hint="eastAsia"/>
          <w:sz w:val="24"/>
          <w:szCs w:val="24"/>
        </w:rPr>
        <w:t>以及</w:t>
      </w:r>
      <w:r w:rsidRPr="00876517">
        <w:rPr>
          <w:rFonts w:ascii="Times New Roman" w:eastAsia="Malgun Gothic" w:hAnsi="Times New Roman" w:cs="Times New Roman" w:hint="eastAsia"/>
          <w:sz w:val="24"/>
          <w:szCs w:val="24"/>
        </w:rPr>
        <w:t>2012</w:t>
      </w:r>
      <w:r w:rsidRPr="00876517">
        <w:rPr>
          <w:rFonts w:ascii="Times New Roman" w:eastAsia="SimSun" w:hAnsi="Times New Roman" w:cs="Times New Roman" w:hint="eastAsia"/>
          <w:sz w:val="24"/>
          <w:szCs w:val="24"/>
        </w:rPr>
        <w:t>年</w:t>
      </w:r>
      <w:r w:rsidRPr="00876517">
        <w:rPr>
          <w:rFonts w:ascii="Times New Roman" w:eastAsia="Malgun Gothic" w:hAnsi="Times New Roman" w:cs="Times New Roman" w:hint="eastAsia"/>
          <w:sz w:val="24"/>
          <w:szCs w:val="24"/>
        </w:rPr>
        <w:t xml:space="preserve"> 1</w:t>
      </w:r>
      <w:r w:rsidRPr="00876517">
        <w:rPr>
          <w:rFonts w:ascii="Times New Roman" w:eastAsia="SimSun" w:hAnsi="Times New Roman" w:cs="Times New Roman" w:hint="eastAsia"/>
          <w:sz w:val="24"/>
          <w:szCs w:val="24"/>
        </w:rPr>
        <w:t>月</w:t>
      </w:r>
      <w:r w:rsidRPr="00876517">
        <w:rPr>
          <w:rFonts w:ascii="Times New Roman" w:eastAsia="Malgun Gothic" w:hAnsi="Times New Roman" w:cs="Times New Roman" w:hint="eastAsia"/>
          <w:sz w:val="24"/>
          <w:szCs w:val="24"/>
        </w:rPr>
        <w:t>27</w:t>
      </w:r>
      <w:r w:rsidRPr="00876517">
        <w:rPr>
          <w:rFonts w:ascii="Times New Roman" w:eastAsia="SimSun" w:hAnsi="Times New Roman" w:cs="Times New Roman" w:hint="eastAsia"/>
          <w:sz w:val="24"/>
          <w:szCs w:val="24"/>
        </w:rPr>
        <w:t>日发《社会经济现代化</w:t>
      </w:r>
      <w:r w:rsidRPr="00876517">
        <w:rPr>
          <w:rFonts w:ascii="Times New Roman" w:eastAsia="SimSun" w:hAnsi="Times New Roman" w:cs="Times New Roman" w:hint="eastAsia"/>
          <w:sz w:val="24"/>
          <w:szCs w:val="24"/>
          <w:lang w:val="en-US"/>
        </w:rPr>
        <w:t>-</w:t>
      </w:r>
      <w:r w:rsidRPr="00876517">
        <w:rPr>
          <w:rFonts w:ascii="Times New Roman" w:eastAsia="SimSun" w:hAnsi="Times New Roman" w:cs="Times New Roman" w:hint="eastAsia"/>
          <w:sz w:val="24"/>
          <w:szCs w:val="24"/>
          <w:lang w:val="en-US"/>
        </w:rPr>
        <w:t>哈萨克斯坦的基本发展方向</w:t>
      </w:r>
      <w:r w:rsidRPr="00876517">
        <w:rPr>
          <w:rFonts w:ascii="Times New Roman" w:eastAsia="SimSun" w:hAnsi="Times New Roman" w:cs="Times New Roman" w:hint="eastAsia"/>
          <w:sz w:val="24"/>
          <w:szCs w:val="24"/>
        </w:rPr>
        <w:t>》中国家首脑提出的指令，为《发展大犀牛肉类的</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输出潜力发展</w:t>
      </w:r>
      <w:r w:rsidRPr="00876517">
        <w:rPr>
          <w:rFonts w:ascii="Times New Roman" w:eastAsia="SimSun" w:hAnsi="Times New Roman" w:cs="Times New Roman" w:hint="eastAsia"/>
          <w:sz w:val="24"/>
          <w:szCs w:val="24"/>
        </w:rPr>
        <w:t>》及</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为提高兽医体系并保障计划的顺利实现，哈萨克斯坦共和国进行了以下工作。</w:t>
      </w:r>
      <w:r w:rsidRPr="00876517">
        <w:rPr>
          <w:rFonts w:ascii="Times New Roman" w:eastAsia="Malgun Gothic" w:hAnsi="Times New Roman" w:cs="Times New Roman" w:hint="eastAsia"/>
          <w:sz w:val="24"/>
          <w:szCs w:val="24"/>
        </w:rPr>
        <w:t xml:space="preserve"> </w:t>
      </w:r>
    </w:p>
    <w:p w:rsidR="00FA6060" w:rsidRPr="00876517" w:rsidRDefault="00FA6060" w:rsidP="009E485E">
      <w:pPr>
        <w:shd w:val="clear" w:color="auto" w:fill="FFFFFF"/>
        <w:spacing w:after="0" w:line="240" w:lineRule="auto"/>
        <w:ind w:firstLine="708"/>
        <w:jc w:val="both"/>
        <w:rPr>
          <w:rFonts w:ascii="Times New Roman" w:hAnsi="Times New Roman" w:cs="Times New Roman"/>
          <w:sz w:val="24"/>
          <w:szCs w:val="24"/>
        </w:rPr>
      </w:pPr>
    </w:p>
    <w:p w:rsidR="00FA6060" w:rsidRPr="00876517" w:rsidRDefault="00FA6060" w:rsidP="00FA6060">
      <w:pPr>
        <w:shd w:val="clear" w:color="auto" w:fill="FFFFFF"/>
        <w:spacing w:after="0" w:line="240" w:lineRule="auto"/>
        <w:ind w:firstLine="708"/>
        <w:jc w:val="both"/>
        <w:rPr>
          <w:rFonts w:ascii="Times New Roman" w:eastAsia="Malgun Gothic" w:hAnsi="Times New Roman"/>
          <w:sz w:val="24"/>
          <w:szCs w:val="24"/>
        </w:rPr>
      </w:pPr>
      <w:r w:rsidRPr="00876517">
        <w:rPr>
          <w:rFonts w:ascii="Times New Roman" w:eastAsia="SimSun" w:hAnsi="Times New Roman" w:cs="Times New Roman" w:hint="eastAsia"/>
          <w:sz w:val="24"/>
          <w:szCs w:val="24"/>
          <w:lang w:val="en-US"/>
        </w:rPr>
        <w:t>2015</w:t>
      </w:r>
      <w:r w:rsidRPr="00876517">
        <w:rPr>
          <w:rFonts w:ascii="Times New Roman" w:eastAsia="SimSun" w:hAnsi="Times New Roman" w:cs="Times New Roman" w:hint="eastAsia"/>
          <w:sz w:val="24"/>
          <w:szCs w:val="24"/>
          <w:lang w:val="en-US"/>
        </w:rPr>
        <w:t>年</w:t>
      </w:r>
      <w:r w:rsidRPr="00876517">
        <w:rPr>
          <w:rFonts w:ascii="Times New Roman" w:eastAsia="SimSun" w:hAnsi="Times New Roman" w:cs="Times New Roman" w:hint="eastAsia"/>
          <w:sz w:val="24"/>
          <w:szCs w:val="24"/>
          <w:lang w:val="en-US"/>
        </w:rPr>
        <w:t>5</w:t>
      </w:r>
      <w:r w:rsidRPr="00876517">
        <w:rPr>
          <w:rFonts w:ascii="Times New Roman" w:eastAsia="SimSun" w:hAnsi="Times New Roman" w:cs="Times New Roman" w:hint="eastAsia"/>
          <w:sz w:val="24"/>
          <w:szCs w:val="24"/>
          <w:lang w:val="en-US"/>
        </w:rPr>
        <w:t>月</w:t>
      </w:r>
      <w:r w:rsidRPr="00876517">
        <w:rPr>
          <w:rFonts w:ascii="Times New Roman" w:eastAsia="SimSun" w:hAnsi="Times New Roman" w:cs="Times New Roman" w:hint="eastAsia"/>
          <w:sz w:val="24"/>
          <w:szCs w:val="24"/>
          <w:lang w:val="en-US"/>
        </w:rPr>
        <w:t>28</w:t>
      </w:r>
      <w:r w:rsidRPr="00876517">
        <w:rPr>
          <w:rFonts w:ascii="Times New Roman" w:eastAsia="SimSun" w:hAnsi="Times New Roman" w:cs="Times New Roman" w:hint="eastAsia"/>
          <w:sz w:val="24"/>
          <w:szCs w:val="24"/>
          <w:lang w:val="en-US"/>
        </w:rPr>
        <w:t>日</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第</w:t>
      </w:r>
      <w:r w:rsidRPr="00876517">
        <w:rPr>
          <w:rFonts w:ascii="Times New Roman" w:eastAsia="SimSun" w:hAnsi="Times New Roman" w:cs="Times New Roman" w:hint="eastAsia"/>
          <w:sz w:val="24"/>
          <w:szCs w:val="24"/>
          <w:lang w:val="en-US"/>
        </w:rPr>
        <w:t>83</w:t>
      </w:r>
      <w:r w:rsidRPr="00876517">
        <w:rPr>
          <w:rFonts w:ascii="Times New Roman" w:eastAsia="SimSun" w:hAnsi="Times New Roman" w:cs="Times New Roman" w:hint="eastAsia"/>
          <w:sz w:val="24"/>
          <w:szCs w:val="24"/>
          <w:lang w:val="en-US"/>
        </w:rPr>
        <w:t>次国际家畜传染病委员会</w:t>
      </w:r>
      <w:r w:rsidRPr="00876517">
        <w:rPr>
          <w:rFonts w:ascii="Times New Roman" w:eastAsia="Malgun Gothic" w:hAnsi="Times New Roman" w:cs="Times New Roman" w:hint="eastAsia"/>
          <w:sz w:val="24"/>
          <w:szCs w:val="24"/>
        </w:rPr>
        <w:t>(</w:t>
      </w:r>
      <w:r w:rsidRPr="00876517">
        <w:rPr>
          <w:rFonts w:ascii="Times New Roman" w:eastAsia="SimSun" w:hAnsi="Times New Roman" w:cs="Times New Roman" w:hint="eastAsia"/>
          <w:sz w:val="24"/>
          <w:szCs w:val="24"/>
        </w:rPr>
        <w:t>以下统计局</w:t>
      </w:r>
      <w:r w:rsidRPr="00876517">
        <w:rPr>
          <w:rFonts w:ascii="Times New Roman" w:eastAsia="Malgun Gothic" w:hAnsi="Times New Roman" w:cs="Times New Roman" w:hint="eastAsia"/>
          <w:sz w:val="24"/>
          <w:szCs w:val="24"/>
        </w:rPr>
        <w:t>)</w:t>
      </w:r>
      <w:r w:rsidRPr="00876517">
        <w:rPr>
          <w:rFonts w:ascii="Times New Roman" w:eastAsia="SimSun" w:hAnsi="Times New Roman" w:cs="Times New Roman" w:hint="eastAsia"/>
          <w:sz w:val="24"/>
          <w:szCs w:val="24"/>
        </w:rPr>
        <w:t>代表们的国际联合总会中，哈萨克斯坦认证为在未进行疫苗接种的情况下的无</w:t>
      </w:r>
      <w:r w:rsidR="008F592A" w:rsidRPr="00876517">
        <w:rPr>
          <w:rFonts w:ascii="Times New Roman" w:eastAsia="SimSun" w:hAnsi="Times New Roman" w:cs="Times New Roman" w:hint="eastAsia"/>
          <w:sz w:val="24"/>
          <w:szCs w:val="24"/>
        </w:rPr>
        <w:t>家畜嘴脚病</w:t>
      </w:r>
      <w:r w:rsidRPr="00876517">
        <w:rPr>
          <w:rFonts w:ascii="Times New Roman" w:eastAsia="SimSun" w:hAnsi="Times New Roman" w:cs="Times New Roman" w:hint="eastAsia"/>
          <w:sz w:val="24"/>
          <w:szCs w:val="24"/>
        </w:rPr>
        <w:t>的认证书。</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其中包括</w:t>
      </w:r>
      <w:r w:rsidRPr="00876517">
        <w:rPr>
          <w:rFonts w:ascii="Times New Roman" w:eastAsia="Malgun Gothic" w:hAnsi="Times New Roman" w:cs="Times New Roman" w:hint="eastAsia"/>
          <w:sz w:val="24"/>
          <w:szCs w:val="24"/>
          <w:lang w:val="en-US" w:eastAsia="ko-KR"/>
        </w:rPr>
        <w:t>Acmolinskaya, Aktubinskaya, Atyirauskoi, Western Kazachstanskoi, Karagandinskoi, Kostanaiskoi, Manguinstauskoi, Pavlodarskoi</w:t>
      </w:r>
      <w:r w:rsidR="00876517">
        <w:rPr>
          <w:rFonts w:ascii="Times New Roman" w:eastAsia="Malgun Gothic" w:hAnsi="Times New Roman" w:cs="Times New Roman" w:hint="eastAsia"/>
          <w:sz w:val="24"/>
          <w:szCs w:val="24"/>
          <w:lang w:val="en-US" w:eastAsia="ko-KR"/>
        </w:rPr>
        <w:t>,</w:t>
      </w:r>
      <w:r w:rsidRPr="00876517">
        <w:rPr>
          <w:rFonts w:ascii="Times New Roman" w:eastAsia="Malgun Gothic" w:hAnsi="Times New Roman" w:cs="Times New Roman" w:hint="eastAsia"/>
          <w:sz w:val="24"/>
          <w:szCs w:val="24"/>
          <w:lang w:val="en-US" w:eastAsia="ko-KR"/>
        </w:rPr>
        <w:t xml:space="preserve"> North Kazachstanskoi</w:t>
      </w:r>
      <w:r w:rsidRPr="00876517">
        <w:rPr>
          <w:rFonts w:ascii="Times New Roman" w:eastAsia="SimSun" w:hAnsi="Times New Roman" w:cs="Times New Roman" w:hint="eastAsia"/>
          <w:sz w:val="24"/>
          <w:szCs w:val="24"/>
        </w:rPr>
        <w:t>等州。附录第一）这是</w:t>
      </w:r>
      <w:r w:rsidRPr="00876517">
        <w:rPr>
          <w:rFonts w:ascii="Times New Roman" w:eastAsia="SimSun" w:hAnsi="Times New Roman" w:cs="Times New Roman" w:hint="eastAsia"/>
          <w:sz w:val="24"/>
          <w:szCs w:val="24"/>
          <w:lang w:val="en-US"/>
        </w:rPr>
        <w:t xml:space="preserve"> </w:t>
      </w:r>
      <w:r w:rsidRPr="00876517">
        <w:rPr>
          <w:rFonts w:ascii="Times New Roman" w:eastAsia="SimSun" w:hAnsi="Times New Roman" w:cs="Times New Roman" w:hint="eastAsia"/>
          <w:sz w:val="24"/>
          <w:szCs w:val="24"/>
          <w:lang w:val="en-US"/>
        </w:rPr>
        <w:t>这</w:t>
      </w:r>
      <w:r w:rsidRPr="00876517">
        <w:rPr>
          <w:rFonts w:ascii="Times New Roman" w:eastAsia="SimSun" w:hAnsi="Times New Roman" w:cs="Times New Roman" w:hint="eastAsia"/>
          <w:sz w:val="24"/>
          <w:szCs w:val="24"/>
          <w:lang w:val="en-US"/>
        </w:rPr>
        <w:t>9</w:t>
      </w:r>
      <w:r w:rsidRPr="00876517">
        <w:rPr>
          <w:rFonts w:ascii="Times New Roman" w:eastAsia="SimSun" w:hAnsi="Times New Roman" w:cs="Times New Roman" w:hint="eastAsia"/>
          <w:sz w:val="24"/>
          <w:szCs w:val="24"/>
          <w:lang w:val="en-US"/>
        </w:rPr>
        <w:t>个州的国内农产家畜生产者们可以输出他们的家畜及产品，不受任何影响。</w:t>
      </w:r>
    </w:p>
    <w:p w:rsidR="00FA6060" w:rsidRPr="00876517" w:rsidRDefault="00FA6060" w:rsidP="009E485E">
      <w:pPr>
        <w:shd w:val="clear" w:color="auto" w:fill="FFFFFF"/>
        <w:spacing w:after="0" w:line="240" w:lineRule="auto"/>
        <w:ind w:firstLine="708"/>
        <w:jc w:val="both"/>
        <w:rPr>
          <w:rFonts w:ascii="Times New Roman" w:hAnsi="Times New Roman" w:cs="Times New Roman"/>
          <w:sz w:val="24"/>
          <w:szCs w:val="24"/>
        </w:rPr>
      </w:pPr>
    </w:p>
    <w:p w:rsidR="00FA6060" w:rsidRPr="00876517" w:rsidRDefault="001938EB" w:rsidP="009E485E">
      <w:pPr>
        <w:shd w:val="clear" w:color="auto" w:fill="FFFFFF"/>
        <w:spacing w:after="0" w:line="240" w:lineRule="auto"/>
        <w:ind w:firstLine="708"/>
        <w:jc w:val="both"/>
        <w:rPr>
          <w:rFonts w:ascii="Times New Roman" w:hAnsi="Times New Roman" w:cs="Times New Roman"/>
          <w:sz w:val="24"/>
          <w:szCs w:val="24"/>
        </w:rPr>
      </w:pPr>
      <w:r w:rsidRPr="00876517">
        <w:rPr>
          <w:rFonts w:ascii="Times New Roman" w:hAnsi="Times New Roman" w:cs="Times New Roman" w:hint="eastAsia"/>
          <w:sz w:val="24"/>
          <w:szCs w:val="24"/>
        </w:rPr>
        <w:t>根据</w:t>
      </w:r>
      <w:r w:rsidR="008F592A" w:rsidRPr="00876517">
        <w:rPr>
          <w:rFonts w:ascii="Times New Roman" w:hAnsi="Times New Roman" w:cs="Times New Roman" w:hint="eastAsia"/>
          <w:sz w:val="24"/>
          <w:szCs w:val="24"/>
        </w:rPr>
        <w:t>世界贸易机构的卫生集植物卫生对策适用方面的</w:t>
      </w:r>
      <w:r w:rsidRPr="00876517">
        <w:rPr>
          <w:rFonts w:ascii="Times New Roman" w:hAnsi="Times New Roman" w:cs="Times New Roman" w:hint="eastAsia"/>
          <w:sz w:val="24"/>
          <w:szCs w:val="24"/>
        </w:rPr>
        <w:t>协议，</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国际家畜传染病委员会在禽兽及家畜保健方面的监督病症，控制方法及国际贸易中提出相应的科学规格及建议的协议机关。</w:t>
      </w:r>
    </w:p>
    <w:p w:rsidR="001938EB" w:rsidRPr="00876517" w:rsidRDefault="001938EB" w:rsidP="009E485E">
      <w:pPr>
        <w:shd w:val="clear" w:color="auto" w:fill="FFFFFF"/>
        <w:spacing w:after="0" w:line="240" w:lineRule="auto"/>
        <w:ind w:firstLine="708"/>
        <w:jc w:val="both"/>
        <w:rPr>
          <w:rFonts w:ascii="Times New Roman" w:hAnsi="Times New Roman" w:cs="Times New Roman"/>
          <w:sz w:val="24"/>
          <w:szCs w:val="24"/>
        </w:rPr>
      </w:pPr>
      <w:r w:rsidRPr="00876517">
        <w:rPr>
          <w:rFonts w:ascii="Times New Roman" w:hAnsi="Times New Roman" w:cs="Times New Roman" w:hint="eastAsia"/>
          <w:sz w:val="24"/>
          <w:szCs w:val="24"/>
        </w:rPr>
        <w:t>世界</w:t>
      </w:r>
      <w:r w:rsidRPr="00876517">
        <w:rPr>
          <w:rFonts w:ascii="Times New Roman" w:hAnsi="Times New Roman" w:cs="Times New Roman" w:hint="eastAsia"/>
          <w:sz w:val="24"/>
          <w:szCs w:val="24"/>
        </w:rPr>
        <w:t>180</w:t>
      </w:r>
      <w:r w:rsidRPr="00876517">
        <w:rPr>
          <w:rFonts w:ascii="Times New Roman" w:hAnsi="Times New Roman" w:cs="Times New Roman" w:hint="eastAsia"/>
          <w:sz w:val="24"/>
          <w:szCs w:val="24"/>
        </w:rPr>
        <w:t>个国家成为国际家畜传染病委员会的成员国。这里</w:t>
      </w:r>
      <w:r w:rsidRPr="00876517">
        <w:rPr>
          <w:rFonts w:ascii="Times New Roman" w:hAnsi="Times New Roman" w:cs="Times New Roman" w:hint="eastAsia"/>
          <w:sz w:val="24"/>
          <w:szCs w:val="24"/>
        </w:rPr>
        <w:t>67</w:t>
      </w:r>
      <w:r w:rsidRPr="00876517">
        <w:rPr>
          <w:rFonts w:ascii="Times New Roman" w:hAnsi="Times New Roman" w:cs="Times New Roman" w:hint="eastAsia"/>
          <w:sz w:val="24"/>
          <w:szCs w:val="24"/>
        </w:rPr>
        <w:t>个国家被认证为没有接种疫苗的</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无脚嘴传染病国家。</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除了苏联以外</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这种地位只有波罗的海沿岸的国家，白俄罗斯，乌克兰。</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上面说到的拥有地位的国家中大部分是</w:t>
      </w:r>
      <w:r w:rsidR="00BE2E1A" w:rsidRPr="00876517">
        <w:rPr>
          <w:rFonts w:ascii="Times New Roman" w:hAnsi="Times New Roman" w:cs="Times New Roman" w:hint="eastAsia"/>
          <w:sz w:val="24"/>
          <w:szCs w:val="24"/>
        </w:rPr>
        <w:t>由于这些国家历史上没有嘴脚传染病等关系以简单程序获得的。</w:t>
      </w:r>
    </w:p>
    <w:p w:rsidR="00BE2E1A" w:rsidRPr="00876517" w:rsidRDefault="00BE2E1A" w:rsidP="009E485E">
      <w:pPr>
        <w:spacing w:after="0" w:line="240" w:lineRule="auto"/>
        <w:ind w:firstLine="708"/>
        <w:jc w:val="both"/>
        <w:rPr>
          <w:rFonts w:ascii="Times New Roman" w:hAnsi="Times New Roman"/>
          <w:sz w:val="24"/>
          <w:szCs w:val="24"/>
        </w:rPr>
      </w:pPr>
      <w:r w:rsidRPr="00876517">
        <w:rPr>
          <w:rFonts w:ascii="Times New Roman" w:hAnsi="Times New Roman" w:hint="eastAsia"/>
          <w:sz w:val="24"/>
          <w:szCs w:val="24"/>
        </w:rPr>
        <w:t>欧亚大陆上除了欧洲国家</w:t>
      </w:r>
      <w:r w:rsidRPr="00876517">
        <w:rPr>
          <w:rFonts w:ascii="Times New Roman" w:hAnsi="Times New Roman" w:hint="eastAsia"/>
          <w:sz w:val="24"/>
          <w:szCs w:val="24"/>
        </w:rPr>
        <w:t xml:space="preserve"> </w:t>
      </w:r>
      <w:r w:rsidRPr="00876517">
        <w:rPr>
          <w:rFonts w:ascii="Times New Roman" w:hAnsi="Times New Roman" w:hint="eastAsia"/>
          <w:sz w:val="24"/>
          <w:szCs w:val="24"/>
        </w:rPr>
        <w:t>哈萨克斯坦是唯一一个无嘴脚传染病的地区。</w:t>
      </w:r>
    </w:p>
    <w:p w:rsidR="00BE2E1A" w:rsidRPr="00876517" w:rsidRDefault="00BE2E1A" w:rsidP="009E485E">
      <w:pPr>
        <w:spacing w:after="0" w:line="240" w:lineRule="auto"/>
        <w:ind w:firstLine="708"/>
        <w:jc w:val="both"/>
        <w:rPr>
          <w:rFonts w:ascii="Times New Roman" w:hAnsi="Times New Roman"/>
          <w:sz w:val="24"/>
          <w:szCs w:val="24"/>
        </w:rPr>
      </w:pPr>
      <w:r w:rsidRPr="00876517">
        <w:rPr>
          <w:rFonts w:ascii="Times New Roman" w:hAnsi="Times New Roman" w:cs="Times New Roman" w:hint="eastAsia"/>
          <w:sz w:val="24"/>
          <w:szCs w:val="24"/>
        </w:rPr>
        <w:t>哈萨克斯坦共和国为从国家家畜传染病委员会专家得到认可及得到</w:t>
      </w:r>
      <w:r w:rsidRPr="00876517">
        <w:rPr>
          <w:rFonts w:ascii="Times New Roman" w:eastAsia="Malgun Gothic" w:hAnsi="Times New Roman" w:cs="Times New Roman" w:hint="eastAsia"/>
          <w:sz w:val="24"/>
          <w:szCs w:val="24"/>
        </w:rPr>
        <w:t xml:space="preserve">Almatyinskoi, South Kazachstanskoi, Zhamblskoi, Kzuilordinskoi </w:t>
      </w:r>
      <w:r w:rsidRPr="00876517">
        <w:rPr>
          <w:rFonts w:ascii="Times New Roman" w:hAnsi="Times New Roman" w:cs="Times New Roman" w:hint="eastAsia"/>
          <w:sz w:val="24"/>
          <w:szCs w:val="24"/>
        </w:rPr>
        <w:t>以及</w:t>
      </w:r>
      <w:r w:rsidRPr="00876517">
        <w:rPr>
          <w:rFonts w:ascii="Times New Roman" w:eastAsia="Malgun Gothic" w:hAnsi="Times New Roman" w:cs="Times New Roman" w:hint="eastAsia"/>
          <w:sz w:val="24"/>
          <w:szCs w:val="24"/>
        </w:rPr>
        <w:t xml:space="preserve"> Eastern Kazachstanskoi</w:t>
      </w:r>
      <w:r w:rsidRPr="00876517">
        <w:rPr>
          <w:rFonts w:ascii="Times New Roman" w:hAnsi="Times New Roman" w:cs="Times New Roman" w:hint="eastAsia"/>
          <w:sz w:val="24"/>
          <w:szCs w:val="24"/>
        </w:rPr>
        <w:t>等州的已做疫苗接种的</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无病地带方面的地位，继续进行工作。</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给国际家畜传染病委员会发送报告书。</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正等待</w:t>
      </w:r>
      <w:r w:rsidRPr="00876517">
        <w:rPr>
          <w:rFonts w:ascii="Times New Roman" w:hAnsi="Times New Roman" w:cs="Times New Roman" w:hint="eastAsia"/>
          <w:sz w:val="24"/>
          <w:szCs w:val="24"/>
        </w:rPr>
        <w:t>2015</w:t>
      </w:r>
      <w:r w:rsidRPr="00876517">
        <w:rPr>
          <w:rFonts w:ascii="Times New Roman" w:hAnsi="Times New Roman" w:cs="Times New Roman" w:hint="eastAsia"/>
          <w:sz w:val="24"/>
          <w:szCs w:val="24"/>
        </w:rPr>
        <w:t>年国际家畜传染病委员会的科学委员会的积极的结论。</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出结论的话</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来年会在国际家畜传染病委员会代表者总体会议上提出表决。</w:t>
      </w:r>
    </w:p>
    <w:p w:rsidR="00BE2E1A" w:rsidRDefault="00BE2E1A" w:rsidP="009E485E">
      <w:pPr>
        <w:spacing w:after="0" w:line="240" w:lineRule="auto"/>
        <w:ind w:firstLine="708"/>
        <w:jc w:val="both"/>
        <w:rPr>
          <w:rFonts w:ascii="SimSun" w:eastAsia="Malgun Gothic" w:hAnsi="SimSun" w:cs="SimSun"/>
          <w:sz w:val="24"/>
          <w:szCs w:val="24"/>
          <w:lang w:eastAsia="ko-KR"/>
        </w:rPr>
      </w:pPr>
      <w:r w:rsidRPr="00876517">
        <w:rPr>
          <w:rFonts w:ascii="Times New Roman" w:hAnsi="Times New Roman" w:cs="Times New Roman" w:hint="eastAsia"/>
          <w:sz w:val="24"/>
          <w:szCs w:val="24"/>
        </w:rPr>
        <w:t>根据国际家畜传染病委员会总局长</w:t>
      </w:r>
      <w:r w:rsidRPr="00876517">
        <w:rPr>
          <w:rFonts w:ascii="Times New Roman" w:eastAsia="Malgun Gothic" w:hAnsi="Times New Roman" w:cs="Times New Roman" w:hint="eastAsia"/>
          <w:sz w:val="24"/>
          <w:szCs w:val="24"/>
        </w:rPr>
        <w:t>B. Ball</w:t>
      </w:r>
      <w:r w:rsidRPr="00876517">
        <w:rPr>
          <w:rFonts w:ascii="SimSun" w:eastAsia="SimSun" w:hAnsi="SimSun" w:cs="SimSun" w:hint="eastAsia"/>
          <w:sz w:val="24"/>
          <w:szCs w:val="24"/>
        </w:rPr>
        <w:t>的建议， 这不仅局限于我们国家，而是成为对国际贸易整体的重要事变。 这也是哈萨克斯坦在进行与嘴脚传染病的斗争工作时高度评价其坚持精神及今日所得到的成果</w:t>
      </w:r>
      <w:r w:rsidR="00144365" w:rsidRPr="00876517">
        <w:rPr>
          <w:rFonts w:ascii="SimSun" w:eastAsia="SimSun" w:hAnsi="SimSun" w:cs="SimSun" w:hint="eastAsia"/>
          <w:sz w:val="24"/>
          <w:szCs w:val="24"/>
        </w:rPr>
        <w:t>。</w:t>
      </w:r>
    </w:p>
    <w:p w:rsidR="004956FA" w:rsidRPr="00876517" w:rsidRDefault="00876517" w:rsidP="004956FA">
      <w:pPr>
        <w:rPr>
          <w:rFonts w:ascii="Times New Roman" w:hAnsi="Times New Roman" w:cs="Times New Roman"/>
          <w:sz w:val="24"/>
          <w:szCs w:val="24"/>
        </w:rPr>
      </w:pPr>
      <w:r>
        <w:rPr>
          <w:rFonts w:ascii="Times New Roman" w:eastAsia="Malgun Gothic" w:hAnsi="Times New Roman" w:cs="Times New Roman" w:hint="eastAsia"/>
          <w:sz w:val="24"/>
          <w:szCs w:val="24"/>
        </w:rPr>
        <w:lastRenderedPageBreak/>
        <w:t xml:space="preserve">            </w:t>
      </w:r>
      <w:r w:rsidR="004956FA" w:rsidRPr="00876517">
        <w:rPr>
          <w:rFonts w:ascii="Times New Roman" w:hAnsi="Times New Roman" w:cs="Times New Roman" w:hint="eastAsia"/>
          <w:sz w:val="24"/>
          <w:szCs w:val="24"/>
        </w:rPr>
        <w:t>与此同时</w:t>
      </w:r>
      <w:r w:rsidR="004956FA" w:rsidRPr="00876517">
        <w:rPr>
          <w:rFonts w:ascii="Times New Roman" w:hAnsi="Times New Roman" w:cs="Times New Roman" w:hint="eastAsia"/>
          <w:sz w:val="24"/>
          <w:szCs w:val="24"/>
        </w:rPr>
        <w:t xml:space="preserve"> </w:t>
      </w:r>
      <w:r w:rsidR="004956FA" w:rsidRPr="00876517">
        <w:rPr>
          <w:rFonts w:ascii="Times New Roman" w:hAnsi="Times New Roman" w:cs="Times New Roman" w:hint="eastAsia"/>
          <w:sz w:val="24"/>
          <w:szCs w:val="24"/>
        </w:rPr>
        <w:t>哈萨克斯坦共和国的兽医局对家畜的其他疾病即对小</w:t>
      </w:r>
      <w:r w:rsidR="004956FA" w:rsidRPr="00876517">
        <w:rPr>
          <w:rStyle w:val="autolink2"/>
          <w:rFonts w:hint="eastAsia"/>
          <w:sz w:val="24"/>
          <w:szCs w:val="24"/>
        </w:rPr>
        <w:t>反刍禽兽的</w:t>
      </w:r>
      <w:r w:rsidR="004956FA" w:rsidRPr="00876517">
        <w:rPr>
          <w:rFonts w:ascii="Times New Roman" w:hAnsi="Times New Roman" w:cs="Times New Roman" w:hint="eastAsia"/>
          <w:sz w:val="24"/>
          <w:szCs w:val="24"/>
        </w:rPr>
        <w:t>疫病，猪的古传疫病，</w:t>
      </w:r>
      <w:r w:rsidR="004956FA" w:rsidRPr="00876517">
        <w:rPr>
          <w:rFonts w:ascii="Times New Roman" w:hAnsi="Times New Roman" w:cs="Times New Roman" w:hint="eastAsia"/>
          <w:sz w:val="24"/>
          <w:szCs w:val="24"/>
        </w:rPr>
        <w:t xml:space="preserve"> </w:t>
      </w:r>
      <w:r w:rsidR="004956FA" w:rsidRPr="00876517">
        <w:rPr>
          <w:rFonts w:ascii="Times New Roman" w:hAnsi="Times New Roman" w:cs="Times New Roman" w:hint="eastAsia"/>
          <w:sz w:val="24"/>
          <w:szCs w:val="24"/>
        </w:rPr>
        <w:t>大犀牛的</w:t>
      </w:r>
      <w:r w:rsidR="004956FA" w:rsidRPr="00876517">
        <w:rPr>
          <w:rFonts w:ascii="Times New Roman" w:eastAsia="Malgun Gothic" w:hAnsi="Times New Roman" w:cs="Times New Roman"/>
          <w:sz w:val="24"/>
          <w:szCs w:val="24"/>
        </w:rPr>
        <w:t>encephalophany,</w:t>
      </w:r>
      <w:r w:rsidR="004956FA" w:rsidRPr="00876517">
        <w:rPr>
          <w:rFonts w:ascii="Times New Roman" w:hAnsi="Times New Roman" w:cs="Times New Roman" w:hint="eastAsia"/>
          <w:sz w:val="24"/>
          <w:szCs w:val="24"/>
        </w:rPr>
        <w:t>大犀牛的传染性肺炎，马的疫病等</w:t>
      </w:r>
      <w:r w:rsidR="004956FA" w:rsidRPr="00876517">
        <w:rPr>
          <w:rFonts w:ascii="Times New Roman" w:hAnsi="Times New Roman" w:cs="Times New Roman" w:hint="eastAsia"/>
          <w:sz w:val="24"/>
          <w:szCs w:val="24"/>
        </w:rPr>
        <w:t xml:space="preserve"> </w:t>
      </w:r>
      <w:r w:rsidR="004956FA" w:rsidRPr="00876517">
        <w:rPr>
          <w:rFonts w:ascii="Times New Roman" w:hAnsi="Times New Roman" w:cs="Times New Roman" w:hint="eastAsia"/>
          <w:sz w:val="24"/>
          <w:szCs w:val="24"/>
        </w:rPr>
        <w:t>准备向国际家畜传染病委员会提出报告。</w:t>
      </w:r>
    </w:p>
    <w:p w:rsidR="009E485E" w:rsidRPr="00876517" w:rsidRDefault="009E485E" w:rsidP="009E485E">
      <w:pPr>
        <w:pStyle w:val="ListParagraph"/>
        <w:ind w:left="1800"/>
        <w:rPr>
          <w:rFonts w:ascii="Times New Roman" w:hAnsi="Times New Roman" w:cs="Times New Roman"/>
          <w:color w:val="FF0000"/>
          <w:sz w:val="24"/>
          <w:szCs w:val="24"/>
          <w:highlight w:val="green"/>
        </w:rPr>
      </w:pPr>
    </w:p>
    <w:p w:rsidR="00144365" w:rsidRPr="00876517" w:rsidRDefault="009E485E" w:rsidP="009E485E">
      <w:pPr>
        <w:pStyle w:val="ListParagraph"/>
        <w:ind w:left="0"/>
        <w:rPr>
          <w:rFonts w:ascii="Times New Roman" w:hAnsi="Times New Roman" w:cs="Times New Roman"/>
          <w:color w:val="FF0000"/>
          <w:sz w:val="24"/>
          <w:szCs w:val="24"/>
        </w:rPr>
      </w:pPr>
      <w:r w:rsidRPr="00876517">
        <w:rPr>
          <w:rFonts w:ascii="Times New Roman" w:hAnsi="Times New Roman" w:cs="Times New Roman"/>
          <w:color w:val="FF0000"/>
          <w:sz w:val="24"/>
          <w:szCs w:val="24"/>
        </w:rPr>
        <w:t xml:space="preserve">7 </w:t>
      </w:r>
      <w:r w:rsidR="00FA7D70">
        <w:rPr>
          <w:rFonts w:ascii="Times New Roman" w:eastAsia="Malgun Gothic" w:hAnsi="Times New Roman" w:cs="Times New Roman" w:hint="eastAsia"/>
          <w:color w:val="FF0000"/>
          <w:sz w:val="24"/>
          <w:szCs w:val="24"/>
          <w:lang w:eastAsia="ko-KR"/>
        </w:rPr>
        <w:t xml:space="preserve"> </w:t>
      </w:r>
      <w:r w:rsidR="00144365" w:rsidRPr="00876517">
        <w:rPr>
          <w:rFonts w:ascii="Times New Roman" w:hAnsi="Times New Roman" w:cs="Times New Roman" w:hint="eastAsia"/>
          <w:color w:val="FF0000"/>
          <w:sz w:val="24"/>
          <w:szCs w:val="24"/>
        </w:rPr>
        <w:t>家畜传染病实验室检查</w:t>
      </w:r>
    </w:p>
    <w:p w:rsidR="00347E9E" w:rsidRPr="00876517" w:rsidRDefault="009E485E" w:rsidP="009E485E">
      <w:pPr>
        <w:pStyle w:val="ListParagraph"/>
        <w:spacing w:after="0" w:line="240" w:lineRule="auto"/>
        <w:ind w:left="0"/>
        <w:jc w:val="both"/>
        <w:rPr>
          <w:rFonts w:ascii="Times New Roman" w:hAnsi="Times New Roman" w:cs="Times New Roman"/>
          <w:bCs/>
          <w:color w:val="FF0000"/>
          <w:sz w:val="24"/>
          <w:szCs w:val="24"/>
        </w:rPr>
      </w:pPr>
      <w:r w:rsidRPr="00876517">
        <w:rPr>
          <w:rFonts w:ascii="Times New Roman" w:hAnsi="Times New Roman" w:cs="Times New Roman"/>
          <w:color w:val="FF0000"/>
          <w:sz w:val="24"/>
          <w:szCs w:val="24"/>
        </w:rPr>
        <w:t xml:space="preserve">7.1 </w:t>
      </w:r>
      <w:r w:rsidR="003B3678" w:rsidRPr="00876517">
        <w:rPr>
          <w:rFonts w:ascii="Times New Roman" w:hAnsi="Times New Roman" w:cs="Times New Roman" w:hint="eastAsia"/>
          <w:bCs/>
          <w:color w:val="FF0000"/>
          <w:sz w:val="24"/>
          <w:szCs w:val="24"/>
        </w:rPr>
        <w:t>相关国家是否展开针对传染病的诊断实验室？</w:t>
      </w:r>
      <w:r w:rsidR="003B3678" w:rsidRPr="00876517">
        <w:rPr>
          <w:rFonts w:ascii="Times New Roman" w:hAnsi="Times New Roman" w:cs="Times New Roman" w:hint="eastAsia"/>
          <w:bCs/>
          <w:color w:val="FF0000"/>
          <w:sz w:val="24"/>
          <w:szCs w:val="24"/>
        </w:rPr>
        <w:t xml:space="preserve"> </w:t>
      </w:r>
      <w:r w:rsidR="003B3678" w:rsidRPr="00876517">
        <w:rPr>
          <w:rFonts w:ascii="Times New Roman" w:hAnsi="Times New Roman" w:cs="Times New Roman" w:hint="eastAsia"/>
          <w:bCs/>
          <w:color w:val="FF0000"/>
          <w:sz w:val="24"/>
          <w:szCs w:val="24"/>
        </w:rPr>
        <w:t>如果是的话请提出已认证的实验室目录。</w:t>
      </w:r>
      <w:r w:rsidR="003B3678" w:rsidRPr="00876517">
        <w:rPr>
          <w:rFonts w:ascii="Times New Roman" w:hAnsi="Times New Roman" w:cs="Times New Roman" w:hint="eastAsia"/>
          <w:bCs/>
          <w:color w:val="FF0000"/>
          <w:sz w:val="24"/>
          <w:szCs w:val="24"/>
        </w:rPr>
        <w:t xml:space="preserve"> </w:t>
      </w:r>
      <w:r w:rsidR="003B3678" w:rsidRPr="00876517">
        <w:rPr>
          <w:rFonts w:ascii="Times New Roman" w:hAnsi="Times New Roman" w:cs="Times New Roman" w:hint="eastAsia"/>
          <w:bCs/>
          <w:color w:val="FF0000"/>
          <w:sz w:val="24"/>
          <w:szCs w:val="24"/>
        </w:rPr>
        <w:t>如果不是的话请提出</w:t>
      </w:r>
      <w:r w:rsidR="003B3678" w:rsidRPr="00876517">
        <w:rPr>
          <w:rFonts w:ascii="Times New Roman" w:hAnsi="Times New Roman" w:cs="Times New Roman" w:hint="eastAsia"/>
          <w:bCs/>
          <w:color w:val="FF0000"/>
          <w:sz w:val="24"/>
          <w:szCs w:val="24"/>
        </w:rPr>
        <w:t xml:space="preserve"> </w:t>
      </w:r>
      <w:r w:rsidR="003B3678" w:rsidRPr="00876517">
        <w:rPr>
          <w:rFonts w:ascii="Times New Roman" w:hAnsi="Times New Roman" w:cs="Times New Roman" w:hint="eastAsia"/>
          <w:bCs/>
          <w:color w:val="FF0000"/>
          <w:sz w:val="24"/>
          <w:szCs w:val="24"/>
        </w:rPr>
        <w:t>提交检查样本的实验室名称及与这些实验室的协议书，相关步骤及结果接收时间表。</w:t>
      </w:r>
    </w:p>
    <w:p w:rsidR="00876517" w:rsidRPr="008E2B72" w:rsidRDefault="00876517" w:rsidP="00876517">
      <w:pPr>
        <w:rPr>
          <w:rFonts w:ascii="Times New Roman" w:eastAsia="Malgun Gothic" w:hAnsi="Times New Roman" w:cs="Times New Roman"/>
          <w:bCs/>
          <w:sz w:val="24"/>
          <w:szCs w:val="24"/>
        </w:rPr>
      </w:pPr>
      <w:r>
        <w:rPr>
          <w:rFonts w:ascii="Batang" w:eastAsia="Malgun Gothic" w:hAnsi="Batang" w:cs="Batang" w:hint="eastAsia"/>
          <w:sz w:val="24"/>
          <w:szCs w:val="24"/>
        </w:rPr>
        <w:t xml:space="preserve">         </w:t>
      </w:r>
      <w:r w:rsidR="00EC5072" w:rsidRPr="00876517">
        <w:rPr>
          <w:rFonts w:ascii="Batang" w:hAnsi="Batang" w:cs="Batang" w:hint="eastAsia"/>
          <w:sz w:val="24"/>
          <w:szCs w:val="24"/>
        </w:rPr>
        <w:t>国家机关《国立兽医实验室</w:t>
      </w:r>
      <w:r w:rsidR="00144365" w:rsidRPr="00876517">
        <w:rPr>
          <w:rFonts w:ascii="Batang" w:hAnsi="Batang" w:cs="Batang" w:hint="eastAsia"/>
          <w:sz w:val="24"/>
          <w:szCs w:val="24"/>
        </w:rPr>
        <w:t>》</w:t>
      </w:r>
      <w:r w:rsidR="003B3678" w:rsidRPr="00876517">
        <w:rPr>
          <w:rFonts w:ascii="Batang" w:hAnsi="Batang" w:cs="Batang" w:hint="eastAsia"/>
          <w:sz w:val="24"/>
          <w:szCs w:val="24"/>
        </w:rPr>
        <w:t>以国家预算，根据对禽兽的特别危险的疾病的诊断检查计划的相关年度日程进行诊察检查。</w:t>
      </w:r>
      <w:r>
        <w:rPr>
          <w:rFonts w:ascii="Batang" w:eastAsia="Malgun Gothic" w:hAnsi="Batang" w:cs="Batang" w:hint="eastAsia"/>
          <w:sz w:val="24"/>
          <w:szCs w:val="24"/>
        </w:rPr>
        <w:t>(</w:t>
      </w:r>
      <w:r w:rsidRPr="008E2B72">
        <w:rPr>
          <w:rFonts w:ascii="Times New Roman" w:hAnsi="Times New Roman" w:cs="Times New Roman"/>
          <w:sz w:val="24"/>
          <w:szCs w:val="24"/>
        </w:rPr>
        <w:t>brucellosis,</w:t>
      </w:r>
      <w:r w:rsidRPr="00431E4B">
        <w:rPr>
          <w:rFonts w:ascii="Times New Roman" w:eastAsia="Batang" w:hAnsi="Batang" w:cs="Times New Roman"/>
          <w:sz w:val="24"/>
          <w:szCs w:val="24"/>
        </w:rPr>
        <w:t xml:space="preserve"> </w:t>
      </w:r>
      <w:r>
        <w:rPr>
          <w:rFonts w:ascii="Times New Roman" w:hAnsi="Batang" w:cs="Times New Roman" w:hint="eastAsia"/>
          <w:sz w:val="24"/>
          <w:szCs w:val="24"/>
        </w:rPr>
        <w:t>狂犬病</w:t>
      </w:r>
      <w:r w:rsidRPr="008E2B72">
        <w:rPr>
          <w:rFonts w:ascii="Times New Roman" w:hAnsi="Times New Roman" w:cs="Times New Roman"/>
          <w:sz w:val="24"/>
          <w:szCs w:val="24"/>
        </w:rPr>
        <w:t>(rabies</w:t>
      </w:r>
      <w:r>
        <w:rPr>
          <w:rFonts w:ascii="Times New Roman" w:hAnsi="Times New Roman" w:cs="Times New Roman" w:hint="eastAsia"/>
          <w:sz w:val="24"/>
          <w:szCs w:val="24"/>
        </w:rPr>
        <w:t>）</w:t>
      </w:r>
      <w:r>
        <w:rPr>
          <w:rFonts w:ascii="Times New Roman" w:eastAsia="Malgun Gothic" w:hAnsi="Times New Roman" w:cs="Times New Roman" w:hint="eastAsia"/>
          <w:sz w:val="24"/>
          <w:szCs w:val="24"/>
        </w:rPr>
        <w:t xml:space="preserve">, </w:t>
      </w:r>
      <w:r>
        <w:rPr>
          <w:rFonts w:ascii="Times New Roman" w:hAnsi="Batang" w:cs="Times New Roman" w:hint="eastAsia"/>
          <w:sz w:val="24"/>
          <w:szCs w:val="24"/>
        </w:rPr>
        <w:t>白血病</w:t>
      </w:r>
      <w:r w:rsidRPr="008E2B72">
        <w:rPr>
          <w:rFonts w:ascii="Times New Roman" w:hAnsi="Times New Roman" w:cs="Times New Roman"/>
          <w:sz w:val="24"/>
          <w:szCs w:val="24"/>
        </w:rPr>
        <w:t>(</w:t>
      </w:r>
      <w:r w:rsidRPr="008E2B72">
        <w:rPr>
          <w:rFonts w:ascii="Times New Roman" w:hAnsi="Times New Roman" w:cs="Times New Roman"/>
          <w:b/>
          <w:bCs/>
          <w:sz w:val="24"/>
          <w:szCs w:val="24"/>
        </w:rPr>
        <w:t>leukosis</w:t>
      </w:r>
      <w:r w:rsidRPr="008E2B72">
        <w:rPr>
          <w:rFonts w:ascii="Times New Roman" w:hAnsi="Times New Roman" w:cs="Times New Roman"/>
          <w:sz w:val="24"/>
          <w:szCs w:val="24"/>
        </w:rPr>
        <w:t>),</w:t>
      </w:r>
      <w:r w:rsidRPr="009A1A86">
        <w:rPr>
          <w:rFonts w:ascii="Times New Roman" w:hAnsi="Times New Roman" w:cs="Times New Roman"/>
          <w:sz w:val="24"/>
          <w:szCs w:val="24"/>
        </w:rPr>
        <w:t xml:space="preserve"> </w:t>
      </w:r>
      <w:r w:rsidRPr="009A1A86">
        <w:rPr>
          <w:rStyle w:val="opdicttext2"/>
          <w:rFonts w:ascii="Arial" w:hAnsi="Arial" w:cs="Arial"/>
          <w:color w:val="333333"/>
          <w:sz w:val="24"/>
          <w:szCs w:val="24"/>
        </w:rPr>
        <w:t>细螺旋体病</w:t>
      </w:r>
      <w:r w:rsidRPr="009A1A86">
        <w:rPr>
          <w:rFonts w:ascii="Times New Roman" w:hAnsi="Times New Roman" w:cs="Times New Roman"/>
          <w:sz w:val="24"/>
          <w:szCs w:val="24"/>
        </w:rPr>
        <w:t>(</w:t>
      </w:r>
      <w:r w:rsidRPr="009A1A86">
        <w:rPr>
          <w:rFonts w:ascii="Times New Roman" w:hAnsi="Tahoma" w:cs="Times New Roman"/>
          <w:sz w:val="24"/>
          <w:szCs w:val="24"/>
        </w:rPr>
        <w:t>病</w:t>
      </w:r>
      <w:r w:rsidRPr="008E2B72">
        <w:rPr>
          <w:rFonts w:ascii="Times New Roman" w:hAnsi="Times New Roman" w:cs="Times New Roman"/>
          <w:sz w:val="24"/>
          <w:szCs w:val="24"/>
        </w:rPr>
        <w:t xml:space="preserve">) </w:t>
      </w:r>
      <w:r w:rsidRPr="008E2B72">
        <w:rPr>
          <w:rFonts w:ascii="Times New Roman" w:eastAsia="Malgun Gothic" w:hAnsi="Times New Roman" w:cs="Times New Roman"/>
          <w:sz w:val="24"/>
          <w:szCs w:val="24"/>
        </w:rPr>
        <w:t>(</w:t>
      </w:r>
      <w:r w:rsidRPr="008E2B72">
        <w:rPr>
          <w:rFonts w:ascii="Times New Roman" w:hAnsi="Times New Roman" w:cs="Times New Roman"/>
          <w:b/>
          <w:bCs/>
          <w:sz w:val="24"/>
          <w:szCs w:val="24"/>
        </w:rPr>
        <w:t>leptospirosis</w:t>
      </w:r>
      <w:r w:rsidRPr="008E2B72">
        <w:rPr>
          <w:rFonts w:ascii="Times New Roman" w:eastAsia="Malgun Gothic" w:hAnsi="Times New Roman" w:cs="Times New Roman"/>
          <w:sz w:val="24"/>
          <w:szCs w:val="24"/>
        </w:rPr>
        <w:t>)</w:t>
      </w:r>
      <w:r w:rsidRPr="008E2B72">
        <w:rPr>
          <w:rFonts w:ascii="Times New Roman" w:hAnsi="Times New Roman" w:cs="Times New Roman"/>
          <w:sz w:val="24"/>
          <w:szCs w:val="24"/>
        </w:rPr>
        <w:t xml:space="preserve">, </w:t>
      </w:r>
      <w:r>
        <w:rPr>
          <w:rFonts w:ascii="Times New Roman" w:hAnsi="Batang" w:cs="Times New Roman" w:hint="eastAsia"/>
          <w:sz w:val="24"/>
          <w:szCs w:val="24"/>
        </w:rPr>
        <w:t>旋回病</w:t>
      </w:r>
      <w:r w:rsidRPr="008E2B72">
        <w:rPr>
          <w:rFonts w:ascii="Times New Roman" w:hAnsi="Times New Roman" w:cs="Times New Roman"/>
          <w:b/>
          <w:bCs/>
          <w:sz w:val="24"/>
          <w:szCs w:val="24"/>
        </w:rPr>
        <w:t xml:space="preserve"> </w:t>
      </w:r>
      <w:r w:rsidRPr="008E2B72">
        <w:rPr>
          <w:rFonts w:ascii="Times New Roman" w:eastAsia="Malgun Gothic" w:hAnsi="Times New Roman" w:cs="Times New Roman"/>
          <w:b/>
          <w:bCs/>
          <w:sz w:val="24"/>
          <w:szCs w:val="24"/>
        </w:rPr>
        <w:t>(</w:t>
      </w:r>
      <w:r w:rsidRPr="008E2B72">
        <w:rPr>
          <w:rFonts w:ascii="Times New Roman" w:eastAsia="Times New Roman" w:hAnsi="Times New Roman" w:cs="Times New Roman"/>
          <w:b/>
          <w:bCs/>
          <w:sz w:val="24"/>
          <w:szCs w:val="24"/>
          <w:lang w:val="en-US"/>
        </w:rPr>
        <w:t>listeriosis</w:t>
      </w:r>
      <w:r w:rsidRPr="008E2B72">
        <w:rPr>
          <w:rFonts w:ascii="Times New Roman" w:eastAsia="Malgun Gothic" w:hAnsi="Times New Roman" w:cs="Times New Roman"/>
          <w:b/>
          <w:bCs/>
          <w:sz w:val="24"/>
          <w:szCs w:val="24"/>
        </w:rPr>
        <w:t>)</w:t>
      </w:r>
      <w:r w:rsidRPr="008E2B72">
        <w:rPr>
          <w:rFonts w:ascii="Times New Roman" w:hAnsi="Times New Roman" w:cs="Times New Roman"/>
          <w:sz w:val="24"/>
          <w:szCs w:val="24"/>
        </w:rPr>
        <w:t xml:space="preserve">, </w:t>
      </w:r>
      <w:r w:rsidRPr="008E2B72">
        <w:rPr>
          <w:rFonts w:ascii="Times New Roman" w:eastAsia="Batang" w:hAnsi="Times New Roman" w:cs="Times New Roman"/>
          <w:sz w:val="24"/>
          <w:szCs w:val="24"/>
        </w:rPr>
        <w:t>pasterellesis</w:t>
      </w:r>
      <w:r w:rsidRPr="008E2B72">
        <w:rPr>
          <w:rFonts w:ascii="Times New Roman" w:hAnsi="Times New Roman" w:cs="Times New Roman"/>
          <w:sz w:val="24"/>
          <w:szCs w:val="24"/>
        </w:rPr>
        <w:t xml:space="preserve">, </w:t>
      </w:r>
      <w:r w:rsidRPr="008E2B72">
        <w:rPr>
          <w:rFonts w:ascii="Times New Roman" w:eastAsia="Batang" w:hAnsi="Times New Roman" w:cs="Times New Roman"/>
          <w:sz w:val="24"/>
          <w:szCs w:val="24"/>
        </w:rPr>
        <w:t xml:space="preserve">Sibiri </w:t>
      </w:r>
      <w:r w:rsidRPr="008E2B72">
        <w:rPr>
          <w:rStyle w:val="apple-style-span"/>
          <w:rFonts w:ascii="Times New Roman" w:hAnsi="Times New Roman" w:cs="Times New Roman"/>
          <w:sz w:val="24"/>
          <w:szCs w:val="24"/>
        </w:rPr>
        <w:t>ulcer</w:t>
      </w:r>
      <w:r w:rsidRPr="008E2B72">
        <w:rPr>
          <w:rFonts w:ascii="Times New Roman" w:hAnsi="Times New Roman" w:cs="Times New Roman"/>
          <w:sz w:val="24"/>
          <w:szCs w:val="24"/>
        </w:rPr>
        <w:t xml:space="preserve">, </w:t>
      </w:r>
      <w:r>
        <w:rPr>
          <w:rFonts w:ascii="Times New Roman" w:hAnsi="Times New Roman" w:cs="Times New Roman" w:hint="eastAsia"/>
          <w:sz w:val="24"/>
          <w:szCs w:val="24"/>
        </w:rPr>
        <w:t>结核</w:t>
      </w:r>
      <w:r w:rsidRPr="008E2B72">
        <w:rPr>
          <w:rFonts w:ascii="Times New Roman" w:eastAsia="Malgun Gothic" w:hAnsi="Times New Roman" w:cs="Times New Roman"/>
          <w:sz w:val="24"/>
          <w:szCs w:val="24"/>
        </w:rPr>
        <w:t>(</w:t>
      </w:r>
      <w:r w:rsidRPr="008E2B72">
        <w:rPr>
          <w:rFonts w:ascii="Times New Roman" w:eastAsia="Times New Roman" w:hAnsi="Times New Roman" w:cs="Times New Roman"/>
          <w:sz w:val="24"/>
          <w:szCs w:val="24"/>
          <w:lang w:val="en-US"/>
        </w:rPr>
        <w:t>tuberculosis</w:t>
      </w:r>
      <w:r w:rsidRPr="008E2B72">
        <w:rPr>
          <w:rFonts w:ascii="Times New Roman" w:eastAsia="Malgun Gothic" w:hAnsi="Times New Roman" w:cs="Times New Roman"/>
          <w:sz w:val="24"/>
          <w:szCs w:val="24"/>
        </w:rPr>
        <w:t>)</w:t>
      </w:r>
      <w:r w:rsidRPr="008E2B72">
        <w:rPr>
          <w:rFonts w:ascii="Times New Roman" w:hAnsi="Times New Roman" w:cs="Times New Roman"/>
          <w:sz w:val="24"/>
          <w:szCs w:val="24"/>
        </w:rPr>
        <w:t>,</w:t>
      </w:r>
      <w:r>
        <w:rPr>
          <w:rFonts w:ascii="Times New Roman" w:hAnsi="Batang" w:cs="Times New Roman" w:hint="eastAsia"/>
          <w:sz w:val="24"/>
          <w:szCs w:val="24"/>
        </w:rPr>
        <w:t>脚嘴病</w:t>
      </w:r>
      <w:r w:rsidRPr="008E2B72">
        <w:rPr>
          <w:rFonts w:ascii="Times New Roman" w:eastAsia="Batang" w:hAnsi="Times New Roman" w:cs="Times New Roman"/>
          <w:sz w:val="24"/>
          <w:szCs w:val="24"/>
        </w:rPr>
        <w:t>(</w:t>
      </w:r>
      <w:r w:rsidRPr="008E2B72">
        <w:rPr>
          <w:rFonts w:ascii="Times New Roman" w:eastAsia="Times New Roman" w:hAnsi="Times New Roman" w:cs="Times New Roman"/>
          <w:sz w:val="24"/>
          <w:szCs w:val="24"/>
          <w:lang w:val="en-US"/>
        </w:rPr>
        <w:t>foot</w:t>
      </w:r>
      <w:r w:rsidRPr="008E2B72">
        <w:rPr>
          <w:rFonts w:ascii="Times New Roman" w:eastAsia="Times New Roman" w:hAnsi="Times New Roman" w:cs="Times New Roman"/>
          <w:sz w:val="24"/>
          <w:szCs w:val="24"/>
        </w:rPr>
        <w:t>-</w:t>
      </w:r>
      <w:r w:rsidRPr="008E2B72">
        <w:rPr>
          <w:rFonts w:ascii="Times New Roman" w:eastAsia="Times New Roman" w:hAnsi="Times New Roman" w:cs="Times New Roman"/>
          <w:sz w:val="24"/>
          <w:szCs w:val="24"/>
          <w:lang w:val="en-US"/>
        </w:rPr>
        <w:t>and</w:t>
      </w:r>
      <w:r w:rsidRPr="008E2B72">
        <w:rPr>
          <w:rFonts w:ascii="Times New Roman" w:eastAsia="Times New Roman" w:hAnsi="Times New Roman" w:cs="Times New Roman"/>
          <w:sz w:val="24"/>
          <w:szCs w:val="24"/>
        </w:rPr>
        <w:t>-</w:t>
      </w:r>
      <w:r w:rsidRPr="008E2B72">
        <w:rPr>
          <w:rFonts w:ascii="Times New Roman" w:eastAsia="Times New Roman" w:hAnsi="Times New Roman" w:cs="Times New Roman"/>
          <w:sz w:val="24"/>
          <w:szCs w:val="24"/>
          <w:lang w:val="en-US"/>
        </w:rPr>
        <w:t>mouth</w:t>
      </w:r>
      <w:r w:rsidRPr="008E2B72">
        <w:rPr>
          <w:rFonts w:ascii="Times New Roman" w:eastAsia="Times New Roman" w:hAnsi="Times New Roman" w:cs="Times New Roman"/>
          <w:sz w:val="24"/>
          <w:szCs w:val="24"/>
        </w:rPr>
        <w:t xml:space="preserve"> </w:t>
      </w:r>
      <w:r w:rsidRPr="008E2B72">
        <w:rPr>
          <w:rFonts w:ascii="Times New Roman" w:eastAsia="Times New Roman" w:hAnsi="Times New Roman" w:cs="Times New Roman"/>
          <w:sz w:val="24"/>
          <w:szCs w:val="24"/>
          <w:lang w:val="en-US"/>
        </w:rPr>
        <w:t>disease</w:t>
      </w:r>
      <w:r w:rsidRPr="008E2B72">
        <w:rPr>
          <w:rFonts w:ascii="Times New Roman" w:eastAsia="Malgun Gothic" w:hAnsi="Times New Roman" w:cs="Times New Roman"/>
          <w:sz w:val="24"/>
          <w:szCs w:val="24"/>
        </w:rPr>
        <w:t>)</w:t>
      </w:r>
      <w:r w:rsidRPr="008E2B72">
        <w:rPr>
          <w:rFonts w:ascii="Times New Roman" w:hAnsi="Times New Roman" w:cs="Times New Roman"/>
          <w:sz w:val="24"/>
          <w:szCs w:val="24"/>
        </w:rPr>
        <w:t>,</w:t>
      </w:r>
      <w:r>
        <w:rPr>
          <w:rFonts w:ascii="Times New Roman" w:hAnsi="Gulim" w:cs="Times New Roman" w:hint="eastAsia"/>
          <w:b/>
          <w:bCs/>
          <w:sz w:val="24"/>
          <w:szCs w:val="24"/>
        </w:rPr>
        <w:t>天花</w:t>
      </w:r>
      <w:r w:rsidRPr="008E2B72">
        <w:rPr>
          <w:rFonts w:ascii="Times New Roman" w:eastAsia="Gulim" w:hAnsi="Times New Roman" w:cs="Times New Roman"/>
          <w:b/>
          <w:bCs/>
          <w:sz w:val="24"/>
          <w:szCs w:val="24"/>
        </w:rPr>
        <w:t>(</w:t>
      </w:r>
      <w:r w:rsidRPr="008E2B72">
        <w:rPr>
          <w:rFonts w:ascii="Times New Roman" w:eastAsia="Gulim" w:hAnsi="Times New Roman" w:cs="Times New Roman"/>
          <w:b/>
          <w:bCs/>
          <w:sz w:val="24"/>
          <w:szCs w:val="24"/>
          <w:lang w:val="en-US"/>
        </w:rPr>
        <w:t>smallpox</w:t>
      </w:r>
      <w:r w:rsidRPr="008E2B72">
        <w:rPr>
          <w:rFonts w:ascii="Times New Roman" w:eastAsia="Gulim" w:hAnsi="Times New Roman" w:cs="Times New Roman"/>
          <w:b/>
          <w:bCs/>
          <w:sz w:val="24"/>
          <w:szCs w:val="24"/>
        </w:rPr>
        <w:t>)</w:t>
      </w:r>
      <w:r w:rsidRPr="008E2B72">
        <w:rPr>
          <w:rFonts w:ascii="Times New Roman" w:hAnsi="Times New Roman" w:cs="Times New Roman"/>
          <w:sz w:val="24"/>
          <w:szCs w:val="24"/>
        </w:rPr>
        <w:t xml:space="preserve">, </w:t>
      </w:r>
      <w:r>
        <w:rPr>
          <w:rFonts w:ascii="Times New Roman" w:hAnsi="Batang" w:cs="Times New Roman" w:hint="eastAsia"/>
          <w:sz w:val="24"/>
          <w:szCs w:val="24"/>
        </w:rPr>
        <w:t>类结合</w:t>
      </w:r>
      <w:r w:rsidRPr="008E2B72">
        <w:rPr>
          <w:rFonts w:ascii="Times New Roman" w:eastAsia="Malgun Gothic" w:hAnsi="Times New Roman" w:cs="Times New Roman"/>
          <w:sz w:val="24"/>
          <w:szCs w:val="24"/>
        </w:rPr>
        <w:t>(</w:t>
      </w:r>
      <w:r w:rsidRPr="008E2B72">
        <w:rPr>
          <w:rFonts w:ascii="Times New Roman" w:eastAsia="Malgun Gothic" w:hAnsi="Times New Roman" w:cs="Times New Roman"/>
          <w:sz w:val="24"/>
          <w:szCs w:val="24"/>
          <w:lang w:val="en-US"/>
        </w:rPr>
        <w:t>para</w:t>
      </w:r>
      <w:r w:rsidRPr="008E2B72">
        <w:rPr>
          <w:rFonts w:ascii="Times New Roman" w:eastAsia="Times New Roman" w:hAnsi="Times New Roman" w:cs="Times New Roman"/>
          <w:sz w:val="24"/>
          <w:szCs w:val="24"/>
          <w:lang w:val="en-US"/>
        </w:rPr>
        <w:t>tuberculosis</w:t>
      </w:r>
      <w:r w:rsidRPr="008E2B72">
        <w:rPr>
          <w:rFonts w:ascii="Times New Roman" w:eastAsia="Malgun Gothic" w:hAnsi="Times New Roman" w:cs="Times New Roman"/>
          <w:sz w:val="24"/>
          <w:szCs w:val="24"/>
        </w:rPr>
        <w:t>)</w:t>
      </w:r>
      <w:r w:rsidRPr="008E2B72">
        <w:rPr>
          <w:rFonts w:ascii="Times New Roman" w:hAnsi="Times New Roman" w:cs="Times New Roman"/>
          <w:sz w:val="24"/>
          <w:szCs w:val="24"/>
        </w:rPr>
        <w:t xml:space="preserve">, </w:t>
      </w:r>
      <w:r w:rsidRPr="008E2B72">
        <w:rPr>
          <w:rFonts w:ascii="Times New Roman" w:eastAsia="Malgun Gothic" w:hAnsi="Times New Roman" w:cs="Times New Roman"/>
          <w:sz w:val="24"/>
          <w:szCs w:val="24"/>
          <w:lang w:val="en-US"/>
        </w:rPr>
        <w:t>Infection</w:t>
      </w:r>
      <w:r w:rsidRPr="008E2B72">
        <w:rPr>
          <w:rFonts w:ascii="Times New Roman" w:eastAsia="Malgun Gothic" w:hAnsi="Times New Roman" w:cs="Times New Roman"/>
          <w:sz w:val="24"/>
          <w:szCs w:val="24"/>
        </w:rPr>
        <w:t xml:space="preserve"> </w:t>
      </w:r>
      <w:r w:rsidRPr="008E2B72">
        <w:rPr>
          <w:rFonts w:ascii="Times New Roman" w:eastAsia="Malgun Gothic" w:hAnsi="Times New Roman" w:cs="Times New Roman"/>
          <w:sz w:val="24"/>
          <w:szCs w:val="24"/>
          <w:lang w:val="en-US"/>
        </w:rPr>
        <w:t>epididymit</w:t>
      </w:r>
      <w:r w:rsidRPr="008E2B72">
        <w:rPr>
          <w:rFonts w:ascii="Times New Roman" w:eastAsia="Times New Roman" w:hAnsi="Times New Roman" w:cs="Times New Roman"/>
          <w:bCs/>
          <w:sz w:val="24"/>
          <w:szCs w:val="24"/>
        </w:rPr>
        <w:t xml:space="preserve">, </w:t>
      </w:r>
      <w:r w:rsidRPr="008E2B72">
        <w:rPr>
          <w:rFonts w:ascii="Times New Roman" w:eastAsia="Gulim" w:hAnsi="Times New Roman" w:cs="Times New Roman"/>
          <w:sz w:val="24"/>
          <w:szCs w:val="24"/>
          <w:lang w:val="en-US"/>
        </w:rPr>
        <w:t>chlamidios</w:t>
      </w:r>
      <w:r w:rsidRPr="008E2B72">
        <w:rPr>
          <w:rFonts w:ascii="Times New Roman" w:eastAsia="Times New Roman" w:hAnsi="Times New Roman" w:cs="Times New Roman"/>
          <w:bCs/>
          <w:sz w:val="24"/>
          <w:szCs w:val="24"/>
        </w:rPr>
        <w:t>,</w:t>
      </w:r>
      <w:r>
        <w:rPr>
          <w:rFonts w:ascii="Times New Roman" w:hAnsi="Batang" w:cs="Times New Roman" w:hint="eastAsia"/>
          <w:bCs/>
          <w:sz w:val="24"/>
          <w:szCs w:val="24"/>
        </w:rPr>
        <w:t>传染性马贫血症</w:t>
      </w:r>
      <w:r w:rsidRPr="008E2B72">
        <w:rPr>
          <w:rFonts w:ascii="Times New Roman" w:eastAsia="Times New Roman" w:hAnsi="Times New Roman" w:cs="Times New Roman"/>
          <w:bCs/>
          <w:sz w:val="24"/>
          <w:szCs w:val="24"/>
        </w:rPr>
        <w:t>,</w:t>
      </w:r>
      <w:r>
        <w:rPr>
          <w:rFonts w:ascii="Times New Roman" w:eastAsia="Malgun Gothic" w:hAnsi="Times New Roman" w:cs="Times New Roman" w:hint="eastAsia"/>
          <w:bCs/>
          <w:sz w:val="24"/>
          <w:szCs w:val="24"/>
        </w:rPr>
        <w:t xml:space="preserve"> </w:t>
      </w:r>
      <w:r>
        <w:rPr>
          <w:rFonts w:ascii="Times New Roman" w:hAnsi="Gulim" w:cs="Times New Roman" w:hint="eastAsia"/>
          <w:sz w:val="24"/>
          <w:szCs w:val="24"/>
        </w:rPr>
        <w:t>禽兽的传染性淋巴腺炎</w:t>
      </w:r>
      <w:r w:rsidRPr="008E2B72">
        <w:rPr>
          <w:rFonts w:ascii="Times New Roman" w:eastAsia="Times New Roman" w:hAnsi="Times New Roman" w:cs="Times New Roman"/>
          <w:bCs/>
          <w:sz w:val="24"/>
          <w:szCs w:val="24"/>
        </w:rPr>
        <w:t>,</w:t>
      </w:r>
      <w:r w:rsidRPr="008E2B72">
        <w:rPr>
          <w:rFonts w:ascii="Times New Roman" w:eastAsia="Malgun Gothic" w:hAnsi="Times New Roman" w:cs="Times New Roman" w:hint="eastAsia"/>
          <w:bCs/>
          <w:sz w:val="24"/>
          <w:szCs w:val="24"/>
        </w:rPr>
        <w:t xml:space="preserve"> pasterellesis</w:t>
      </w:r>
      <w:r w:rsidRPr="008E2B72">
        <w:rPr>
          <w:rFonts w:ascii="Times New Roman" w:eastAsia="Times New Roman" w:hAnsi="Times New Roman" w:cs="Times New Roman"/>
          <w:bCs/>
          <w:sz w:val="24"/>
          <w:szCs w:val="24"/>
        </w:rPr>
        <w:t xml:space="preserve">, </w:t>
      </w:r>
      <w:r w:rsidRPr="008E2B72">
        <w:rPr>
          <w:rFonts w:ascii="Times New Roman" w:eastAsia="Batang" w:hAnsi="Times New Roman" w:cs="Times New Roman"/>
          <w:bCs/>
          <w:sz w:val="24"/>
          <w:szCs w:val="24"/>
          <w:lang w:val="en-US"/>
        </w:rPr>
        <w:t>emkar</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bCs/>
          <w:sz w:val="24"/>
          <w:szCs w:val="24"/>
          <w:lang w:val="en-US"/>
        </w:rPr>
        <w:t>bradzot</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hint="eastAsia"/>
          <w:bCs/>
          <w:sz w:val="24"/>
          <w:szCs w:val="24"/>
        </w:rPr>
        <w:t>anaerove enterotoxemia</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hint="eastAsia"/>
          <w:bCs/>
          <w:sz w:val="24"/>
          <w:szCs w:val="24"/>
        </w:rPr>
        <w:t>campilobacterios</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sz w:val="24"/>
          <w:szCs w:val="24"/>
          <w:lang w:val="en-US"/>
        </w:rPr>
        <w:t>encephalophaty</w:t>
      </w:r>
      <w:r w:rsidRPr="008E2B72">
        <w:rPr>
          <w:rFonts w:ascii="Times New Roman" w:eastAsia="Malgun Gothic" w:hAnsi="Times New Roman" w:cs="Times New Roman"/>
          <w:sz w:val="24"/>
          <w:szCs w:val="24"/>
        </w:rPr>
        <w:t>,</w:t>
      </w:r>
      <w:r>
        <w:rPr>
          <w:rFonts w:ascii="Times New Roman" w:hAnsi="Times New Roman" w:cs="Times New Roman" w:hint="eastAsia"/>
          <w:bCs/>
          <w:sz w:val="24"/>
          <w:szCs w:val="24"/>
        </w:rPr>
        <w:t>易引发病的感冒</w:t>
      </w:r>
      <w:r w:rsidRPr="008E2B72">
        <w:rPr>
          <w:rFonts w:ascii="Times New Roman" w:eastAsia="Times New Roman" w:hAnsi="Times New Roman" w:cs="Times New Roman"/>
          <w:bCs/>
          <w:sz w:val="24"/>
          <w:szCs w:val="24"/>
        </w:rPr>
        <w:t>,</w:t>
      </w:r>
      <w:r w:rsidRPr="008E2B72">
        <w:rPr>
          <w:rFonts w:ascii="Times New Roman" w:hAnsi="Times New Roman" w:cs="Times New Roman"/>
          <w:sz w:val="24"/>
          <w:szCs w:val="24"/>
        </w:rPr>
        <w:t xml:space="preserve"> </w:t>
      </w:r>
      <w:r w:rsidRPr="008E2B72">
        <w:rPr>
          <w:rFonts w:ascii="Times New Roman" w:eastAsia="Times New Roman" w:hAnsi="Times New Roman" w:cs="Times New Roman"/>
          <w:bCs/>
          <w:sz w:val="24"/>
          <w:szCs w:val="24"/>
          <w:lang w:val="en-US"/>
        </w:rPr>
        <w:t>rinopneumonia</w:t>
      </w:r>
      <w:r w:rsidRPr="008E2B72">
        <w:rPr>
          <w:rFonts w:ascii="Times New Roman" w:eastAsia="Times New Roman" w:hAnsi="Times New Roman" w:cs="Times New Roman"/>
          <w:bCs/>
          <w:sz w:val="24"/>
          <w:szCs w:val="24"/>
        </w:rPr>
        <w:t xml:space="preserve">, </w:t>
      </w:r>
      <w:r w:rsidRPr="008E2B72">
        <w:rPr>
          <w:rFonts w:ascii="Times New Roman" w:eastAsia="Batang" w:hAnsi="Times New Roman" w:cs="Times New Roman"/>
          <w:bCs/>
          <w:sz w:val="24"/>
          <w:szCs w:val="24"/>
          <w:lang w:val="en-US"/>
        </w:rPr>
        <w:t>blutang</w:t>
      </w:r>
      <w:r w:rsidRPr="008E2B72">
        <w:rPr>
          <w:rFonts w:ascii="Times New Roman" w:eastAsia="Times New Roman" w:hAnsi="Times New Roman" w:cs="Times New Roman"/>
          <w:bCs/>
          <w:sz w:val="24"/>
          <w:szCs w:val="24"/>
        </w:rPr>
        <w:t xml:space="preserve">, </w:t>
      </w:r>
      <w:r>
        <w:rPr>
          <w:rFonts w:ascii="Times New Roman" w:hAnsi="Times New Roman" w:cs="Times New Roman" w:hint="eastAsia"/>
          <w:bCs/>
          <w:sz w:val="24"/>
          <w:szCs w:val="24"/>
        </w:rPr>
        <w:t>病毒性腹泻</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hint="eastAsia"/>
          <w:bCs/>
          <w:sz w:val="24"/>
          <w:szCs w:val="24"/>
        </w:rPr>
        <w:t xml:space="preserve">infection </w:t>
      </w:r>
      <w:r w:rsidRPr="008E2B72">
        <w:rPr>
          <w:rFonts w:ascii="Times New Roman" w:eastAsia="Batang" w:hAnsi="Times New Roman" w:cs="Times New Roman"/>
          <w:bCs/>
          <w:sz w:val="24"/>
          <w:szCs w:val="24"/>
          <w:lang w:val="en-US"/>
        </w:rPr>
        <w:t>rinotracheit</w:t>
      </w:r>
      <w:r w:rsidRPr="008E2B72">
        <w:rPr>
          <w:rFonts w:ascii="Times New Roman" w:eastAsia="Times New Roman" w:hAnsi="Times New Roman" w:cs="Times New Roman"/>
          <w:bCs/>
          <w:sz w:val="24"/>
          <w:szCs w:val="24"/>
        </w:rPr>
        <w:t xml:space="preserve">, </w:t>
      </w:r>
      <w:r w:rsidRPr="008E2B72">
        <w:rPr>
          <w:rFonts w:ascii="Times New Roman" w:eastAsia="Malgun Gothic" w:hAnsi="Times New Roman" w:cs="Times New Roman"/>
          <w:bCs/>
          <w:sz w:val="24"/>
          <w:szCs w:val="24"/>
          <w:lang w:val="en-US"/>
        </w:rPr>
        <w:t>S</w:t>
      </w:r>
      <w:r w:rsidRPr="008E2B72">
        <w:rPr>
          <w:rFonts w:ascii="Times New Roman" w:eastAsia="Times New Roman" w:hAnsi="Times New Roman" w:cs="Times New Roman"/>
          <w:bCs/>
          <w:sz w:val="24"/>
          <w:szCs w:val="24"/>
          <w:lang w:val="en-US"/>
        </w:rPr>
        <w:t>hmalenberg</w:t>
      </w:r>
      <w:r w:rsidRPr="008E2B72">
        <w:rPr>
          <w:rFonts w:ascii="Times New Roman" w:eastAsia="Times New Roman" w:hAnsi="Times New Roman" w:cs="Times New Roman"/>
          <w:bCs/>
          <w:sz w:val="24"/>
          <w:szCs w:val="24"/>
        </w:rPr>
        <w:t>.</w:t>
      </w:r>
    </w:p>
    <w:p w:rsidR="003B3678" w:rsidRPr="00876517" w:rsidRDefault="003B3678" w:rsidP="009E485E">
      <w:pPr>
        <w:spacing w:line="240" w:lineRule="auto"/>
        <w:ind w:firstLine="708"/>
        <w:jc w:val="both"/>
        <w:rPr>
          <w:rFonts w:ascii="Times New Roman" w:hAnsi="Times New Roman" w:cs="Times New Roman"/>
          <w:color w:val="FF0000"/>
          <w:sz w:val="24"/>
          <w:szCs w:val="24"/>
          <w:highlight w:val="green"/>
        </w:rPr>
      </w:pPr>
      <w:r w:rsidRPr="00876517">
        <w:rPr>
          <w:rFonts w:ascii="Times New Roman" w:hAnsi="Times New Roman" w:cs="Times New Roman" w:hint="eastAsia"/>
          <w:sz w:val="24"/>
          <w:szCs w:val="24"/>
        </w:rPr>
        <w:t>兽医预防对策（接种疫苗及计划执行）是根据哈萨克斯坦共和国农业方面的指示中提出的对特别危险的家畜疾病的兽医预防对策（接种疫苗）计划的相关年度日程，由地方执行机关执行工作。</w:t>
      </w:r>
    </w:p>
    <w:p w:rsidR="003B3678" w:rsidRPr="00876517" w:rsidRDefault="009E485E" w:rsidP="009E485E">
      <w:pPr>
        <w:pStyle w:val="ListParagraph"/>
        <w:ind w:left="0"/>
        <w:rPr>
          <w:rFonts w:ascii="Times New Roman" w:hAnsi="Times New Roman" w:cs="Times New Roman"/>
          <w:color w:val="FF0000"/>
          <w:sz w:val="24"/>
          <w:szCs w:val="24"/>
        </w:rPr>
      </w:pPr>
      <w:r w:rsidRPr="00876517">
        <w:rPr>
          <w:rFonts w:ascii="Times New Roman" w:hAnsi="Times New Roman" w:cs="Times New Roman"/>
          <w:color w:val="FF0000"/>
          <w:sz w:val="24"/>
          <w:szCs w:val="24"/>
        </w:rPr>
        <w:t xml:space="preserve">7.2 </w:t>
      </w:r>
      <w:r w:rsidR="003B3678" w:rsidRPr="00876517">
        <w:rPr>
          <w:rFonts w:ascii="Times New Roman" w:hAnsi="Times New Roman" w:cs="Times New Roman" w:hint="eastAsia"/>
          <w:color w:val="FF0000"/>
          <w:sz w:val="24"/>
          <w:szCs w:val="24"/>
        </w:rPr>
        <w:t>职员数量，</w:t>
      </w:r>
      <w:r w:rsidR="003B3678" w:rsidRPr="00876517">
        <w:rPr>
          <w:rFonts w:ascii="Times New Roman" w:hAnsi="Times New Roman" w:cs="Times New Roman" w:hint="eastAsia"/>
          <w:color w:val="FF0000"/>
          <w:sz w:val="24"/>
          <w:szCs w:val="24"/>
        </w:rPr>
        <w:t xml:space="preserve"> </w:t>
      </w:r>
      <w:r w:rsidR="003B3678" w:rsidRPr="00876517">
        <w:rPr>
          <w:rFonts w:ascii="Times New Roman" w:hAnsi="Times New Roman" w:cs="Times New Roman" w:hint="eastAsia"/>
          <w:color w:val="FF0000"/>
          <w:sz w:val="24"/>
          <w:szCs w:val="24"/>
        </w:rPr>
        <w:t>他们的教育程度及对其的保证，对他们包括今后教育的国家兽医实验室门的人力资源及财政方面的可能性。</w:t>
      </w:r>
    </w:p>
    <w:p w:rsidR="003B3678" w:rsidRPr="00876517" w:rsidRDefault="003B3678" w:rsidP="009E485E">
      <w:pPr>
        <w:spacing w:after="0" w:line="285" w:lineRule="atLeast"/>
        <w:ind w:firstLine="708"/>
        <w:jc w:val="both"/>
        <w:rPr>
          <w:rFonts w:ascii="Times New Roman" w:hAnsi="Times New Roman" w:cs="Times New Roman"/>
          <w:sz w:val="24"/>
          <w:szCs w:val="24"/>
        </w:rPr>
      </w:pPr>
      <w:r w:rsidRPr="00876517">
        <w:rPr>
          <w:rFonts w:ascii="Times New Roman" w:hAnsi="Times New Roman" w:cs="Times New Roman" w:hint="eastAsia"/>
          <w:sz w:val="24"/>
          <w:szCs w:val="24"/>
        </w:rPr>
        <w:t>哈萨克斯坦共和国农业性兽医检阅及从属于监督委员会的兽医实验室是共和国国力企业所的法人形态。这可以组织性的视线自己的活动。</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随之</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兽医实验室是</w:t>
      </w:r>
      <w:r w:rsidR="003D6F45" w:rsidRPr="00876517">
        <w:rPr>
          <w:rFonts w:ascii="Times New Roman" w:hAnsi="Times New Roman" w:cs="Times New Roman" w:hint="eastAsia"/>
          <w:sz w:val="24"/>
          <w:szCs w:val="24"/>
        </w:rPr>
        <w:t>根据</w:t>
      </w:r>
      <w:r w:rsidRPr="00876517">
        <w:rPr>
          <w:rFonts w:ascii="Times New Roman" w:hAnsi="Times New Roman" w:cs="Times New Roman" w:hint="eastAsia"/>
          <w:sz w:val="24"/>
          <w:szCs w:val="24"/>
        </w:rPr>
        <w:t>自已的宪章与资产，收费奉献及国家预定执行</w:t>
      </w:r>
      <w:r w:rsidR="003D6F45" w:rsidRPr="00876517">
        <w:rPr>
          <w:rFonts w:ascii="Times New Roman" w:hAnsi="Times New Roman" w:cs="Times New Roman" w:hint="eastAsia"/>
          <w:sz w:val="24"/>
          <w:szCs w:val="24"/>
        </w:rPr>
        <w:t>而得到的收入以独自法人的身份进行活动。</w:t>
      </w:r>
    </w:p>
    <w:p w:rsidR="003D6F45" w:rsidRPr="00876517" w:rsidRDefault="003D6F45" w:rsidP="009E485E">
      <w:pPr>
        <w:spacing w:after="0" w:line="285" w:lineRule="atLeast"/>
        <w:ind w:firstLine="708"/>
        <w:jc w:val="both"/>
        <w:rPr>
          <w:rFonts w:ascii="Times New Roman" w:hAnsi="Times New Roman" w:cs="Times New Roman"/>
          <w:sz w:val="24"/>
          <w:szCs w:val="24"/>
          <w:lang w:val="kk-KZ"/>
        </w:rPr>
      </w:pPr>
      <w:r w:rsidRPr="00876517">
        <w:rPr>
          <w:rFonts w:ascii="Times New Roman" w:hAnsi="Times New Roman" w:cs="Times New Roman" w:hint="eastAsia"/>
          <w:sz w:val="24"/>
          <w:szCs w:val="24"/>
        </w:rPr>
        <w:t>并且</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每年从国家接收为进行家畜的病症诊断，监视及协议实验，食品安全包装等的有关进行试验的资金。</w:t>
      </w:r>
    </w:p>
    <w:p w:rsidR="009E485E" w:rsidRDefault="003D6F45" w:rsidP="003D6F45">
      <w:pPr>
        <w:spacing w:after="0" w:line="285" w:lineRule="atLeast"/>
        <w:ind w:firstLine="708"/>
        <w:jc w:val="both"/>
        <w:rPr>
          <w:rFonts w:ascii="SimSun" w:eastAsia="Malgun Gothic" w:hAnsi="SimSun" w:cs="SimSun"/>
          <w:sz w:val="24"/>
          <w:szCs w:val="24"/>
          <w:lang w:val="en-US"/>
        </w:rPr>
      </w:pPr>
      <w:r w:rsidRPr="00876517">
        <w:rPr>
          <w:rFonts w:ascii="Times New Roman" w:hAnsi="Times New Roman" w:cs="Times New Roman" w:hint="eastAsia"/>
          <w:sz w:val="24"/>
          <w:szCs w:val="24"/>
          <w:lang w:val="en-US"/>
        </w:rPr>
        <w:t>例如</w:t>
      </w:r>
      <w:r w:rsidRPr="00876517">
        <w:rPr>
          <w:rFonts w:ascii="Times New Roman" w:hAnsi="Times New Roman" w:cs="Times New Roman" w:hint="eastAsia"/>
          <w:sz w:val="24"/>
          <w:szCs w:val="24"/>
          <w:lang w:val="en-US"/>
        </w:rPr>
        <w:t>2015</w:t>
      </w:r>
      <w:r w:rsidRPr="00876517">
        <w:rPr>
          <w:rFonts w:ascii="Times New Roman" w:hAnsi="Times New Roman" w:cs="Times New Roman" w:hint="eastAsia"/>
          <w:sz w:val="24"/>
          <w:szCs w:val="24"/>
          <w:lang w:val="en-US"/>
        </w:rPr>
        <w:t>年的国家预算中家畜的并诊断试验为</w:t>
      </w:r>
      <w:r w:rsidRPr="00876517">
        <w:rPr>
          <w:rFonts w:ascii="Times New Roman" w:eastAsia="Malgun Gothic" w:hAnsi="Times New Roman" w:cs="Times New Roman" w:hint="eastAsia"/>
          <w:sz w:val="24"/>
          <w:szCs w:val="24"/>
          <w:lang w:val="en-US"/>
        </w:rPr>
        <w:t>52172</w:t>
      </w:r>
      <w:r w:rsidRPr="00876517">
        <w:rPr>
          <w:rFonts w:ascii="SimSun" w:eastAsia="SimSun" w:hAnsi="SimSun" w:cs="SimSun" w:hint="eastAsia"/>
          <w:sz w:val="24"/>
          <w:szCs w:val="24"/>
          <w:lang w:val="en-US"/>
        </w:rPr>
        <w:t>件，实验诊断试验</w:t>
      </w:r>
      <w:r w:rsidRPr="00876517">
        <w:rPr>
          <w:rFonts w:ascii="Times New Roman" w:eastAsia="Malgun Gothic" w:hAnsi="Times New Roman" w:cs="Times New Roman" w:hint="eastAsia"/>
          <w:sz w:val="24"/>
          <w:szCs w:val="24"/>
          <w:lang w:val="en-US"/>
        </w:rPr>
        <w:t>98438</w:t>
      </w:r>
      <w:r w:rsidRPr="00876517">
        <w:rPr>
          <w:rFonts w:ascii="SimSun" w:eastAsia="SimSun" w:hAnsi="SimSun" w:cs="SimSun" w:hint="eastAsia"/>
          <w:sz w:val="24"/>
          <w:szCs w:val="24"/>
          <w:lang w:val="en-US"/>
        </w:rPr>
        <w:t>件（包含对清洁病原体栖息场所的监视及协议试验）对食品的监视试验</w:t>
      </w:r>
      <w:r w:rsidRPr="00876517">
        <w:rPr>
          <w:rFonts w:ascii="Times New Roman" w:eastAsia="Malgun Gothic" w:hAnsi="Times New Roman" w:cs="Times New Roman" w:hint="eastAsia"/>
          <w:sz w:val="24"/>
          <w:szCs w:val="24"/>
          <w:lang w:val="en-US"/>
        </w:rPr>
        <w:t>13062</w:t>
      </w:r>
      <w:r w:rsidRPr="00876517">
        <w:rPr>
          <w:rFonts w:ascii="SimSun" w:eastAsia="SimSun" w:hAnsi="SimSun" w:cs="SimSun" w:hint="eastAsia"/>
          <w:sz w:val="24"/>
          <w:szCs w:val="24"/>
          <w:lang w:val="en-US"/>
        </w:rPr>
        <w:t>件等方面的资金支出。</w:t>
      </w:r>
    </w:p>
    <w:p w:rsidR="00876517" w:rsidRPr="00876517" w:rsidRDefault="00876517" w:rsidP="003D6F45">
      <w:pPr>
        <w:spacing w:after="0" w:line="285" w:lineRule="atLeast"/>
        <w:ind w:firstLine="708"/>
        <w:jc w:val="both"/>
        <w:rPr>
          <w:rFonts w:ascii="SimSun" w:eastAsia="Malgun Gothic" w:hAnsi="SimSun" w:cs="SimSun"/>
          <w:sz w:val="24"/>
          <w:szCs w:val="24"/>
          <w:lang w:val="en-US"/>
        </w:rPr>
      </w:pPr>
    </w:p>
    <w:p w:rsidR="003D6F45" w:rsidRPr="00876517" w:rsidRDefault="009E485E" w:rsidP="009E485E">
      <w:pPr>
        <w:pStyle w:val="ListParagraph"/>
        <w:ind w:left="0"/>
        <w:rPr>
          <w:rFonts w:ascii="Times New Roman" w:hAnsi="Times New Roman" w:cs="Times New Roman"/>
          <w:color w:val="FF0000"/>
          <w:sz w:val="24"/>
          <w:szCs w:val="24"/>
        </w:rPr>
      </w:pPr>
      <w:r w:rsidRPr="00876517">
        <w:rPr>
          <w:rFonts w:ascii="Times New Roman" w:hAnsi="Times New Roman" w:cs="Times New Roman"/>
          <w:color w:val="FF0000"/>
          <w:sz w:val="24"/>
          <w:szCs w:val="24"/>
        </w:rPr>
        <w:t xml:space="preserve">7.3  </w:t>
      </w:r>
      <w:r w:rsidR="003D6F45" w:rsidRPr="00876517">
        <w:rPr>
          <w:rFonts w:ascii="Times New Roman" w:hAnsi="Times New Roman" w:cs="Times New Roman" w:hint="eastAsia"/>
          <w:color w:val="FF0000"/>
          <w:sz w:val="24"/>
          <w:szCs w:val="24"/>
        </w:rPr>
        <w:t>万一鉴定的兽医实验室是有法律资格的机关，那对家畜传染病的通知是否在公示机关的协助下呢</w:t>
      </w:r>
      <w:r w:rsidR="003D6F45" w:rsidRPr="00876517">
        <w:rPr>
          <w:rFonts w:ascii="Times New Roman" w:hAnsi="Times New Roman" w:cs="Times New Roman" w:hint="eastAsia"/>
          <w:color w:val="FF0000"/>
          <w:sz w:val="24"/>
          <w:szCs w:val="24"/>
        </w:rPr>
        <w:t xml:space="preserve"> </w:t>
      </w:r>
      <w:r w:rsidR="003D6F45" w:rsidRPr="00876517">
        <w:rPr>
          <w:rFonts w:ascii="Times New Roman" w:hAnsi="Times New Roman" w:cs="Times New Roman" w:hint="eastAsia"/>
          <w:color w:val="FF0000"/>
          <w:sz w:val="24"/>
          <w:szCs w:val="24"/>
        </w:rPr>
        <w:t>或者社会保健是否得到控制，</w:t>
      </w:r>
      <w:r w:rsidR="003D6F45" w:rsidRPr="00876517">
        <w:rPr>
          <w:rFonts w:ascii="Times New Roman" w:hAnsi="Times New Roman" w:cs="Times New Roman" w:hint="eastAsia"/>
          <w:color w:val="FF0000"/>
          <w:sz w:val="24"/>
          <w:szCs w:val="24"/>
        </w:rPr>
        <w:t xml:space="preserve"> </w:t>
      </w:r>
      <w:r w:rsidR="003D6F45" w:rsidRPr="00876517">
        <w:rPr>
          <w:rFonts w:ascii="Times New Roman" w:hAnsi="Times New Roman" w:cs="Times New Roman" w:hint="eastAsia"/>
          <w:color w:val="FF0000"/>
          <w:sz w:val="24"/>
          <w:szCs w:val="24"/>
        </w:rPr>
        <w:t>如果收出入是根据个别实验室进行的，那么请提交个别试验室的许可步骤及规范。</w:t>
      </w:r>
    </w:p>
    <w:p w:rsidR="003D6F45" w:rsidRPr="00876517" w:rsidRDefault="00876517" w:rsidP="009E485E">
      <w:pPr>
        <w:keepNext/>
        <w:autoSpaceDE w:val="0"/>
        <w:autoSpaceDN w:val="0"/>
        <w:adjustRightInd w:val="0"/>
        <w:spacing w:after="0" w:line="240" w:lineRule="auto"/>
        <w:rPr>
          <w:rFonts w:ascii="Batang" w:hAnsi="Batang" w:cs="Batang"/>
          <w:bCs/>
          <w:sz w:val="24"/>
          <w:szCs w:val="24"/>
        </w:rPr>
      </w:pPr>
      <w:r>
        <w:rPr>
          <w:rFonts w:ascii="Batang" w:eastAsia="Malgun Gothic" w:hAnsi="Batang" w:cs="Batang" w:hint="eastAsia"/>
          <w:bCs/>
          <w:sz w:val="24"/>
          <w:szCs w:val="24"/>
        </w:rPr>
        <w:lastRenderedPageBreak/>
        <w:t xml:space="preserve">         </w:t>
      </w:r>
      <w:r w:rsidR="003D6F45" w:rsidRPr="00876517">
        <w:rPr>
          <w:rFonts w:ascii="Batang" w:hAnsi="Batang" w:cs="Batang" w:hint="eastAsia"/>
          <w:bCs/>
          <w:sz w:val="24"/>
          <w:szCs w:val="24"/>
        </w:rPr>
        <w:t>国家企业《国家兽医实验室》拥有</w:t>
      </w:r>
      <w:r w:rsidR="003D6F45" w:rsidRPr="00876517">
        <w:rPr>
          <w:rFonts w:ascii="Batang" w:hAnsi="Batang" w:cs="Batang" w:hint="eastAsia"/>
          <w:bCs/>
          <w:sz w:val="24"/>
          <w:szCs w:val="24"/>
        </w:rPr>
        <w:t>18</w:t>
      </w:r>
      <w:r w:rsidR="003D6F45" w:rsidRPr="00876517">
        <w:rPr>
          <w:rFonts w:ascii="Batang" w:hAnsi="Batang" w:cs="Batang" w:hint="eastAsia"/>
          <w:bCs/>
          <w:sz w:val="24"/>
          <w:szCs w:val="24"/>
        </w:rPr>
        <w:t>个州级及地区级</w:t>
      </w:r>
      <w:r w:rsidR="003D6F45" w:rsidRPr="00876517">
        <w:rPr>
          <w:rFonts w:ascii="Batang" w:hAnsi="Batang" w:cs="Batang" w:hint="eastAsia"/>
          <w:bCs/>
          <w:sz w:val="24"/>
          <w:szCs w:val="24"/>
        </w:rPr>
        <w:t>192</w:t>
      </w:r>
      <w:r w:rsidR="003D6F45" w:rsidRPr="00876517">
        <w:rPr>
          <w:rFonts w:ascii="Batang" w:hAnsi="Batang" w:cs="Batang" w:hint="eastAsia"/>
          <w:bCs/>
          <w:sz w:val="24"/>
          <w:szCs w:val="24"/>
        </w:rPr>
        <w:t>个区域分所。</w:t>
      </w:r>
    </w:p>
    <w:p w:rsidR="003D6F45" w:rsidRPr="00876517" w:rsidRDefault="003D6F45" w:rsidP="009E485E">
      <w:pPr>
        <w:keepNext/>
        <w:spacing w:after="0" w:line="240" w:lineRule="auto"/>
        <w:ind w:firstLine="708"/>
        <w:jc w:val="both"/>
        <w:rPr>
          <w:rFonts w:ascii="Times New Roman" w:hAnsi="Times New Roman" w:cs="Times New Roman"/>
          <w:bCs/>
          <w:sz w:val="24"/>
          <w:szCs w:val="24"/>
        </w:rPr>
      </w:pPr>
      <w:r w:rsidRPr="00876517">
        <w:rPr>
          <w:rFonts w:ascii="Times New Roman" w:hAnsi="Times New Roman" w:cs="Times New Roman" w:hint="eastAsia"/>
          <w:bCs/>
          <w:sz w:val="24"/>
          <w:szCs w:val="24"/>
        </w:rPr>
        <w:t>根据哈萨克斯坦共和国法《关于兽医工作》</w:t>
      </w:r>
      <w:r w:rsidRPr="00876517">
        <w:rPr>
          <w:rFonts w:ascii="Times New Roman" w:hAnsi="Times New Roman" w:cs="Times New Roman" w:hint="eastAsia"/>
          <w:bCs/>
          <w:sz w:val="24"/>
          <w:szCs w:val="24"/>
        </w:rPr>
        <w:t xml:space="preserve"> </w:t>
      </w:r>
      <w:r w:rsidRPr="00876517">
        <w:rPr>
          <w:rFonts w:ascii="Times New Roman" w:hAnsi="Times New Roman" w:cs="Times New Roman" w:hint="eastAsia"/>
          <w:bCs/>
          <w:sz w:val="24"/>
          <w:szCs w:val="24"/>
        </w:rPr>
        <w:t>第</w:t>
      </w:r>
      <w:r w:rsidRPr="00876517">
        <w:rPr>
          <w:rFonts w:ascii="Times New Roman" w:hAnsi="Times New Roman" w:cs="Times New Roman" w:hint="eastAsia"/>
          <w:bCs/>
          <w:sz w:val="24"/>
          <w:szCs w:val="24"/>
        </w:rPr>
        <w:t>11</w:t>
      </w:r>
      <w:r w:rsidRPr="00876517">
        <w:rPr>
          <w:rFonts w:ascii="Times New Roman" w:hAnsi="Times New Roman" w:cs="Times New Roman" w:hint="eastAsia"/>
          <w:bCs/>
          <w:sz w:val="24"/>
          <w:szCs w:val="24"/>
        </w:rPr>
        <w:t>条第</w:t>
      </w:r>
      <w:r w:rsidRPr="00876517">
        <w:rPr>
          <w:rFonts w:ascii="Times New Roman" w:hAnsi="Times New Roman" w:cs="Times New Roman" w:hint="eastAsia"/>
          <w:bCs/>
          <w:sz w:val="24"/>
          <w:szCs w:val="24"/>
        </w:rPr>
        <w:t>1</w:t>
      </w:r>
      <w:r w:rsidRPr="00876517">
        <w:rPr>
          <w:rFonts w:ascii="Times New Roman" w:hAnsi="Times New Roman" w:cs="Times New Roman" w:hint="eastAsia"/>
          <w:bCs/>
          <w:sz w:val="24"/>
          <w:szCs w:val="24"/>
        </w:rPr>
        <w:t>项规定，国家企业《关于兽医工作》</w:t>
      </w:r>
      <w:r w:rsidRPr="00876517">
        <w:rPr>
          <w:rFonts w:ascii="Times New Roman" w:hAnsi="Times New Roman" w:cs="Times New Roman" w:hint="eastAsia"/>
          <w:bCs/>
          <w:sz w:val="24"/>
          <w:szCs w:val="24"/>
        </w:rPr>
        <w:t>(</w:t>
      </w:r>
      <w:r w:rsidRPr="00876517">
        <w:rPr>
          <w:rFonts w:ascii="Times New Roman" w:hAnsi="Times New Roman" w:cs="Times New Roman" w:hint="eastAsia"/>
          <w:bCs/>
          <w:sz w:val="24"/>
          <w:szCs w:val="24"/>
        </w:rPr>
        <w:t>以下国家企业《关于兽医工作》</w:t>
      </w:r>
      <w:r w:rsidRPr="00876517">
        <w:rPr>
          <w:rFonts w:ascii="Times New Roman" w:hAnsi="Times New Roman" w:cs="Times New Roman" w:hint="eastAsia"/>
          <w:bCs/>
          <w:sz w:val="24"/>
          <w:szCs w:val="24"/>
        </w:rPr>
        <w:t>)</w:t>
      </w:r>
      <w:r w:rsidRPr="00876517">
        <w:rPr>
          <w:rFonts w:ascii="Times New Roman" w:hAnsi="Times New Roman" w:cs="Times New Roman" w:hint="eastAsia"/>
          <w:bCs/>
          <w:sz w:val="24"/>
          <w:szCs w:val="24"/>
        </w:rPr>
        <w:t>的基本活动对象是：</w:t>
      </w:r>
    </w:p>
    <w:p w:rsidR="003D6F45" w:rsidRPr="00876517" w:rsidRDefault="009E485E" w:rsidP="009E485E">
      <w:pPr>
        <w:keepNext/>
        <w:autoSpaceDE w:val="0"/>
        <w:autoSpaceDN w:val="0"/>
        <w:adjustRightInd w:val="0"/>
        <w:spacing w:after="0" w:line="240" w:lineRule="auto"/>
        <w:ind w:firstLine="708"/>
        <w:jc w:val="both"/>
        <w:rPr>
          <w:rFonts w:ascii="Times New Roman" w:eastAsia="Malgun Gothic" w:hAnsi="Times New Roman" w:cs="Times New Roman"/>
          <w:sz w:val="24"/>
          <w:szCs w:val="24"/>
        </w:rPr>
      </w:pPr>
      <w:r w:rsidRPr="00876517">
        <w:rPr>
          <w:rFonts w:ascii="Times New Roman" w:hAnsi="Times New Roman" w:cs="Times New Roman"/>
          <w:sz w:val="24"/>
          <w:szCs w:val="24"/>
        </w:rPr>
        <w:t xml:space="preserve">- </w:t>
      </w:r>
      <w:r w:rsidR="0096217A" w:rsidRPr="00876517">
        <w:rPr>
          <w:rFonts w:ascii="Times New Roman" w:hAnsi="Times New Roman" w:cs="Times New Roman" w:hint="eastAsia"/>
          <w:sz w:val="24"/>
          <w:szCs w:val="24"/>
        </w:rPr>
        <w:t>对</w:t>
      </w:r>
      <w:r w:rsidR="003D6F45" w:rsidRPr="00876517">
        <w:rPr>
          <w:rFonts w:ascii="Times New Roman" w:hAnsi="Times New Roman" w:cs="Times New Roman" w:hint="eastAsia"/>
          <w:sz w:val="24"/>
          <w:szCs w:val="24"/>
        </w:rPr>
        <w:t>包括在哈萨克斯坦共和国政府确认的目录中的特别危险家畜</w:t>
      </w:r>
      <w:r w:rsidR="0096217A" w:rsidRPr="00876517">
        <w:rPr>
          <w:rFonts w:ascii="Times New Roman" w:hAnsi="Times New Roman" w:cs="Times New Roman" w:hint="eastAsia"/>
          <w:sz w:val="24"/>
          <w:szCs w:val="24"/>
        </w:rPr>
        <w:t>传染病进行</w:t>
      </w:r>
      <w:r w:rsidR="003D6F45" w:rsidRPr="00876517">
        <w:rPr>
          <w:rFonts w:ascii="Times New Roman" w:hAnsi="Times New Roman" w:cs="Times New Roman" w:hint="eastAsia"/>
          <w:sz w:val="24"/>
          <w:szCs w:val="24"/>
        </w:rPr>
        <w:t>诊断</w:t>
      </w:r>
      <w:r w:rsidR="00876517">
        <w:rPr>
          <w:rFonts w:ascii="Times New Roman" w:eastAsia="Malgun Gothic" w:hAnsi="Times New Roman" w:cs="Times New Roman" w:hint="eastAsia"/>
          <w:sz w:val="24"/>
          <w:szCs w:val="24"/>
        </w:rPr>
        <w:t>;</w:t>
      </w:r>
    </w:p>
    <w:p w:rsidR="003D6F45" w:rsidRPr="00876517" w:rsidRDefault="009E485E" w:rsidP="009E485E">
      <w:pPr>
        <w:keepNext/>
        <w:autoSpaceDE w:val="0"/>
        <w:autoSpaceDN w:val="0"/>
        <w:adjustRightInd w:val="0"/>
        <w:spacing w:after="0" w:line="240" w:lineRule="auto"/>
        <w:ind w:firstLine="708"/>
        <w:jc w:val="both"/>
        <w:rPr>
          <w:rFonts w:ascii="Times New Roman" w:hAnsi="Times New Roman" w:cs="Times New Roman"/>
          <w:sz w:val="24"/>
          <w:szCs w:val="24"/>
        </w:rPr>
      </w:pPr>
      <w:r w:rsidRPr="00876517">
        <w:rPr>
          <w:rFonts w:ascii="Times New Roman" w:hAnsi="Times New Roman" w:cs="Times New Roman"/>
          <w:sz w:val="24"/>
          <w:szCs w:val="24"/>
        </w:rPr>
        <w:t xml:space="preserve">- </w:t>
      </w:r>
      <w:r w:rsidR="0096217A" w:rsidRPr="00876517">
        <w:rPr>
          <w:rFonts w:ascii="Times New Roman" w:hAnsi="Times New Roman" w:cs="Times New Roman" w:hint="eastAsia"/>
          <w:sz w:val="24"/>
          <w:szCs w:val="24"/>
        </w:rPr>
        <w:t>对得到全权的机关已确认的目录中包括的家畜传染病进行诊断</w:t>
      </w:r>
      <w:r w:rsidR="00876517">
        <w:rPr>
          <w:rFonts w:ascii="Times New Roman" w:hAnsi="Times New Roman" w:cs="Times New Roman" w:hint="eastAsia"/>
          <w:sz w:val="24"/>
          <w:szCs w:val="24"/>
        </w:rPr>
        <w:t>。</w:t>
      </w:r>
    </w:p>
    <w:p w:rsidR="0096217A" w:rsidRPr="00876517" w:rsidRDefault="0096217A" w:rsidP="009E485E">
      <w:pPr>
        <w:keepNext/>
        <w:autoSpaceDE w:val="0"/>
        <w:autoSpaceDN w:val="0"/>
        <w:adjustRightInd w:val="0"/>
        <w:spacing w:after="0" w:line="240" w:lineRule="auto"/>
        <w:jc w:val="both"/>
        <w:rPr>
          <w:rFonts w:ascii="Times New Roman" w:hAnsi="Times New Roman" w:cs="Times New Roman"/>
          <w:i/>
          <w:sz w:val="24"/>
          <w:szCs w:val="24"/>
        </w:rPr>
      </w:pPr>
      <w:r w:rsidRPr="00876517">
        <w:rPr>
          <w:rFonts w:ascii="Batang" w:hAnsi="Batang" w:cs="Batang" w:hint="eastAsia"/>
          <w:bCs/>
          <w:i/>
          <w:sz w:val="24"/>
          <w:szCs w:val="24"/>
        </w:rPr>
        <w:t>出处</w:t>
      </w:r>
      <w:r w:rsidRPr="00876517">
        <w:rPr>
          <w:rFonts w:ascii="Batang" w:hAnsi="Batang" w:cs="Batang" w:hint="eastAsia"/>
          <w:bCs/>
          <w:i/>
          <w:sz w:val="24"/>
          <w:szCs w:val="24"/>
        </w:rPr>
        <w:t xml:space="preserve">. </w:t>
      </w:r>
      <w:r w:rsidRPr="00876517">
        <w:rPr>
          <w:rFonts w:ascii="Batang" w:hAnsi="Batang" w:cs="Batang" w:hint="eastAsia"/>
          <w:bCs/>
          <w:i/>
          <w:sz w:val="24"/>
          <w:szCs w:val="24"/>
        </w:rPr>
        <w:t>根据对哈萨克斯坦共和国法《关于兽医工作》的修改及补充（</w:t>
      </w:r>
      <w:r w:rsidRPr="00876517">
        <w:rPr>
          <w:rFonts w:ascii="Batang" w:hAnsi="Batang" w:cs="Batang" w:hint="eastAsia"/>
          <w:bCs/>
          <w:i/>
          <w:sz w:val="24"/>
          <w:szCs w:val="24"/>
        </w:rPr>
        <w:t>2012</w:t>
      </w:r>
      <w:r w:rsidRPr="00876517">
        <w:rPr>
          <w:rFonts w:ascii="Batang" w:hAnsi="Batang" w:cs="Batang" w:hint="eastAsia"/>
          <w:bCs/>
          <w:i/>
          <w:sz w:val="24"/>
          <w:szCs w:val="24"/>
        </w:rPr>
        <w:t>年</w:t>
      </w:r>
      <w:r w:rsidRPr="00876517">
        <w:rPr>
          <w:rFonts w:ascii="Batang" w:hAnsi="Batang" w:cs="Batang" w:hint="eastAsia"/>
          <w:bCs/>
          <w:i/>
          <w:sz w:val="24"/>
          <w:szCs w:val="24"/>
        </w:rPr>
        <w:t>1</w:t>
      </w:r>
      <w:r w:rsidRPr="00876517">
        <w:rPr>
          <w:rFonts w:ascii="Batang" w:hAnsi="Batang" w:cs="Batang" w:hint="eastAsia"/>
          <w:bCs/>
          <w:i/>
          <w:sz w:val="24"/>
          <w:szCs w:val="24"/>
        </w:rPr>
        <w:t>月</w:t>
      </w:r>
      <w:r w:rsidRPr="00876517">
        <w:rPr>
          <w:rFonts w:ascii="Batang" w:hAnsi="Batang" w:cs="Batang" w:hint="eastAsia"/>
          <w:bCs/>
          <w:i/>
          <w:sz w:val="24"/>
          <w:szCs w:val="24"/>
        </w:rPr>
        <w:t>12</w:t>
      </w:r>
      <w:r w:rsidRPr="00876517">
        <w:rPr>
          <w:rFonts w:ascii="Batang" w:hAnsi="Batang" w:cs="Batang" w:hint="eastAsia"/>
          <w:bCs/>
          <w:i/>
          <w:sz w:val="24"/>
          <w:szCs w:val="24"/>
        </w:rPr>
        <w:t>日），</w:t>
      </w:r>
      <w:r w:rsidRPr="00876517">
        <w:rPr>
          <w:rFonts w:ascii="Batang" w:hAnsi="Batang" w:cs="Batang" w:hint="eastAsia"/>
          <w:bCs/>
          <w:i/>
          <w:sz w:val="24"/>
          <w:szCs w:val="24"/>
        </w:rPr>
        <w:t xml:space="preserve"> </w:t>
      </w:r>
      <w:r w:rsidRPr="00876517">
        <w:rPr>
          <w:rFonts w:ascii="Batang" w:hAnsi="Batang" w:cs="Batang" w:hint="eastAsia"/>
          <w:bCs/>
          <w:i/>
          <w:sz w:val="24"/>
          <w:szCs w:val="24"/>
        </w:rPr>
        <w:t>这技能成为了国家独立技能。</w:t>
      </w:r>
    </w:p>
    <w:p w:rsidR="00876517" w:rsidRDefault="00876517" w:rsidP="009E485E">
      <w:pPr>
        <w:pStyle w:val="NoSpacing"/>
        <w:keepNext/>
        <w:jc w:val="both"/>
        <w:rPr>
          <w:rFonts w:ascii="Batang" w:eastAsiaTheme="minorEastAsia" w:hAnsi="Batang" w:cs="Batang"/>
          <w:bCs/>
          <w:sz w:val="24"/>
          <w:szCs w:val="24"/>
          <w:lang w:eastAsia="zh-CN"/>
        </w:rPr>
      </w:pPr>
    </w:p>
    <w:p w:rsidR="0096217A" w:rsidRPr="00876517" w:rsidRDefault="00876517" w:rsidP="009E485E">
      <w:pPr>
        <w:pStyle w:val="NoSpacing"/>
        <w:keepNext/>
        <w:jc w:val="both"/>
        <w:rPr>
          <w:rFonts w:ascii="Times New Roman" w:eastAsiaTheme="minorEastAsia" w:hAnsi="Times New Roman" w:cs="Times New Roman"/>
          <w:sz w:val="24"/>
          <w:szCs w:val="24"/>
          <w:lang w:eastAsia="zh-CN"/>
        </w:rPr>
      </w:pPr>
      <w:r>
        <w:rPr>
          <w:rFonts w:ascii="Batang" w:eastAsiaTheme="minorEastAsia" w:hAnsi="Batang" w:cs="Batang" w:hint="eastAsia"/>
          <w:bCs/>
          <w:sz w:val="24"/>
          <w:szCs w:val="24"/>
          <w:lang w:eastAsia="zh-CN"/>
        </w:rPr>
        <w:t xml:space="preserve">           </w:t>
      </w:r>
      <w:r w:rsidR="0096217A" w:rsidRPr="00876517">
        <w:rPr>
          <w:rFonts w:ascii="Batang" w:eastAsiaTheme="minorEastAsia" w:hAnsi="Batang" w:cs="Batang" w:hint="eastAsia"/>
          <w:bCs/>
          <w:sz w:val="24"/>
          <w:szCs w:val="24"/>
          <w:lang w:eastAsia="zh-CN"/>
        </w:rPr>
        <w:t>此外国家企业《国家兽医实验室》是：</w:t>
      </w:r>
    </w:p>
    <w:p w:rsidR="0096217A" w:rsidRPr="00876517" w:rsidRDefault="009E485E" w:rsidP="009E485E">
      <w:pPr>
        <w:pStyle w:val="NoSpacing"/>
        <w:keepNext/>
        <w:ind w:firstLine="708"/>
        <w:jc w:val="both"/>
        <w:rPr>
          <w:rFonts w:ascii="Times New Roman" w:eastAsiaTheme="minorEastAsia" w:hAnsi="Times New Roman" w:cs="Times New Roman"/>
          <w:sz w:val="24"/>
          <w:szCs w:val="24"/>
          <w:lang w:eastAsia="zh-CN"/>
        </w:rPr>
      </w:pPr>
      <w:r w:rsidRPr="00876517">
        <w:rPr>
          <w:rFonts w:ascii="Times New Roman" w:hAnsi="Times New Roman" w:cs="Times New Roman"/>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有关肉以及肉类制品，</w:t>
      </w:r>
      <w:r w:rsidR="0096217A" w:rsidRPr="00876517">
        <w:rPr>
          <w:rFonts w:ascii="Times New Roman" w:eastAsiaTheme="minorEastAsia" w:hAnsi="Times New Roman" w:cs="Times New Roman" w:hint="eastAsia"/>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其他家畜屠杀制品，</w:t>
      </w:r>
      <w:r w:rsidR="0096217A" w:rsidRPr="00876517">
        <w:rPr>
          <w:rFonts w:ascii="Times New Roman" w:eastAsiaTheme="minorEastAsia" w:hAnsi="Times New Roman" w:cs="Times New Roman" w:hint="eastAsia"/>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牛奶及牛奶制品</w:t>
      </w:r>
      <w:r w:rsidR="0096217A" w:rsidRPr="00876517">
        <w:rPr>
          <w:rFonts w:ascii="Times New Roman" w:eastAsiaTheme="minorEastAsia" w:hAnsi="Times New Roman" w:cs="Times New Roman" w:hint="eastAsia"/>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w:t>
      </w:r>
      <w:r w:rsidR="0096217A" w:rsidRPr="00876517">
        <w:rPr>
          <w:rFonts w:ascii="Times New Roman" w:eastAsiaTheme="minorEastAsia" w:hAnsi="Times New Roman" w:cs="Times New Roman" w:hint="eastAsia"/>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鱼肉及鱼肉制品，养蜂制品及蜂蜜，鸡鸭饲养业制品及其他家畜及植物性制品的兽医卫生学方面的鉴定。</w:t>
      </w:r>
      <w:r w:rsidR="00876517">
        <w:rPr>
          <w:rFonts w:ascii="Times New Roman" w:eastAsiaTheme="minorEastAsia" w:hAnsi="Times New Roman" w:cs="Times New Roman" w:hint="eastAsia"/>
          <w:sz w:val="24"/>
          <w:szCs w:val="24"/>
          <w:lang w:eastAsia="zh-CN"/>
        </w:rPr>
        <w:t>；</w:t>
      </w:r>
    </w:p>
    <w:p w:rsidR="0096217A" w:rsidRPr="00876517" w:rsidRDefault="009E485E" w:rsidP="009E485E">
      <w:pPr>
        <w:pStyle w:val="NoSpacing"/>
        <w:keepNext/>
        <w:ind w:firstLine="708"/>
        <w:jc w:val="both"/>
        <w:rPr>
          <w:rFonts w:ascii="Times New Roman" w:eastAsiaTheme="minorEastAsia" w:hAnsi="Times New Roman" w:cs="Times New Roman"/>
          <w:sz w:val="24"/>
          <w:szCs w:val="24"/>
          <w:lang w:eastAsia="zh-CN"/>
        </w:rPr>
      </w:pPr>
      <w:r w:rsidRPr="00876517">
        <w:rPr>
          <w:rFonts w:ascii="Times New Roman" w:hAnsi="Times New Roman" w:cs="Times New Roman"/>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对食品级农产物的进行试验。</w:t>
      </w:r>
      <w:r w:rsidR="00876517">
        <w:rPr>
          <w:rFonts w:ascii="Times New Roman" w:eastAsiaTheme="minorEastAsia" w:hAnsi="Times New Roman" w:cs="Times New Roman" w:hint="eastAsia"/>
          <w:sz w:val="24"/>
          <w:szCs w:val="24"/>
          <w:lang w:eastAsia="zh-CN"/>
        </w:rPr>
        <w:t>；</w:t>
      </w:r>
    </w:p>
    <w:p w:rsidR="006B4FD5" w:rsidRPr="00876517" w:rsidRDefault="009E485E" w:rsidP="009E485E">
      <w:pPr>
        <w:pStyle w:val="NoSpacing"/>
        <w:keepNext/>
        <w:ind w:firstLine="708"/>
        <w:jc w:val="both"/>
        <w:rPr>
          <w:rFonts w:ascii="Times New Roman" w:eastAsiaTheme="minorEastAsia" w:hAnsi="Times New Roman" w:cs="Times New Roman"/>
          <w:sz w:val="24"/>
          <w:szCs w:val="24"/>
          <w:lang w:eastAsia="zh-CN"/>
        </w:rPr>
      </w:pPr>
      <w:r w:rsidRPr="00876517">
        <w:rPr>
          <w:rFonts w:ascii="Times New Roman" w:hAnsi="Times New Roman" w:cs="Times New Roman"/>
          <w:sz w:val="24"/>
          <w:szCs w:val="24"/>
          <w:lang w:eastAsia="zh-CN"/>
        </w:rPr>
        <w:t xml:space="preserve">- </w:t>
      </w:r>
      <w:r w:rsidR="0096217A" w:rsidRPr="00876517">
        <w:rPr>
          <w:rFonts w:ascii="Times New Roman" w:eastAsiaTheme="minorEastAsia" w:hAnsi="Times New Roman" w:cs="Times New Roman" w:hint="eastAsia"/>
          <w:sz w:val="24"/>
          <w:szCs w:val="24"/>
          <w:lang w:eastAsia="zh-CN"/>
        </w:rPr>
        <w:t>对为登录而进行的试验，兽医药品，食品及食品添加剂方面的许可，</w:t>
      </w:r>
      <w:r w:rsidR="0096217A" w:rsidRPr="00876517">
        <w:rPr>
          <w:rFonts w:ascii="Times New Roman" w:eastAsiaTheme="minorEastAsia" w:hAnsi="Times New Roman" w:cs="Times New Roman" w:hint="eastAsia"/>
          <w:sz w:val="24"/>
          <w:szCs w:val="24"/>
          <w:lang w:eastAsia="zh-CN"/>
        </w:rPr>
        <w:t xml:space="preserve"> </w:t>
      </w:r>
      <w:r w:rsidR="00074538" w:rsidRPr="00876517">
        <w:rPr>
          <w:rFonts w:ascii="Times New Roman" w:eastAsiaTheme="minorEastAsia" w:hAnsi="Times New Roman" w:cs="Times New Roman" w:hint="eastAsia"/>
          <w:sz w:val="24"/>
          <w:szCs w:val="24"/>
          <w:lang w:eastAsia="zh-CN"/>
        </w:rPr>
        <w:t>改良</w:t>
      </w:r>
      <w:r w:rsidR="0096217A" w:rsidRPr="00876517">
        <w:rPr>
          <w:rFonts w:ascii="Times New Roman" w:eastAsiaTheme="minorEastAsia" w:hAnsi="Times New Roman" w:cs="Times New Roman" w:hint="eastAsia"/>
          <w:sz w:val="24"/>
          <w:szCs w:val="24"/>
          <w:lang w:eastAsia="zh-CN"/>
        </w:rPr>
        <w:t>兽医药品时控制其系列生产。</w:t>
      </w:r>
      <w:r w:rsidR="00876517">
        <w:rPr>
          <w:rFonts w:ascii="Times New Roman" w:eastAsiaTheme="minorEastAsia" w:hAnsi="Times New Roman" w:cs="Times New Roman" w:hint="eastAsia"/>
          <w:sz w:val="24"/>
          <w:szCs w:val="24"/>
          <w:lang w:eastAsia="zh-CN"/>
        </w:rPr>
        <w:t>；</w:t>
      </w:r>
    </w:p>
    <w:p w:rsidR="0096217A" w:rsidRPr="00876517" w:rsidRDefault="009E485E" w:rsidP="009E485E">
      <w:pPr>
        <w:pStyle w:val="NoSpacing"/>
        <w:keepNext/>
        <w:ind w:firstLine="708"/>
        <w:jc w:val="both"/>
        <w:rPr>
          <w:rFonts w:ascii="Times New Roman" w:eastAsiaTheme="minorEastAsia" w:hAnsi="Times New Roman" w:cs="Times New Roman"/>
          <w:sz w:val="24"/>
          <w:szCs w:val="24"/>
          <w:lang w:eastAsia="zh-CN"/>
        </w:rPr>
      </w:pPr>
      <w:r w:rsidRPr="00876517">
        <w:rPr>
          <w:rFonts w:ascii="Times New Roman" w:hAnsi="Times New Roman" w:cs="Times New Roman"/>
          <w:sz w:val="24"/>
          <w:szCs w:val="24"/>
          <w:lang w:eastAsia="zh-CN"/>
        </w:rPr>
        <w:t xml:space="preserve">- </w:t>
      </w:r>
      <w:r w:rsidR="00074538" w:rsidRPr="00876517">
        <w:rPr>
          <w:rFonts w:ascii="Times New Roman" w:eastAsiaTheme="minorEastAsia" w:hAnsi="Times New Roman" w:cs="Times New Roman" w:hint="eastAsia"/>
          <w:sz w:val="24"/>
          <w:szCs w:val="24"/>
          <w:lang w:eastAsia="zh-CN"/>
        </w:rPr>
        <w:t>对</w:t>
      </w:r>
      <w:r w:rsidR="0096217A" w:rsidRPr="00876517">
        <w:rPr>
          <w:rFonts w:ascii="Times New Roman" w:eastAsiaTheme="minorEastAsia" w:hAnsi="Times New Roman" w:cs="Times New Roman" w:hint="eastAsia"/>
          <w:sz w:val="24"/>
          <w:szCs w:val="24"/>
          <w:lang w:eastAsia="zh-CN"/>
        </w:rPr>
        <w:t>法人及个人</w:t>
      </w:r>
      <w:r w:rsidR="00074538" w:rsidRPr="00876517">
        <w:rPr>
          <w:rFonts w:ascii="Times New Roman" w:eastAsiaTheme="minorEastAsia" w:hAnsi="Times New Roman" w:cs="Times New Roman" w:hint="eastAsia"/>
          <w:sz w:val="24"/>
          <w:szCs w:val="24"/>
          <w:lang w:eastAsia="zh-CN"/>
        </w:rPr>
        <w:t>进行传染病目录中没有的家畜病，并且对食品安全进行实验室诊断及检查。</w:t>
      </w:r>
    </w:p>
    <w:p w:rsidR="00876517" w:rsidRPr="00876517" w:rsidRDefault="00876517" w:rsidP="00876517">
      <w:pPr>
        <w:spacing w:after="0" w:line="240" w:lineRule="auto"/>
        <w:rPr>
          <w:rFonts w:ascii="Times New Roman" w:eastAsia="Times New Roman" w:hAnsi="Times New Roman" w:cs="Times New Roman"/>
          <w:sz w:val="24"/>
          <w:szCs w:val="24"/>
          <w:lang w:val="en-US"/>
        </w:rPr>
      </w:pPr>
      <w:r>
        <w:rPr>
          <w:rFonts w:ascii="SimSun" w:eastAsia="Malgun Gothic" w:hAnsi="SimSun" w:cs="SimSun" w:hint="eastAsia"/>
          <w:sz w:val="24"/>
          <w:szCs w:val="24"/>
          <w:lang w:val="en-US"/>
        </w:rPr>
        <w:t xml:space="preserve">      </w:t>
      </w:r>
      <w:r w:rsidRPr="00876517">
        <w:rPr>
          <w:rFonts w:ascii="SimSun" w:eastAsia="SimSun" w:hAnsi="SimSun" w:cs="SimSun" w:hint="eastAsia"/>
          <w:sz w:val="24"/>
          <w:szCs w:val="24"/>
          <w:lang w:val="en-US"/>
        </w:rPr>
        <w:t>国家企业《国家兽医实验室》的州</w:t>
      </w:r>
      <w:r w:rsidRPr="00876517">
        <w:rPr>
          <w:rFonts w:ascii="Times New Roman" w:eastAsia="Times New Roman" w:hAnsi="Times New Roman" w:cs="Times New Roman"/>
          <w:sz w:val="24"/>
          <w:szCs w:val="24"/>
          <w:lang w:val="en-US"/>
        </w:rPr>
        <w:t> </w:t>
      </w:r>
      <w:r w:rsidRPr="00876517">
        <w:rPr>
          <w:rFonts w:ascii="SimSun" w:eastAsia="SimSun" w:hAnsi="SimSun" w:cs="SimSun" w:hint="eastAsia"/>
          <w:sz w:val="24"/>
          <w:szCs w:val="24"/>
          <w:lang w:val="en-US"/>
        </w:rPr>
        <w:t>及</w:t>
      </w:r>
      <w:r w:rsidRPr="00876517">
        <w:rPr>
          <w:rFonts w:ascii="Times New Roman" w:eastAsia="Times New Roman" w:hAnsi="Times New Roman" w:cs="Times New Roman"/>
          <w:sz w:val="24"/>
          <w:szCs w:val="24"/>
          <w:lang w:val="en-US"/>
        </w:rPr>
        <w:t> </w:t>
      </w:r>
      <w:r w:rsidRPr="00876517">
        <w:rPr>
          <w:rFonts w:ascii="SimSun" w:eastAsia="SimSun" w:hAnsi="SimSun" w:cs="SimSun" w:hint="eastAsia"/>
          <w:sz w:val="24"/>
          <w:szCs w:val="24"/>
          <w:lang w:val="en-US"/>
        </w:rPr>
        <w:t>地区分所与</w:t>
      </w:r>
      <w:r w:rsidRPr="00876517">
        <w:rPr>
          <w:rFonts w:ascii="Times New Roman" w:eastAsia="Times New Roman" w:hAnsi="Times New Roman" w:cs="Times New Roman"/>
          <w:sz w:val="24"/>
          <w:szCs w:val="24"/>
          <w:lang w:val="en-US"/>
        </w:rPr>
        <w:t>ILACMRA(</w:t>
      </w:r>
      <w:r w:rsidRPr="00876517">
        <w:rPr>
          <w:rFonts w:ascii="SimSun" w:eastAsia="SimSun" w:hAnsi="SimSun" w:cs="SimSun" w:hint="eastAsia"/>
          <w:sz w:val="24"/>
          <w:szCs w:val="24"/>
          <w:lang w:val="en-US"/>
        </w:rPr>
        <w:t>实验室认可国际联盟</w:t>
      </w:r>
      <w:r w:rsidRPr="00876517">
        <w:rPr>
          <w:rFonts w:ascii="Times New Roman" w:eastAsia="Times New Roman" w:hAnsi="Times New Roman" w:cs="Times New Roman"/>
          <w:sz w:val="24"/>
          <w:szCs w:val="24"/>
          <w:lang w:val="en-US"/>
        </w:rPr>
        <w:t>)</w:t>
      </w:r>
      <w:r w:rsidRPr="00876517">
        <w:rPr>
          <w:rFonts w:ascii="SimSun" w:eastAsia="SimSun" w:hAnsi="SimSun" w:cs="SimSun" w:hint="eastAsia"/>
          <w:sz w:val="24"/>
          <w:szCs w:val="24"/>
          <w:lang w:val="en-US"/>
        </w:rPr>
        <w:t>缔结协议的</w:t>
      </w:r>
      <w:r w:rsidRPr="00876517">
        <w:rPr>
          <w:rFonts w:ascii="Times New Roman" w:eastAsia="Times New Roman" w:hAnsi="Times New Roman" w:cs="Times New Roman"/>
          <w:sz w:val="24"/>
          <w:szCs w:val="24"/>
          <w:lang w:val="en-US"/>
        </w:rPr>
        <w:t>ТОО «</w:t>
      </w:r>
      <w:r w:rsidRPr="00876517">
        <w:rPr>
          <w:rFonts w:ascii="SimSun" w:eastAsia="SimSun" w:hAnsi="SimSun" w:cs="SimSun" w:hint="eastAsia"/>
          <w:sz w:val="24"/>
          <w:szCs w:val="24"/>
          <w:lang w:val="en-US"/>
        </w:rPr>
        <w:t>国家认可中心</w:t>
      </w:r>
      <w:r w:rsidRPr="00876517">
        <w:rPr>
          <w:rFonts w:ascii="Times New Roman" w:eastAsia="Times New Roman" w:hAnsi="Times New Roman" w:cs="Times New Roman"/>
          <w:sz w:val="24"/>
          <w:szCs w:val="24"/>
          <w:lang w:val="en-US"/>
        </w:rPr>
        <w:t>» </w:t>
      </w:r>
      <w:r w:rsidRPr="00876517">
        <w:rPr>
          <w:rFonts w:ascii="SimSun" w:eastAsia="SimSun" w:hAnsi="SimSun" w:cs="SimSun" w:hint="eastAsia"/>
          <w:sz w:val="24"/>
          <w:szCs w:val="24"/>
          <w:lang w:val="en-US"/>
        </w:rPr>
        <w:t>根据</w:t>
      </w:r>
      <w:r w:rsidRPr="00876517">
        <w:rPr>
          <w:rFonts w:ascii="Times New Roman" w:eastAsia="Times New Roman" w:hAnsi="Times New Roman" w:cs="Times New Roman"/>
          <w:sz w:val="24"/>
          <w:szCs w:val="24"/>
          <w:lang w:val="en-US"/>
        </w:rPr>
        <w:t>СТ РК ISO/МЭК 17025</w:t>
      </w:r>
      <w:r w:rsidRPr="00876517">
        <w:rPr>
          <w:rFonts w:ascii="SimSun" w:eastAsia="SimSun" w:hAnsi="SimSun" w:cs="SimSun" w:hint="eastAsia"/>
          <w:sz w:val="24"/>
          <w:szCs w:val="24"/>
          <w:lang w:val="en-US"/>
        </w:rPr>
        <w:t>得到认可，并且根据</w:t>
      </w:r>
      <w:r w:rsidRPr="00876517">
        <w:rPr>
          <w:rFonts w:ascii="Times New Roman" w:eastAsia="Times New Roman" w:hAnsi="Times New Roman" w:cs="Times New Roman"/>
          <w:sz w:val="24"/>
          <w:szCs w:val="24"/>
          <w:lang w:val="en-US"/>
        </w:rPr>
        <w:t> </w:t>
      </w:r>
      <w:r w:rsidRPr="00876517">
        <w:rPr>
          <w:rFonts w:ascii="SimSun" w:eastAsia="SimSun" w:hAnsi="SimSun" w:cs="SimSun" w:hint="eastAsia"/>
          <w:sz w:val="24"/>
          <w:szCs w:val="24"/>
          <w:lang w:val="en-US"/>
        </w:rPr>
        <w:t>中央及</w:t>
      </w:r>
      <w:r w:rsidRPr="00876517">
        <w:rPr>
          <w:rFonts w:ascii="Times New Roman" w:eastAsia="Times New Roman" w:hAnsi="Times New Roman" w:cs="Times New Roman"/>
          <w:sz w:val="24"/>
          <w:szCs w:val="24"/>
          <w:lang w:val="en-US"/>
        </w:rPr>
        <w:t>Karagandinskyi</w:t>
      </w:r>
      <w:r w:rsidRPr="00876517">
        <w:rPr>
          <w:rFonts w:ascii="SimSun" w:eastAsia="SimSun" w:hAnsi="SimSun" w:cs="SimSun" w:hint="eastAsia"/>
          <w:sz w:val="24"/>
          <w:szCs w:val="24"/>
          <w:lang w:val="en-US"/>
        </w:rPr>
        <w:t>分所及行政机构根据</w:t>
      </w:r>
      <w:r w:rsidRPr="00876517">
        <w:rPr>
          <w:rFonts w:ascii="Times New Roman" w:eastAsia="Times New Roman" w:hAnsi="Times New Roman" w:cs="Times New Roman"/>
          <w:sz w:val="24"/>
          <w:szCs w:val="24"/>
          <w:lang w:val="en-US"/>
        </w:rPr>
        <w:t>МС ISO 9001:2008.</w:t>
      </w:r>
      <w:r w:rsidRPr="00876517">
        <w:rPr>
          <w:rFonts w:ascii="SimSun" w:eastAsia="SimSun" w:hAnsi="SimSun" w:cs="SimSun" w:hint="eastAsia"/>
          <w:sz w:val="24"/>
          <w:szCs w:val="24"/>
          <w:lang w:val="en-US"/>
        </w:rPr>
        <w:t>的要求得到认可</w:t>
      </w:r>
      <w:r w:rsidRPr="00876517">
        <w:rPr>
          <w:rFonts w:ascii="SimSun" w:eastAsia="SimSun" w:hAnsi="SimSun" w:cs="SimSun"/>
          <w:sz w:val="24"/>
          <w:szCs w:val="24"/>
          <w:lang w:val="en-US"/>
        </w:rPr>
        <w:t>。</w:t>
      </w:r>
    </w:p>
    <w:p w:rsidR="009E485E" w:rsidRPr="00876517" w:rsidRDefault="009E485E" w:rsidP="009E485E">
      <w:pPr>
        <w:pStyle w:val="ListParagraph"/>
        <w:ind w:left="0"/>
        <w:rPr>
          <w:rFonts w:ascii="Times New Roman" w:hAnsi="Times New Roman" w:cs="Times New Roman"/>
          <w:color w:val="FF0000"/>
          <w:sz w:val="24"/>
          <w:szCs w:val="24"/>
          <w:highlight w:val="green"/>
          <w:lang w:val="en-US"/>
        </w:rPr>
      </w:pPr>
    </w:p>
    <w:p w:rsidR="00074538" w:rsidRPr="00876517" w:rsidRDefault="009E485E" w:rsidP="009E485E">
      <w:pPr>
        <w:pStyle w:val="ListParagraph"/>
        <w:ind w:left="0"/>
        <w:rPr>
          <w:rFonts w:ascii="Times New Roman" w:hAnsi="Times New Roman" w:cs="Times New Roman"/>
          <w:color w:val="FF0000"/>
          <w:sz w:val="24"/>
          <w:szCs w:val="24"/>
        </w:rPr>
      </w:pPr>
      <w:r w:rsidRPr="00876517">
        <w:rPr>
          <w:rFonts w:ascii="Times New Roman" w:hAnsi="Times New Roman" w:cs="Times New Roman"/>
          <w:color w:val="FF0000"/>
          <w:sz w:val="24"/>
          <w:szCs w:val="24"/>
        </w:rPr>
        <w:t xml:space="preserve">7.4 </w:t>
      </w:r>
      <w:r w:rsidR="00074538" w:rsidRPr="00876517">
        <w:rPr>
          <w:rFonts w:ascii="Times New Roman" w:hAnsi="Times New Roman" w:cs="Times New Roman" w:hint="eastAsia"/>
          <w:color w:val="FF0000"/>
          <w:sz w:val="24"/>
          <w:szCs w:val="24"/>
        </w:rPr>
        <w:t>是否有国立</w:t>
      </w:r>
      <w:r w:rsidR="002464BB" w:rsidRPr="00876517">
        <w:rPr>
          <w:rFonts w:ascii="Times New Roman" w:hAnsi="Times New Roman" w:cs="Times New Roman" w:hint="eastAsia"/>
          <w:color w:val="FF0000"/>
          <w:sz w:val="24"/>
          <w:szCs w:val="24"/>
        </w:rPr>
        <w:t>家畜传染病检查实验室</w:t>
      </w:r>
      <w:r w:rsidR="00074538" w:rsidRPr="00876517">
        <w:rPr>
          <w:rFonts w:ascii="Times New Roman" w:hAnsi="Times New Roman" w:cs="Times New Roman" w:hint="eastAsia"/>
          <w:color w:val="FF0000"/>
          <w:sz w:val="24"/>
          <w:szCs w:val="24"/>
        </w:rPr>
        <w:t>？</w:t>
      </w:r>
      <w:r w:rsidR="00074538" w:rsidRPr="00876517">
        <w:rPr>
          <w:rFonts w:ascii="Times New Roman" w:hAnsi="Times New Roman" w:cs="Times New Roman" w:hint="eastAsia"/>
          <w:color w:val="FF0000"/>
          <w:sz w:val="24"/>
          <w:szCs w:val="24"/>
        </w:rPr>
        <w:t xml:space="preserve"> </w:t>
      </w:r>
      <w:r w:rsidR="00074538" w:rsidRPr="00876517">
        <w:rPr>
          <w:rFonts w:ascii="Times New Roman" w:hAnsi="Times New Roman" w:cs="Times New Roman" w:hint="eastAsia"/>
          <w:color w:val="FF0000"/>
          <w:sz w:val="24"/>
          <w:szCs w:val="24"/>
        </w:rPr>
        <w:t>如果有的话请提交说明书</w:t>
      </w:r>
    </w:p>
    <w:tbl>
      <w:tblPr>
        <w:tblW w:w="9229" w:type="dxa"/>
        <w:tblInd w:w="93" w:type="dxa"/>
        <w:shd w:val="clear" w:color="auto" w:fill="FFFFFF" w:themeFill="background1"/>
        <w:tblLook w:val="04A0"/>
      </w:tblPr>
      <w:tblGrid>
        <w:gridCol w:w="498"/>
        <w:gridCol w:w="3440"/>
        <w:gridCol w:w="5291"/>
      </w:tblGrid>
      <w:tr w:rsidR="009E485E" w:rsidRPr="00876517" w:rsidTr="002464BB">
        <w:trPr>
          <w:trHeight w:val="60"/>
        </w:trPr>
        <w:tc>
          <w:tcPr>
            <w:tcW w:w="4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b/>
                <w:bCs/>
                <w:color w:val="000000"/>
                <w:sz w:val="24"/>
                <w:szCs w:val="24"/>
                <w:lang w:eastAsia="ru-RU"/>
              </w:rPr>
            </w:pPr>
            <w:r w:rsidRPr="00876517">
              <w:rPr>
                <w:rFonts w:ascii="Times New Roman" w:eastAsia="Times New Roman" w:hAnsi="Times New Roman" w:cs="Times New Roman"/>
                <w:b/>
                <w:bCs/>
                <w:color w:val="000000"/>
                <w:sz w:val="24"/>
                <w:szCs w:val="24"/>
                <w:lang w:eastAsia="ru-RU"/>
              </w:rPr>
              <w:t>№</w:t>
            </w:r>
          </w:p>
        </w:tc>
        <w:tc>
          <w:tcPr>
            <w:tcW w:w="34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B4FD5" w:rsidRPr="00876517" w:rsidRDefault="00074538" w:rsidP="002464BB">
            <w:pPr>
              <w:spacing w:after="0" w:line="240" w:lineRule="auto"/>
              <w:jc w:val="both"/>
              <w:rPr>
                <w:rFonts w:ascii="Times New Roman" w:hAnsi="Times New Roman" w:cs="Times New Roman"/>
                <w:b/>
                <w:bCs/>
                <w:color w:val="000000"/>
                <w:sz w:val="24"/>
                <w:szCs w:val="24"/>
              </w:rPr>
            </w:pPr>
            <w:r w:rsidRPr="00876517">
              <w:rPr>
                <w:rFonts w:ascii="Times New Roman" w:hAnsi="Times New Roman" w:cs="Times New Roman" w:hint="eastAsia"/>
                <w:b/>
                <w:bCs/>
                <w:color w:val="000000"/>
                <w:sz w:val="24"/>
                <w:szCs w:val="24"/>
              </w:rPr>
              <w:t>分所名称</w:t>
            </w:r>
          </w:p>
        </w:tc>
        <w:tc>
          <w:tcPr>
            <w:tcW w:w="529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B4FD5" w:rsidRPr="00876517" w:rsidRDefault="00074538" w:rsidP="002464BB">
            <w:pPr>
              <w:spacing w:after="0" w:line="240" w:lineRule="auto"/>
              <w:jc w:val="both"/>
              <w:rPr>
                <w:rFonts w:ascii="Times New Roman" w:hAnsi="Times New Roman" w:cs="Times New Roman"/>
                <w:b/>
                <w:bCs/>
                <w:color w:val="000000"/>
                <w:sz w:val="24"/>
                <w:szCs w:val="24"/>
              </w:rPr>
            </w:pPr>
            <w:r w:rsidRPr="00876517">
              <w:rPr>
                <w:rFonts w:ascii="Times New Roman" w:hAnsi="Times New Roman" w:cs="Times New Roman" w:hint="eastAsia"/>
                <w:b/>
                <w:bCs/>
                <w:color w:val="000000"/>
                <w:sz w:val="24"/>
                <w:szCs w:val="24"/>
              </w:rPr>
              <w:t>地址</w:t>
            </w:r>
          </w:p>
        </w:tc>
      </w:tr>
      <w:tr w:rsidR="009E485E" w:rsidRPr="00876517" w:rsidTr="002464BB">
        <w:trPr>
          <w:trHeight w:val="138"/>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Batang" w:hAnsi="Batang" w:cs="Batang" w:hint="eastAsia"/>
                <w:bCs/>
                <w:sz w:val="24"/>
                <w:szCs w:val="24"/>
              </w:rPr>
              <w:t>《国家兽医实验室》中央机构</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6B4FD5" w:rsidP="00876517">
            <w:pPr>
              <w:spacing w:after="0" w:line="240" w:lineRule="auto"/>
              <w:jc w:val="both"/>
              <w:rPr>
                <w:rFonts w:ascii="Times New Roman" w:hAnsi="Times New Roman" w:cs="Times New Roman"/>
                <w:color w:val="000000"/>
                <w:sz w:val="24"/>
                <w:szCs w:val="24"/>
                <w:lang w:eastAsia="ko-KR"/>
              </w:rPr>
            </w:pPr>
            <w:r w:rsidRPr="00876517">
              <w:rPr>
                <w:rFonts w:ascii="Times New Roman" w:eastAsia="Malgun Gothic" w:hAnsi="Times New Roman" w:cs="Times New Roman" w:hint="eastAsia"/>
                <w:color w:val="000000"/>
                <w:sz w:val="24"/>
                <w:szCs w:val="24"/>
                <w:lang w:eastAsia="ko-KR"/>
              </w:rPr>
              <w:t>Astana,</w:t>
            </w:r>
            <w:r w:rsidR="00074538" w:rsidRPr="00876517">
              <w:rPr>
                <w:rFonts w:ascii="Times New Roman" w:hAnsi="Times New Roman" w:cs="Times New Roman" w:hint="eastAsia"/>
                <w:color w:val="000000"/>
                <w:sz w:val="24"/>
                <w:szCs w:val="24"/>
                <w:lang w:eastAsia="ko-KR"/>
              </w:rPr>
              <w:t>共和国大道</w:t>
            </w:r>
            <w:r w:rsidR="00074538" w:rsidRPr="00876517">
              <w:rPr>
                <w:rFonts w:ascii="Times New Roman" w:eastAsia="Malgun Gothic" w:hAnsi="Times New Roman" w:cs="Times New Roman" w:hint="eastAsia"/>
                <w:color w:val="000000"/>
                <w:sz w:val="24"/>
                <w:szCs w:val="24"/>
                <w:lang w:eastAsia="ko-KR"/>
              </w:rPr>
              <w:t>50/1</w:t>
            </w:r>
          </w:p>
        </w:tc>
      </w:tr>
      <w:tr w:rsidR="009E485E" w:rsidRPr="00876517" w:rsidTr="002464BB">
        <w:trPr>
          <w:trHeight w:val="56"/>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2</w:t>
            </w:r>
          </w:p>
        </w:tc>
        <w:tc>
          <w:tcPr>
            <w:tcW w:w="3440"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hAnsi="Times New Roman" w:cs="Times New Roman" w:hint="eastAsia"/>
                <w:color w:val="000000"/>
                <w:sz w:val="24"/>
                <w:szCs w:val="24"/>
              </w:rPr>
              <w:t>中央分所</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6B4FD5">
            <w:pPr>
              <w:spacing w:after="0" w:line="240" w:lineRule="auto"/>
              <w:jc w:val="both"/>
              <w:rPr>
                <w:rFonts w:ascii="SimSun" w:eastAsia="SimSun" w:hAnsi="SimSun" w:cs="SimSun"/>
                <w:color w:val="000000"/>
                <w:sz w:val="24"/>
                <w:szCs w:val="24"/>
              </w:rPr>
            </w:pPr>
            <w:r w:rsidRPr="00876517">
              <w:rPr>
                <w:rFonts w:ascii="Times New Roman" w:eastAsia="Malgun Gothic" w:hAnsi="Times New Roman" w:cs="Times New Roman" w:hint="eastAsia"/>
                <w:color w:val="000000"/>
                <w:sz w:val="24"/>
                <w:szCs w:val="24"/>
                <w:lang w:eastAsia="ko-KR"/>
              </w:rPr>
              <w:t>Astana, Dultova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187/2</w:t>
            </w:r>
          </w:p>
        </w:tc>
      </w:tr>
      <w:tr w:rsidR="009E485E" w:rsidRPr="00876517" w:rsidTr="002464BB">
        <w:trPr>
          <w:trHeight w:val="115"/>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3</w:t>
            </w:r>
          </w:p>
        </w:tc>
        <w:tc>
          <w:tcPr>
            <w:tcW w:w="3440"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2464BB">
            <w:pPr>
              <w:spacing w:after="0" w:line="240" w:lineRule="auto"/>
              <w:jc w:val="both"/>
              <w:rPr>
                <w:rFonts w:ascii="SimSun" w:eastAsia="SimSun" w:hAnsi="SimSun" w:cs="SimSun"/>
                <w:color w:val="000000"/>
                <w:sz w:val="24"/>
                <w:szCs w:val="24"/>
              </w:rPr>
            </w:pPr>
            <w:r w:rsidRPr="00876517">
              <w:rPr>
                <w:rFonts w:ascii="Times New Roman" w:eastAsia="Malgun Gothic" w:hAnsi="Times New Roman" w:cs="Times New Roman" w:hint="eastAsia"/>
                <w:color w:val="000000"/>
                <w:sz w:val="24"/>
                <w:szCs w:val="24"/>
                <w:lang w:eastAsia="ko-KR"/>
              </w:rPr>
              <w:t>Akmolinskyi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Kokshetau, Kuibuishevaa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 xml:space="preserve"> 112</w:t>
            </w:r>
          </w:p>
          <w:p w:rsidR="00074538" w:rsidRPr="00876517" w:rsidRDefault="00074538" w:rsidP="006B4FD5">
            <w:pPr>
              <w:spacing w:after="0" w:line="240" w:lineRule="auto"/>
              <w:jc w:val="both"/>
              <w:rPr>
                <w:rFonts w:ascii="Times New Roman" w:hAnsi="Times New Roman" w:cs="Times New Roman"/>
                <w:color w:val="000000"/>
                <w:sz w:val="24"/>
                <w:szCs w:val="24"/>
              </w:rPr>
            </w:pPr>
          </w:p>
        </w:tc>
      </w:tr>
      <w:tr w:rsidR="009E485E" w:rsidRPr="00876517" w:rsidTr="002464BB">
        <w:trPr>
          <w:trHeight w:val="53"/>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4</w:t>
            </w:r>
          </w:p>
        </w:tc>
        <w:tc>
          <w:tcPr>
            <w:tcW w:w="3440"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Almatuinskyi</w:t>
            </w:r>
            <w:r w:rsidRPr="00876517">
              <w:rPr>
                <w:rFonts w:ascii="Times New Roman" w:hAnsi="Times New Roman" w:cs="Times New Roman" w:hint="eastAsia"/>
                <w:color w:val="000000"/>
                <w:sz w:val="24"/>
                <w:szCs w:val="24"/>
              </w:rPr>
              <w:t>地区分所</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074538">
            <w:pPr>
              <w:spacing w:after="0" w:line="240" w:lineRule="auto"/>
              <w:jc w:val="both"/>
              <w:rPr>
                <w:rFonts w:ascii="Times New Roman" w:eastAsia="Malgun Gothic" w:hAnsi="Times New Roman" w:cs="Times New Roman"/>
                <w:color w:val="000000"/>
                <w:sz w:val="24"/>
                <w:szCs w:val="24"/>
                <w:lang w:eastAsia="ko-KR"/>
              </w:rPr>
            </w:pPr>
            <w:r w:rsidRPr="00876517">
              <w:rPr>
                <w:rFonts w:ascii="Times New Roman" w:eastAsia="Malgun Gothic" w:hAnsi="Times New Roman" w:cs="Times New Roman" w:hint="eastAsia"/>
                <w:color w:val="000000"/>
                <w:sz w:val="24"/>
                <w:szCs w:val="24"/>
                <w:lang w:eastAsia="ko-KR"/>
              </w:rPr>
              <w:t>Almatui, Raimbek</w:t>
            </w:r>
            <w:r w:rsidRPr="00876517">
              <w:rPr>
                <w:rFonts w:ascii="Times New Roman" w:hAnsi="Times New Roman" w:cs="Times New Roman" w:hint="eastAsia"/>
                <w:color w:val="000000"/>
                <w:sz w:val="24"/>
                <w:szCs w:val="24"/>
              </w:rPr>
              <w:t>大道</w:t>
            </w:r>
            <w:r w:rsidRPr="00876517">
              <w:rPr>
                <w:rFonts w:ascii="Times New Roman" w:eastAsia="Times New Roman" w:hAnsi="Times New Roman" w:cs="Times New Roman"/>
                <w:color w:val="000000"/>
                <w:sz w:val="24"/>
                <w:szCs w:val="24"/>
                <w:lang w:eastAsia="ru-RU"/>
              </w:rPr>
              <w:t>221Б</w:t>
            </w:r>
          </w:p>
          <w:p w:rsidR="006B4FD5" w:rsidRPr="00876517" w:rsidRDefault="006B4FD5" w:rsidP="002464BB">
            <w:pPr>
              <w:spacing w:after="0" w:line="240" w:lineRule="auto"/>
              <w:jc w:val="both"/>
              <w:rPr>
                <w:rFonts w:ascii="Times New Roman" w:eastAsia="Malgun Gothic" w:hAnsi="Times New Roman" w:cs="Times New Roman"/>
                <w:color w:val="000000"/>
                <w:sz w:val="24"/>
                <w:szCs w:val="24"/>
                <w:lang w:eastAsia="ko-KR"/>
              </w:rPr>
            </w:pPr>
          </w:p>
        </w:tc>
      </w:tr>
      <w:tr w:rsidR="009E485E" w:rsidRPr="00876517" w:rsidTr="002464BB">
        <w:trPr>
          <w:trHeight w:val="53"/>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5</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Aktubinskyi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6B4FD5">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Aktobe, Smaguova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11</w:t>
            </w:r>
          </w:p>
        </w:tc>
      </w:tr>
      <w:tr w:rsidR="009E485E" w:rsidRPr="00876517" w:rsidTr="002464BB">
        <w:trPr>
          <w:trHeight w:val="53"/>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6</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Atuirauskyi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6B4FD5" w:rsidRPr="00876517" w:rsidRDefault="006B4FD5" w:rsidP="006B4FD5">
            <w:pPr>
              <w:spacing w:after="0" w:line="240" w:lineRule="auto"/>
              <w:jc w:val="both"/>
              <w:rPr>
                <w:rFonts w:ascii="Times New Roman" w:eastAsia="Malgun Gothic" w:hAnsi="Times New Roman" w:cs="Times New Roman"/>
                <w:color w:val="000000"/>
                <w:sz w:val="24"/>
                <w:szCs w:val="24"/>
                <w:lang w:eastAsia="ko-KR"/>
              </w:rPr>
            </w:pPr>
            <w:r w:rsidRPr="00876517">
              <w:rPr>
                <w:rFonts w:ascii="Times New Roman" w:eastAsia="Malgun Gothic" w:hAnsi="Times New Roman" w:cs="Times New Roman" w:hint="eastAsia"/>
                <w:color w:val="000000"/>
                <w:sz w:val="24"/>
                <w:szCs w:val="24"/>
                <w:lang w:eastAsia="ko-KR"/>
              </w:rPr>
              <w:t>Atuirau, Leschoz49A</w:t>
            </w:r>
          </w:p>
        </w:tc>
      </w:tr>
      <w:tr w:rsidR="009E485E" w:rsidRPr="00876517" w:rsidTr="002464BB">
        <w:trPr>
          <w:trHeight w:val="300"/>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7</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Earstern Kazchstanskyi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Oskemen, Veshnyi</w:t>
            </w:r>
            <w:r w:rsidRPr="00876517">
              <w:rPr>
                <w:rFonts w:ascii="Times New Roman" w:hAnsi="Times New Roman" w:cs="Times New Roman" w:hint="eastAsia"/>
                <w:color w:val="000000"/>
                <w:sz w:val="24"/>
                <w:szCs w:val="24"/>
              </w:rPr>
              <w:t>胡同</w:t>
            </w:r>
            <w:r w:rsidRPr="00876517">
              <w:rPr>
                <w:rFonts w:ascii="Times New Roman" w:eastAsia="Malgun Gothic" w:hAnsi="Times New Roman" w:cs="Times New Roman" w:hint="eastAsia"/>
                <w:color w:val="000000"/>
                <w:sz w:val="24"/>
                <w:szCs w:val="24"/>
                <w:lang w:eastAsia="ko-KR"/>
              </w:rPr>
              <w:t>14</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06"/>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8</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Zhambuilskyi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Taraz, Pushkin</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 xml:space="preserve"> 142</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66"/>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9</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6B4FD5">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Zhekazganskyi</w:t>
            </w:r>
            <w:r w:rsidRPr="00876517">
              <w:rPr>
                <w:rFonts w:ascii="Times New Roman" w:hAnsi="Times New Roman" w:cs="Times New Roman" w:hint="eastAsia"/>
                <w:color w:val="000000"/>
                <w:sz w:val="24"/>
                <w:szCs w:val="24"/>
              </w:rPr>
              <w:t>地区分所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6B4FD5" w:rsidRPr="00876517" w:rsidRDefault="006B4FD5" w:rsidP="002464BB">
            <w:pPr>
              <w:spacing w:after="0" w:line="240" w:lineRule="auto"/>
              <w:jc w:val="both"/>
              <w:rPr>
                <w:rFonts w:ascii="Times New Roman" w:eastAsia="Malgun Gothic" w:hAnsi="Times New Roman" w:cs="Times New Roman"/>
                <w:color w:val="000000"/>
                <w:sz w:val="24"/>
                <w:szCs w:val="24"/>
                <w:lang w:eastAsia="ko-KR"/>
              </w:rPr>
            </w:pPr>
            <w:r w:rsidRPr="00876517">
              <w:rPr>
                <w:rFonts w:ascii="Times New Roman" w:eastAsia="Malgun Gothic" w:hAnsi="Times New Roman" w:cs="Times New Roman" w:hint="eastAsia"/>
                <w:color w:val="000000"/>
                <w:sz w:val="24"/>
                <w:szCs w:val="24"/>
                <w:lang w:eastAsia="ko-KR"/>
              </w:rPr>
              <w:t>Zhekazgan, Balochyaya 16</w:t>
            </w:r>
          </w:p>
        </w:tc>
      </w:tr>
      <w:tr w:rsidR="009E485E" w:rsidRPr="00876517" w:rsidTr="002464BB">
        <w:trPr>
          <w:trHeight w:val="300"/>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10</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Western Kazachstanskyi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Uralsk, Zhangirchan</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 xml:space="preserve"> 35</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90"/>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11</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Karagandinskyi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Karaganda, Dubovskaya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42</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63"/>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12</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Kostanaiskyi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Kostanai, Naberezhnaya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43</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82"/>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lastRenderedPageBreak/>
              <w:t>13</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Kuizuiljrdinskyi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Kuizuilorda, M.Shokai</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145</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56"/>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14</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Manguinstauskyi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074538">
            <w:pPr>
              <w:spacing w:after="0" w:line="240" w:lineRule="auto"/>
              <w:jc w:val="both"/>
              <w:rPr>
                <w:rFonts w:ascii="SimSun" w:eastAsia="SimSun" w:hAnsi="SimSun" w:cs="SimSun"/>
                <w:color w:val="000000"/>
                <w:sz w:val="24"/>
                <w:szCs w:val="24"/>
              </w:rPr>
            </w:pPr>
            <w:r w:rsidRPr="00876517">
              <w:rPr>
                <w:rFonts w:ascii="Times New Roman" w:eastAsia="Malgun Gothic" w:hAnsi="Times New Roman" w:cs="Times New Roman" w:hint="eastAsia"/>
                <w:color w:val="000000"/>
                <w:sz w:val="24"/>
                <w:szCs w:val="24"/>
              </w:rPr>
              <w:t>Aktau, 26</w:t>
            </w:r>
            <w:r w:rsidRPr="00876517">
              <w:rPr>
                <w:rFonts w:ascii="Times New Roman" w:hAnsi="Times New Roman" w:cs="Times New Roman" w:hint="eastAsia"/>
                <w:color w:val="000000"/>
                <w:sz w:val="24"/>
                <w:szCs w:val="24"/>
              </w:rPr>
              <w:t>小区</w:t>
            </w:r>
            <w:r w:rsidRPr="00876517">
              <w:rPr>
                <w:rFonts w:ascii="Times New Roman" w:eastAsia="Malgun Gothic" w:hAnsi="Times New Roman" w:cs="Times New Roman" w:hint="eastAsia"/>
                <w:color w:val="000000"/>
                <w:sz w:val="24"/>
                <w:szCs w:val="24"/>
              </w:rPr>
              <w:t>, 9</w:t>
            </w:r>
            <w:r w:rsidRPr="00876517">
              <w:rPr>
                <w:rFonts w:ascii="Times New Roman" w:hAnsi="Times New Roman" w:cs="Times New Roman" w:hint="eastAsia"/>
                <w:color w:val="000000"/>
                <w:sz w:val="24"/>
                <w:szCs w:val="24"/>
              </w:rPr>
              <w:t>番地</w:t>
            </w:r>
            <w:r w:rsidRPr="00876517">
              <w:rPr>
                <w:rFonts w:ascii="Times New Roman" w:eastAsia="Malgun Gothic" w:hAnsi="Times New Roman" w:cs="Times New Roman" w:hint="eastAsia"/>
                <w:color w:val="000000"/>
                <w:sz w:val="24"/>
                <w:szCs w:val="24"/>
              </w:rPr>
              <w:t xml:space="preserve"> 51</w:t>
            </w:r>
            <w:r w:rsidRPr="00876517">
              <w:rPr>
                <w:rFonts w:ascii="SimSun" w:eastAsia="SimSun" w:hAnsi="SimSun" w:cs="SimSun" w:hint="eastAsia"/>
                <w:color w:val="000000"/>
                <w:sz w:val="24"/>
                <w:szCs w:val="24"/>
              </w:rPr>
              <w:t>号</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74"/>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15</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Pavlodarskyi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Pavlodar, Oktyabriskaya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 xml:space="preserve"> 84</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48"/>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16</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North Kazchstanskyi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Ptropavlovsk, Universalnaya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 xml:space="preserve"> 8</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65"/>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17</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Semeiskyi</w:t>
            </w:r>
            <w:r w:rsidRPr="00876517">
              <w:rPr>
                <w:rFonts w:ascii="Times New Roman" w:hAnsi="Times New Roman" w:cs="Times New Roman" w:hint="eastAsia"/>
                <w:color w:val="000000"/>
                <w:sz w:val="24"/>
                <w:szCs w:val="24"/>
              </w:rPr>
              <w:t>地区分所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Semei, Satbaeva</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201</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r w:rsidR="009E485E" w:rsidRPr="00876517" w:rsidTr="002464BB">
        <w:trPr>
          <w:trHeight w:val="140"/>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18</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Taklduikorganskyi</w:t>
            </w:r>
            <w:r w:rsidRPr="00876517">
              <w:rPr>
                <w:rFonts w:ascii="Times New Roman" w:hAnsi="Times New Roman" w:cs="Times New Roman" w:hint="eastAsia"/>
                <w:color w:val="000000"/>
                <w:sz w:val="24"/>
                <w:szCs w:val="24"/>
              </w:rPr>
              <w:t>地区分所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6B4FD5" w:rsidRPr="00876517" w:rsidRDefault="006B4FD5" w:rsidP="002464BB">
            <w:pPr>
              <w:spacing w:after="0" w:line="240" w:lineRule="auto"/>
              <w:jc w:val="both"/>
              <w:rPr>
                <w:rFonts w:ascii="Times New Roman" w:eastAsia="Malgun Gothic" w:hAnsi="Times New Roman" w:cs="Times New Roman"/>
                <w:color w:val="000000"/>
                <w:sz w:val="24"/>
                <w:szCs w:val="24"/>
                <w:lang w:eastAsia="ko-KR"/>
              </w:rPr>
            </w:pPr>
            <w:r w:rsidRPr="00876517">
              <w:rPr>
                <w:rFonts w:ascii="Times New Roman" w:eastAsia="Malgun Gothic" w:hAnsi="Times New Roman" w:cs="Times New Roman" w:hint="eastAsia"/>
                <w:color w:val="000000"/>
                <w:sz w:val="24"/>
                <w:szCs w:val="24"/>
                <w:lang w:eastAsia="ko-KR"/>
              </w:rPr>
              <w:t>Taklduikorgansk, Bakpuik bi</w:t>
            </w:r>
            <w:r w:rsidR="00876517"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37</w:t>
            </w:r>
          </w:p>
        </w:tc>
      </w:tr>
      <w:tr w:rsidR="009E485E" w:rsidRPr="00876517" w:rsidTr="002464BB">
        <w:trPr>
          <w:trHeight w:val="200"/>
        </w:trPr>
        <w:tc>
          <w:tcPr>
            <w:tcW w:w="4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E485E" w:rsidRPr="00876517" w:rsidRDefault="009E485E" w:rsidP="002464BB">
            <w:pPr>
              <w:spacing w:after="0" w:line="240" w:lineRule="auto"/>
              <w:jc w:val="both"/>
              <w:rPr>
                <w:rFonts w:ascii="Times New Roman" w:eastAsia="Times New Roman" w:hAnsi="Times New Roman" w:cs="Times New Roman"/>
                <w:color w:val="000000"/>
                <w:sz w:val="24"/>
                <w:szCs w:val="24"/>
                <w:lang w:eastAsia="ru-RU"/>
              </w:rPr>
            </w:pPr>
            <w:r w:rsidRPr="00876517">
              <w:rPr>
                <w:rFonts w:ascii="Times New Roman" w:eastAsia="Times New Roman" w:hAnsi="Times New Roman" w:cs="Times New Roman"/>
                <w:color w:val="000000"/>
                <w:sz w:val="24"/>
                <w:szCs w:val="24"/>
                <w:lang w:eastAsia="ru-RU"/>
              </w:rPr>
              <w:t>19</w:t>
            </w:r>
          </w:p>
        </w:tc>
        <w:tc>
          <w:tcPr>
            <w:tcW w:w="3440"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2464BB">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South Kazachstanskyi</w:t>
            </w:r>
            <w:r w:rsidRPr="00876517">
              <w:rPr>
                <w:rFonts w:ascii="SimSun" w:eastAsia="SimSun" w:hAnsi="SimSun" w:cs="SimSun" w:hint="eastAsia"/>
                <w:color w:val="000000"/>
                <w:sz w:val="24"/>
                <w:szCs w:val="24"/>
              </w:rPr>
              <w:t>州分所</w:t>
            </w:r>
          </w:p>
        </w:tc>
        <w:tc>
          <w:tcPr>
            <w:tcW w:w="5291" w:type="dxa"/>
            <w:tcBorders>
              <w:top w:val="nil"/>
              <w:left w:val="nil"/>
              <w:bottom w:val="single" w:sz="4" w:space="0" w:color="auto"/>
              <w:right w:val="single" w:sz="4" w:space="0" w:color="auto"/>
            </w:tcBorders>
            <w:shd w:val="clear" w:color="auto" w:fill="FFFFFF" w:themeFill="background1"/>
            <w:noWrap/>
            <w:vAlign w:val="center"/>
            <w:hideMark/>
          </w:tcPr>
          <w:p w:rsidR="00074538" w:rsidRPr="00876517" w:rsidRDefault="00074538" w:rsidP="00074538">
            <w:pPr>
              <w:spacing w:after="0" w:line="240" w:lineRule="auto"/>
              <w:jc w:val="both"/>
              <w:rPr>
                <w:rFonts w:ascii="Times New Roman" w:hAnsi="Times New Roman" w:cs="Times New Roman"/>
                <w:color w:val="000000"/>
                <w:sz w:val="24"/>
                <w:szCs w:val="24"/>
              </w:rPr>
            </w:pPr>
            <w:r w:rsidRPr="00876517">
              <w:rPr>
                <w:rFonts w:ascii="Times New Roman" w:eastAsia="Malgun Gothic" w:hAnsi="Times New Roman" w:cs="Times New Roman" w:hint="eastAsia"/>
                <w:color w:val="000000"/>
                <w:sz w:val="24"/>
                <w:szCs w:val="24"/>
                <w:lang w:eastAsia="ko-KR"/>
              </w:rPr>
              <w:t>Shimkent, K.Avtorui</w:t>
            </w:r>
            <w:r w:rsidRPr="00876517">
              <w:rPr>
                <w:rFonts w:ascii="SimSun" w:eastAsia="SimSun" w:hAnsi="SimSun" w:cs="SimSun" w:hint="eastAsia"/>
                <w:color w:val="000000"/>
                <w:sz w:val="24"/>
                <w:szCs w:val="24"/>
              </w:rPr>
              <w:t>街</w:t>
            </w:r>
            <w:r w:rsidRPr="00876517">
              <w:rPr>
                <w:rFonts w:ascii="Times New Roman" w:eastAsia="Malgun Gothic" w:hAnsi="Times New Roman" w:cs="Times New Roman" w:hint="eastAsia"/>
                <w:color w:val="000000"/>
                <w:sz w:val="24"/>
                <w:szCs w:val="24"/>
                <w:lang w:eastAsia="ko-KR"/>
              </w:rPr>
              <w:t>48</w:t>
            </w:r>
          </w:p>
          <w:p w:rsidR="00074538" w:rsidRPr="00876517" w:rsidRDefault="00074538" w:rsidP="002464BB">
            <w:pPr>
              <w:spacing w:after="0" w:line="240" w:lineRule="auto"/>
              <w:jc w:val="both"/>
              <w:rPr>
                <w:rFonts w:ascii="Times New Roman" w:hAnsi="Times New Roman" w:cs="Times New Roman"/>
                <w:color w:val="000000"/>
                <w:sz w:val="24"/>
                <w:szCs w:val="24"/>
              </w:rPr>
            </w:pPr>
          </w:p>
        </w:tc>
      </w:tr>
    </w:tbl>
    <w:p w:rsidR="009E485E" w:rsidRPr="00876517" w:rsidRDefault="009E485E" w:rsidP="009E485E">
      <w:pPr>
        <w:pStyle w:val="ListParagraph"/>
        <w:ind w:left="0"/>
        <w:rPr>
          <w:rFonts w:ascii="Times New Roman" w:hAnsi="Times New Roman" w:cs="Times New Roman"/>
          <w:color w:val="FF0000"/>
          <w:sz w:val="24"/>
          <w:szCs w:val="24"/>
          <w:highlight w:val="green"/>
        </w:rPr>
      </w:pPr>
    </w:p>
    <w:p w:rsidR="00876517" w:rsidRDefault="009E485E" w:rsidP="00876517">
      <w:pPr>
        <w:pStyle w:val="ListParagraph"/>
        <w:ind w:left="0"/>
        <w:rPr>
          <w:rStyle w:val="hps"/>
          <w:rFonts w:ascii="Times New Roman" w:eastAsia="Malgun Gothic" w:hAnsi="Times New Roman" w:cs="Times New Roman"/>
          <w:color w:val="FF0000"/>
          <w:sz w:val="24"/>
          <w:szCs w:val="24"/>
          <w:lang w:eastAsia="ko-KR"/>
        </w:rPr>
      </w:pPr>
      <w:r w:rsidRPr="00876517">
        <w:rPr>
          <w:rStyle w:val="hps"/>
          <w:rFonts w:ascii="Times New Roman" w:hAnsi="Times New Roman" w:cs="Times New Roman"/>
          <w:color w:val="FF0000"/>
          <w:sz w:val="24"/>
          <w:szCs w:val="24"/>
        </w:rPr>
        <w:t>7.5</w:t>
      </w:r>
      <w:r w:rsidR="00876517" w:rsidRPr="00876517">
        <w:rPr>
          <w:rStyle w:val="hps"/>
          <w:rFonts w:ascii="Times New Roman" w:hAnsi="Times New Roman" w:cs="Times New Roman" w:hint="eastAsia"/>
          <w:color w:val="FF0000"/>
          <w:sz w:val="24"/>
          <w:szCs w:val="24"/>
        </w:rPr>
        <w:t>请提交对实验室工作的质量管理内部体系的简单说明（对实验操作的现状或</w:t>
      </w:r>
      <w:r w:rsidR="00876517" w:rsidRPr="00876517">
        <w:rPr>
          <w:rStyle w:val="hps"/>
          <w:rFonts w:ascii="Times New Roman" w:hAnsi="Times New Roman" w:cs="Times New Roman" w:hint="eastAsia"/>
          <w:color w:val="FF0000"/>
          <w:sz w:val="24"/>
          <w:szCs w:val="24"/>
        </w:rPr>
        <w:t xml:space="preserve"> </w:t>
      </w:r>
      <w:r w:rsidR="00876517" w:rsidRPr="00876517">
        <w:rPr>
          <w:rStyle w:val="hps"/>
          <w:rFonts w:ascii="Times New Roman" w:hAnsi="Times New Roman" w:cs="Times New Roman" w:hint="eastAsia"/>
          <w:color w:val="FF0000"/>
          <w:sz w:val="24"/>
          <w:szCs w:val="24"/>
        </w:rPr>
        <w:t>预计规范</w:t>
      </w:r>
      <w:r w:rsidR="00876517" w:rsidRPr="00876517">
        <w:rPr>
          <w:rStyle w:val="hps"/>
          <w:rFonts w:ascii="Times New Roman" w:hAnsi="Times New Roman" w:cs="Times New Roman" w:hint="eastAsia"/>
          <w:color w:val="FF0000"/>
          <w:sz w:val="24"/>
          <w:szCs w:val="24"/>
        </w:rPr>
        <w:t>(GLP)</w:t>
      </w:r>
      <w:r w:rsidR="00876517" w:rsidRPr="00876517">
        <w:rPr>
          <w:rStyle w:val="hps"/>
          <w:rFonts w:ascii="Times New Roman" w:hAnsi="Times New Roman" w:cs="Times New Roman" w:hint="eastAsia"/>
          <w:color w:val="FF0000"/>
          <w:sz w:val="24"/>
          <w:szCs w:val="24"/>
        </w:rPr>
        <w:t>及</w:t>
      </w:r>
      <w:r w:rsidR="00876517" w:rsidRPr="00876517">
        <w:rPr>
          <w:rStyle w:val="hps"/>
          <w:rFonts w:ascii="Times New Roman" w:hAnsi="Times New Roman" w:cs="Times New Roman" w:hint="eastAsia"/>
          <w:color w:val="FF0000"/>
          <w:sz w:val="24"/>
          <w:szCs w:val="24"/>
        </w:rPr>
        <w:t xml:space="preserve"> IOS</w:t>
      </w:r>
      <w:r w:rsidR="00876517" w:rsidRPr="00876517">
        <w:rPr>
          <w:rStyle w:val="hps"/>
          <w:rFonts w:ascii="Times New Roman" w:hAnsi="Times New Roman" w:cs="Times New Roman" w:hint="eastAsia"/>
          <w:color w:val="FF0000"/>
          <w:sz w:val="24"/>
          <w:szCs w:val="24"/>
        </w:rPr>
        <w:t>认证的体系等）。提交对参加实验室中试验的情形的具体资料（跟之前指标相比数值上升）实验室的内部检阅及实事</w:t>
      </w:r>
      <w:r w:rsidR="00876517" w:rsidRPr="00876517">
        <w:rPr>
          <w:rStyle w:val="hps"/>
          <w:rFonts w:ascii="Times New Roman" w:hAnsi="Times New Roman" w:cs="Times New Roman" w:hint="eastAsia"/>
          <w:color w:val="FF0000"/>
          <w:sz w:val="24"/>
          <w:szCs w:val="24"/>
        </w:rPr>
        <w:t>(</w:t>
      </w:r>
      <w:r w:rsidR="00876517" w:rsidRPr="00876517">
        <w:rPr>
          <w:rStyle w:val="hps"/>
          <w:rFonts w:ascii="Times New Roman" w:hAnsi="Times New Roman" w:cs="Times New Roman" w:hint="eastAsia"/>
          <w:color w:val="FF0000"/>
          <w:sz w:val="24"/>
          <w:szCs w:val="24"/>
        </w:rPr>
        <w:t>证明资料</w:t>
      </w:r>
      <w:r w:rsidR="00876517" w:rsidRPr="00876517">
        <w:rPr>
          <w:rStyle w:val="hps"/>
          <w:rFonts w:ascii="Times New Roman" w:hAnsi="Times New Roman" w:cs="Times New Roman" w:hint="eastAsia"/>
          <w:color w:val="FF0000"/>
          <w:sz w:val="24"/>
          <w:szCs w:val="24"/>
        </w:rPr>
        <w:t>)</w:t>
      </w:r>
      <w:r w:rsidR="00876517" w:rsidRPr="00876517">
        <w:rPr>
          <w:rStyle w:val="hps"/>
          <w:rFonts w:ascii="Times New Roman" w:hAnsi="Times New Roman" w:cs="Times New Roman" w:hint="eastAsia"/>
          <w:color w:val="FF0000"/>
          <w:sz w:val="24"/>
          <w:szCs w:val="24"/>
        </w:rPr>
        <w:t>的具体资料。</w:t>
      </w:r>
    </w:p>
    <w:p w:rsidR="00876517" w:rsidRDefault="00876517" w:rsidP="00876517">
      <w:pPr>
        <w:pStyle w:val="ListParagraph"/>
        <w:ind w:left="0"/>
        <w:rPr>
          <w:rStyle w:val="hps"/>
          <w:rFonts w:ascii="Times New Roman" w:eastAsia="Malgun Gothic" w:hAnsi="Times New Roman" w:cs="Times New Roman"/>
          <w:color w:val="FF0000"/>
          <w:sz w:val="24"/>
          <w:szCs w:val="24"/>
        </w:rPr>
      </w:pPr>
      <w:r>
        <w:rPr>
          <w:rStyle w:val="hps"/>
          <w:rFonts w:ascii="Times New Roman" w:eastAsia="Malgun Gothic" w:hAnsi="Times New Roman" w:cs="Times New Roman" w:hint="eastAsia"/>
          <w:color w:val="FF0000"/>
          <w:sz w:val="24"/>
          <w:szCs w:val="24"/>
        </w:rPr>
        <w:t xml:space="preserve">            </w:t>
      </w:r>
    </w:p>
    <w:p w:rsidR="002464BB" w:rsidRPr="00876517" w:rsidRDefault="00876517" w:rsidP="00876517">
      <w:pPr>
        <w:pStyle w:val="ListParagraph"/>
        <w:ind w:left="0"/>
        <w:rPr>
          <w:rFonts w:ascii="Times New Roman" w:hAnsi="Times New Roman" w:cs="Times New Roman"/>
          <w:sz w:val="24"/>
          <w:szCs w:val="24"/>
        </w:rPr>
      </w:pPr>
      <w:r>
        <w:rPr>
          <w:rStyle w:val="hps"/>
          <w:rFonts w:ascii="Times New Roman" w:eastAsia="Malgun Gothic" w:hAnsi="Times New Roman" w:cs="Times New Roman" w:hint="eastAsia"/>
          <w:color w:val="FF0000"/>
          <w:sz w:val="24"/>
          <w:szCs w:val="24"/>
        </w:rPr>
        <w:t xml:space="preserve">            </w:t>
      </w:r>
      <w:r w:rsidR="002464BB" w:rsidRPr="00876517">
        <w:rPr>
          <w:rFonts w:ascii="Times New Roman" w:hAnsi="Times New Roman" w:cs="Times New Roman" w:hint="eastAsia"/>
          <w:sz w:val="24"/>
          <w:szCs w:val="24"/>
        </w:rPr>
        <w:t>国家稳定的传染病情况是共和国农业输出潜力发展的基础。</w:t>
      </w:r>
    </w:p>
    <w:p w:rsidR="006B4FD5" w:rsidRPr="00876517" w:rsidRDefault="002464BB" w:rsidP="009E485E">
      <w:pPr>
        <w:pStyle w:val="ListParagraph"/>
        <w:spacing w:after="0" w:line="240" w:lineRule="auto"/>
        <w:ind w:left="0" w:firstLine="708"/>
        <w:jc w:val="both"/>
        <w:rPr>
          <w:rFonts w:ascii="SimSun" w:eastAsia="SimSun" w:hAnsi="SimSun" w:cs="SimSun"/>
          <w:sz w:val="24"/>
          <w:szCs w:val="24"/>
        </w:rPr>
      </w:pPr>
      <w:r w:rsidRPr="00876517">
        <w:rPr>
          <w:rFonts w:ascii="Times New Roman" w:hAnsi="Times New Roman" w:cs="Times New Roman" w:hint="eastAsia"/>
          <w:sz w:val="24"/>
          <w:szCs w:val="24"/>
        </w:rPr>
        <w:t>随之</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收益安全体系的发展目标基础是保障国家地区内的强力的兽医卫生学安全及食品的最终消费者即人的安全。</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与此相关的还有根据国家家畜传染病委员会的建议，根据国家规格，利用生产得到认证的兽医药品的对特别危险家畜传染病的诊断试验。</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这包含在</w:t>
      </w:r>
      <w:r w:rsidRPr="00876517">
        <w:rPr>
          <w:rFonts w:ascii="Times New Roman" w:eastAsia="Malgun Gothic" w:hAnsi="Times New Roman" w:cs="Times New Roman" w:hint="eastAsia"/>
          <w:sz w:val="24"/>
          <w:szCs w:val="24"/>
          <w:lang w:val="en-US"/>
        </w:rPr>
        <w:t>2013-2020</w:t>
      </w:r>
      <w:r w:rsidRPr="00876517">
        <w:rPr>
          <w:rFonts w:ascii="SimSun" w:eastAsia="SimSun" w:hAnsi="SimSun" w:cs="SimSun" w:hint="eastAsia"/>
          <w:sz w:val="24"/>
          <w:szCs w:val="24"/>
          <w:lang w:val="en-US"/>
        </w:rPr>
        <w:t>年对哈萨克斯坦共和国农工业综合体发展的综合计划</w:t>
      </w:r>
      <w:r w:rsidRPr="00876517">
        <w:rPr>
          <w:rFonts w:ascii="Times New Roman" w:hAnsi="Times New Roman" w:cs="Times New Roman"/>
          <w:sz w:val="24"/>
          <w:szCs w:val="24"/>
        </w:rPr>
        <w:t>«Агробизнес – 2020»</w:t>
      </w:r>
      <w:r w:rsidRPr="00876517">
        <w:rPr>
          <w:rFonts w:ascii="Times New Roman" w:hAnsi="Times New Roman" w:cs="Times New Roman" w:hint="eastAsia"/>
          <w:sz w:val="24"/>
          <w:szCs w:val="24"/>
        </w:rPr>
        <w:t>的兽医安全体系目标指标里面。</w:t>
      </w:r>
    </w:p>
    <w:p w:rsidR="002464BB" w:rsidRPr="00876517" w:rsidRDefault="009E485E" w:rsidP="009E485E">
      <w:pPr>
        <w:tabs>
          <w:tab w:val="left" w:pos="720"/>
        </w:tabs>
        <w:spacing w:after="0" w:line="240" w:lineRule="auto"/>
        <w:contextualSpacing/>
        <w:jc w:val="both"/>
        <w:rPr>
          <w:rFonts w:ascii="Times New Roman" w:hAnsi="Times New Roman" w:cs="Times New Roman"/>
          <w:sz w:val="24"/>
          <w:szCs w:val="24"/>
        </w:rPr>
      </w:pPr>
      <w:r w:rsidRPr="00876517">
        <w:rPr>
          <w:rFonts w:ascii="Times New Roman" w:hAnsi="Times New Roman" w:cs="Times New Roman"/>
          <w:sz w:val="24"/>
          <w:szCs w:val="24"/>
        </w:rPr>
        <w:tab/>
      </w:r>
      <w:r w:rsidR="002464BB" w:rsidRPr="00876517">
        <w:rPr>
          <w:rFonts w:ascii="Times New Roman" w:hAnsi="Times New Roman" w:cs="Times New Roman" w:hint="eastAsia"/>
          <w:sz w:val="24"/>
          <w:szCs w:val="24"/>
        </w:rPr>
        <w:t>现在</w:t>
      </w:r>
      <w:r w:rsidR="002464BB" w:rsidRPr="00876517">
        <w:rPr>
          <w:rFonts w:ascii="Times New Roman" w:hAnsi="Times New Roman" w:cs="Times New Roman" w:hint="eastAsia"/>
          <w:sz w:val="24"/>
          <w:szCs w:val="24"/>
        </w:rPr>
        <w:t xml:space="preserve"> </w:t>
      </w:r>
      <w:r w:rsidR="002464BB" w:rsidRPr="00876517">
        <w:rPr>
          <w:rFonts w:ascii="Times New Roman" w:hAnsi="Times New Roman" w:cs="Times New Roman" w:hint="eastAsia"/>
          <w:sz w:val="24"/>
          <w:szCs w:val="24"/>
        </w:rPr>
        <w:t>哈萨克斯坦共和国兽医局月做好长期发展战略。</w:t>
      </w:r>
      <w:r w:rsidR="002464BB" w:rsidRPr="00876517">
        <w:rPr>
          <w:rFonts w:ascii="Times New Roman" w:hAnsi="Times New Roman" w:cs="Times New Roman" w:hint="eastAsia"/>
          <w:sz w:val="24"/>
          <w:szCs w:val="24"/>
        </w:rPr>
        <w:t xml:space="preserve"> </w:t>
      </w:r>
      <w:r w:rsidR="002464BB" w:rsidRPr="00876517">
        <w:rPr>
          <w:rFonts w:ascii="Times New Roman" w:hAnsi="Times New Roman" w:cs="Times New Roman" w:hint="eastAsia"/>
          <w:sz w:val="24"/>
          <w:szCs w:val="24"/>
        </w:rPr>
        <w:t>这是</w:t>
      </w:r>
      <w:r w:rsidR="004956FA" w:rsidRPr="00876517">
        <w:rPr>
          <w:rFonts w:ascii="Times New Roman" w:hAnsi="Times New Roman" w:cs="Times New Roman" w:hint="eastAsia"/>
          <w:sz w:val="24"/>
          <w:szCs w:val="24"/>
        </w:rPr>
        <w:t>由国际家畜传染病委员会</w:t>
      </w:r>
      <w:r w:rsidR="002464BB" w:rsidRPr="00876517">
        <w:rPr>
          <w:rFonts w:ascii="Times New Roman" w:hAnsi="Times New Roman" w:cs="Times New Roman" w:hint="eastAsia"/>
          <w:sz w:val="24"/>
          <w:szCs w:val="24"/>
        </w:rPr>
        <w:t>认可及协议的。其内容中考虑到国际家畜传染病委员会的建议</w:t>
      </w:r>
      <w:r w:rsidR="005376F4" w:rsidRPr="00876517">
        <w:rPr>
          <w:rFonts w:ascii="Times New Roman" w:hAnsi="Times New Roman" w:cs="Times New Roman" w:hint="eastAsia"/>
          <w:sz w:val="24"/>
          <w:szCs w:val="24"/>
        </w:rPr>
        <w:t>，再次进行检查对治疗特别危险的家畜传染病的兽医学预防对策方面的工作。</w:t>
      </w:r>
    </w:p>
    <w:p w:rsidR="005376F4" w:rsidRPr="00876517" w:rsidRDefault="00876517" w:rsidP="009E485E">
      <w:pPr>
        <w:tabs>
          <w:tab w:val="left" w:pos="720"/>
        </w:tabs>
        <w:spacing w:after="0" w:line="240" w:lineRule="auto"/>
        <w:contextualSpacing/>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 xml:space="preserve">          </w:t>
      </w:r>
      <w:r w:rsidR="005376F4" w:rsidRPr="00876517">
        <w:rPr>
          <w:rFonts w:ascii="Times New Roman" w:hAnsi="Times New Roman" w:cs="Times New Roman" w:hint="eastAsia"/>
          <w:sz w:val="24"/>
          <w:szCs w:val="24"/>
        </w:rPr>
        <w:t>为此，做关于做好关于控制，预防，消除所有相关国家机关的特别危险家畜病的综合计划。</w:t>
      </w:r>
      <w:r w:rsidR="005376F4" w:rsidRPr="00876517">
        <w:rPr>
          <w:rFonts w:ascii="Times New Roman" w:eastAsia="Malgun Gothic" w:hAnsi="Times New Roman" w:cs="Times New Roman" w:hint="eastAsia"/>
          <w:sz w:val="24"/>
          <w:szCs w:val="24"/>
        </w:rPr>
        <w:t>(</w:t>
      </w:r>
      <w:r>
        <w:rPr>
          <w:rFonts w:ascii="Times New Roman" w:hAnsi="Batang" w:cs="Times New Roman" w:hint="eastAsia"/>
          <w:sz w:val="24"/>
          <w:szCs w:val="24"/>
        </w:rPr>
        <w:t>脚嘴病</w:t>
      </w:r>
      <w:r w:rsidRPr="008E2B72">
        <w:rPr>
          <w:rFonts w:ascii="Times New Roman" w:eastAsia="Batang" w:hAnsi="Times New Roman" w:cs="Times New Roman"/>
          <w:sz w:val="24"/>
          <w:szCs w:val="24"/>
          <w:lang w:eastAsia="ko-KR"/>
        </w:rPr>
        <w:t>(</w:t>
      </w:r>
      <w:r w:rsidRPr="008E2B72">
        <w:rPr>
          <w:rFonts w:ascii="Times New Roman" w:eastAsia="Times New Roman" w:hAnsi="Times New Roman" w:cs="Times New Roman"/>
          <w:sz w:val="24"/>
          <w:szCs w:val="24"/>
          <w:lang w:val="en-US"/>
        </w:rPr>
        <w:t>foot</w:t>
      </w:r>
      <w:r w:rsidRPr="008E2B72">
        <w:rPr>
          <w:rFonts w:ascii="Times New Roman" w:eastAsia="Times New Roman" w:hAnsi="Times New Roman" w:cs="Times New Roman"/>
          <w:sz w:val="24"/>
          <w:szCs w:val="24"/>
        </w:rPr>
        <w:t>-</w:t>
      </w:r>
      <w:r w:rsidRPr="008E2B72">
        <w:rPr>
          <w:rFonts w:ascii="Times New Roman" w:eastAsia="Times New Roman" w:hAnsi="Times New Roman" w:cs="Times New Roman"/>
          <w:sz w:val="24"/>
          <w:szCs w:val="24"/>
          <w:lang w:val="en-US"/>
        </w:rPr>
        <w:t>and</w:t>
      </w:r>
      <w:r w:rsidRPr="008E2B72">
        <w:rPr>
          <w:rFonts w:ascii="Times New Roman" w:eastAsia="Times New Roman" w:hAnsi="Times New Roman" w:cs="Times New Roman"/>
          <w:sz w:val="24"/>
          <w:szCs w:val="24"/>
        </w:rPr>
        <w:t>-</w:t>
      </w:r>
      <w:r w:rsidRPr="008E2B72">
        <w:rPr>
          <w:rFonts w:ascii="Times New Roman" w:eastAsia="Times New Roman" w:hAnsi="Times New Roman" w:cs="Times New Roman"/>
          <w:sz w:val="24"/>
          <w:szCs w:val="24"/>
          <w:lang w:val="en-US"/>
        </w:rPr>
        <w:t>mouth</w:t>
      </w:r>
      <w:r w:rsidRPr="008E2B72">
        <w:rPr>
          <w:rFonts w:ascii="Times New Roman" w:eastAsia="Times New Roman" w:hAnsi="Times New Roman" w:cs="Times New Roman"/>
          <w:sz w:val="24"/>
          <w:szCs w:val="24"/>
        </w:rPr>
        <w:t xml:space="preserve"> </w:t>
      </w:r>
      <w:r w:rsidRPr="008E2B72">
        <w:rPr>
          <w:rFonts w:ascii="Times New Roman" w:eastAsia="Times New Roman" w:hAnsi="Times New Roman" w:cs="Times New Roman"/>
          <w:sz w:val="24"/>
          <w:szCs w:val="24"/>
          <w:lang w:val="en-US"/>
        </w:rPr>
        <w:t>disease</w:t>
      </w:r>
      <w:r w:rsidRPr="008E2B72">
        <w:rPr>
          <w:rFonts w:ascii="Times New Roman" w:eastAsia="Malgun Gothic" w:hAnsi="Times New Roman" w:cs="Times New Roman"/>
          <w:sz w:val="24"/>
          <w:szCs w:val="24"/>
          <w:lang w:eastAsia="ko-KR"/>
        </w:rPr>
        <w:t>)</w:t>
      </w:r>
      <w:r w:rsidRPr="008E2B72">
        <w:rPr>
          <w:rFonts w:ascii="Times New Roman" w:hAnsi="Times New Roman" w:cs="Times New Roman"/>
          <w:sz w:val="24"/>
          <w:szCs w:val="24"/>
        </w:rPr>
        <w:t>,</w:t>
      </w:r>
      <w:r w:rsidR="005376F4" w:rsidRPr="00876517">
        <w:rPr>
          <w:rFonts w:ascii="Times New Roman" w:hAnsi="Times New Roman" w:cs="Times New Roman"/>
          <w:sz w:val="24"/>
          <w:szCs w:val="24"/>
        </w:rPr>
        <w:t xml:space="preserve"> </w:t>
      </w:r>
      <w:r w:rsidRPr="008E2B72">
        <w:rPr>
          <w:rFonts w:ascii="Times New Roman" w:hAnsi="Times New Roman" w:cs="Times New Roman"/>
          <w:sz w:val="24"/>
          <w:szCs w:val="24"/>
        </w:rPr>
        <w:t>brucellosis</w:t>
      </w:r>
      <w:r w:rsidR="005376F4" w:rsidRPr="00876517">
        <w:rPr>
          <w:rFonts w:ascii="Times New Roman" w:hAnsi="Times New Roman" w:cs="Times New Roman"/>
          <w:sz w:val="24"/>
          <w:szCs w:val="24"/>
        </w:rPr>
        <w:t xml:space="preserve">, </w:t>
      </w:r>
      <w:r>
        <w:rPr>
          <w:rFonts w:ascii="Times New Roman" w:hAnsi="Batang" w:cs="Times New Roman" w:hint="eastAsia"/>
          <w:sz w:val="24"/>
          <w:szCs w:val="24"/>
        </w:rPr>
        <w:t>狂犬病</w:t>
      </w:r>
      <w:r w:rsidRPr="008E2B72">
        <w:rPr>
          <w:rFonts w:ascii="Times New Roman" w:hAnsi="Times New Roman" w:cs="Times New Roman"/>
          <w:sz w:val="24"/>
          <w:szCs w:val="24"/>
        </w:rPr>
        <w:t>(rabies</w:t>
      </w:r>
      <w:r>
        <w:rPr>
          <w:rFonts w:ascii="Times New Roman" w:eastAsia="Malgun Gothic" w:hAnsi="Times New Roman" w:cs="Times New Roman" w:hint="eastAsia"/>
          <w:sz w:val="24"/>
          <w:szCs w:val="24"/>
          <w:lang w:eastAsia="ko-KR"/>
        </w:rPr>
        <w:t>)</w:t>
      </w:r>
      <w:r w:rsidR="005376F4" w:rsidRPr="00876517">
        <w:rPr>
          <w:rFonts w:ascii="Times New Roman" w:hAnsi="Times New Roman" w:cs="Times New Roman"/>
          <w:sz w:val="24"/>
          <w:szCs w:val="24"/>
        </w:rPr>
        <w:t xml:space="preserve">, </w:t>
      </w:r>
      <w:r w:rsidRPr="00876517">
        <w:rPr>
          <w:rFonts w:ascii="Times New Roman" w:eastAsia="Batang" w:hAnsi="Times New Roman" w:cs="Times New Roman"/>
          <w:sz w:val="24"/>
          <w:szCs w:val="24"/>
          <w:lang w:eastAsia="ko-KR"/>
        </w:rPr>
        <w:t>echinococcurosis</w:t>
      </w:r>
      <w:r w:rsidR="005376F4" w:rsidRPr="00876517">
        <w:rPr>
          <w:rFonts w:ascii="Times New Roman" w:hAnsi="Times New Roman" w:cs="Times New Roman"/>
          <w:sz w:val="24"/>
          <w:szCs w:val="24"/>
        </w:rPr>
        <w:t>.</w:t>
      </w:r>
      <w:r>
        <w:rPr>
          <w:rFonts w:ascii="Times New Roman" w:eastAsia="Malgun Gothic" w:hAnsi="Times New Roman" w:cs="Times New Roman" w:hint="eastAsia"/>
          <w:sz w:val="24"/>
          <w:szCs w:val="24"/>
          <w:lang w:eastAsia="ko-KR"/>
        </w:rPr>
        <w:t>)</w:t>
      </w:r>
    </w:p>
    <w:p w:rsidR="005376F4" w:rsidRPr="00876517" w:rsidRDefault="00876517" w:rsidP="009E485E">
      <w:pPr>
        <w:tabs>
          <w:tab w:val="left" w:pos="720"/>
        </w:tabs>
        <w:spacing w:after="0" w:line="240" w:lineRule="auto"/>
        <w:contextualSpacing/>
        <w:jc w:val="both"/>
        <w:rPr>
          <w:rFonts w:ascii="Times New Roman" w:hAnsi="Times New Roman" w:cs="Times New Roman"/>
          <w:sz w:val="24"/>
          <w:szCs w:val="24"/>
        </w:rPr>
      </w:pPr>
      <w:r>
        <w:rPr>
          <w:rFonts w:ascii="Times New Roman" w:eastAsia="Malgun Gothic" w:hAnsi="Times New Roman" w:cs="Times New Roman" w:hint="eastAsia"/>
          <w:sz w:val="24"/>
          <w:szCs w:val="24"/>
          <w:lang w:eastAsia="ko-KR"/>
        </w:rPr>
        <w:t xml:space="preserve">            </w:t>
      </w:r>
      <w:r w:rsidR="005376F4" w:rsidRPr="00876517">
        <w:rPr>
          <w:rFonts w:ascii="Times New Roman" w:hAnsi="Times New Roman" w:cs="Times New Roman" w:hint="eastAsia"/>
          <w:sz w:val="24"/>
          <w:szCs w:val="24"/>
        </w:rPr>
        <w:t>此外这些对策的制成考虑到了国家的地区分割，以危险性分析，评价，调节及家畜传染病监督体系的引入，被动及主动控制，数学模型化及预测的引入原则。</w:t>
      </w:r>
    </w:p>
    <w:p w:rsidR="005376F4" w:rsidRPr="00876517" w:rsidRDefault="00876517" w:rsidP="009E485E">
      <w:pPr>
        <w:tabs>
          <w:tab w:val="left" w:pos="720"/>
        </w:tabs>
        <w:spacing w:after="0" w:line="240" w:lineRule="auto"/>
        <w:contextualSpacing/>
        <w:jc w:val="both"/>
        <w:rPr>
          <w:rFonts w:ascii="Times New Roman" w:hAnsi="Times New Roman" w:cs="Times New Roman"/>
          <w:sz w:val="24"/>
          <w:szCs w:val="24"/>
        </w:rPr>
      </w:pPr>
      <w:r>
        <w:rPr>
          <w:rFonts w:ascii="Times New Roman" w:eastAsia="Malgun Gothic" w:hAnsi="Times New Roman" w:cs="Times New Roman" w:hint="eastAsia"/>
          <w:color w:val="000000"/>
          <w:sz w:val="24"/>
          <w:szCs w:val="24"/>
          <w:lang w:eastAsia="ko-KR"/>
        </w:rPr>
        <w:t xml:space="preserve">           </w:t>
      </w:r>
      <w:r w:rsidR="005376F4" w:rsidRPr="00876517">
        <w:rPr>
          <w:rFonts w:ascii="Times New Roman" w:hAnsi="Times New Roman" w:cs="Times New Roman" w:hint="eastAsia"/>
          <w:color w:val="000000"/>
          <w:sz w:val="24"/>
          <w:szCs w:val="24"/>
        </w:rPr>
        <w:t>并且</w:t>
      </w:r>
      <w:r w:rsidR="00D308BB" w:rsidRPr="00876517">
        <w:rPr>
          <w:rFonts w:ascii="Times New Roman" w:hAnsi="Times New Roman" w:cs="Times New Roman" w:hint="eastAsia"/>
          <w:color w:val="000000"/>
          <w:sz w:val="24"/>
          <w:szCs w:val="24"/>
        </w:rPr>
        <w:t>也</w:t>
      </w:r>
      <w:r w:rsidR="00D308BB" w:rsidRPr="00876517">
        <w:rPr>
          <w:rFonts w:ascii="Times New Roman" w:hAnsi="Times New Roman" w:cs="Times New Roman" w:hint="eastAsia"/>
          <w:sz w:val="24"/>
          <w:szCs w:val="24"/>
        </w:rPr>
        <w:t>估计</w:t>
      </w:r>
      <w:r w:rsidR="00D308BB" w:rsidRPr="00876517">
        <w:rPr>
          <w:rFonts w:ascii="Times New Roman" w:hAnsi="Times New Roman" w:cs="Times New Roman" w:hint="eastAsia"/>
          <w:color w:val="000000"/>
          <w:sz w:val="24"/>
          <w:szCs w:val="24"/>
        </w:rPr>
        <w:t>了</w:t>
      </w:r>
      <w:r w:rsidR="005376F4" w:rsidRPr="00876517">
        <w:rPr>
          <w:rFonts w:ascii="Times New Roman" w:hAnsi="Times New Roman" w:cs="Times New Roman" w:hint="eastAsia"/>
          <w:color w:val="000000"/>
          <w:sz w:val="24"/>
          <w:szCs w:val="24"/>
        </w:rPr>
        <w:t>包含</w:t>
      </w:r>
      <w:r w:rsidR="005376F4" w:rsidRPr="00876517">
        <w:rPr>
          <w:rFonts w:ascii="Times New Roman" w:hAnsi="Times New Roman" w:cs="Times New Roman"/>
          <w:sz w:val="24"/>
          <w:szCs w:val="24"/>
        </w:rPr>
        <w:t>бруцеллеза животных</w:t>
      </w:r>
      <w:r w:rsidR="00D308BB" w:rsidRPr="00876517">
        <w:rPr>
          <w:rFonts w:ascii="Times New Roman" w:hAnsi="Times New Roman" w:cs="Times New Roman" w:hint="eastAsia"/>
          <w:sz w:val="24"/>
          <w:szCs w:val="24"/>
        </w:rPr>
        <w:t>，对危险病症的特殊预防免疫的利用可能性。</w:t>
      </w:r>
    </w:p>
    <w:p w:rsidR="004956FA" w:rsidRPr="00876517" w:rsidRDefault="004956FA" w:rsidP="009E485E">
      <w:pPr>
        <w:tabs>
          <w:tab w:val="left" w:pos="720"/>
        </w:tabs>
        <w:spacing w:after="0" w:line="240" w:lineRule="auto"/>
        <w:contextualSpacing/>
        <w:jc w:val="both"/>
        <w:rPr>
          <w:rFonts w:ascii="Times New Roman" w:hAnsi="Times New Roman" w:cs="Times New Roman"/>
          <w:color w:val="000000"/>
          <w:sz w:val="24"/>
          <w:szCs w:val="24"/>
        </w:rPr>
      </w:pPr>
      <w:r w:rsidRPr="00876517">
        <w:rPr>
          <w:rFonts w:ascii="Times New Roman" w:hAnsi="Times New Roman" w:cs="Times New Roman" w:hint="eastAsia"/>
          <w:sz w:val="24"/>
          <w:szCs w:val="24"/>
        </w:rPr>
        <w:t>将对脚嘴病的疫苗接种作为预防措施进行。</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在这个病出现时，为防止扩散或</w:t>
      </w:r>
      <w:r w:rsidRPr="00876517">
        <w:rPr>
          <w:rFonts w:ascii="Times New Roman" w:hAnsi="Times New Roman" w:cs="Times New Roman" w:hint="eastAsia"/>
          <w:sz w:val="24"/>
          <w:szCs w:val="24"/>
        </w:rPr>
        <w:t xml:space="preserve"> </w:t>
      </w:r>
      <w:r w:rsidRPr="00876517">
        <w:rPr>
          <w:rFonts w:ascii="Times New Roman" w:hAnsi="Times New Roman" w:cs="Times New Roman" w:hint="eastAsia"/>
          <w:sz w:val="24"/>
          <w:szCs w:val="24"/>
        </w:rPr>
        <w:t>周边传染病国家</w:t>
      </w:r>
      <w:r w:rsidR="00F535D7" w:rsidRPr="00876517">
        <w:rPr>
          <w:rFonts w:ascii="Times New Roman" w:hAnsi="Times New Roman" w:cs="Times New Roman" w:hint="eastAsia"/>
          <w:sz w:val="24"/>
          <w:szCs w:val="24"/>
        </w:rPr>
        <w:t>有潜在的传染危险性的情况下</w:t>
      </w:r>
      <w:r w:rsidR="00F535D7" w:rsidRPr="00876517">
        <w:rPr>
          <w:rFonts w:ascii="Times New Roman" w:hAnsi="Times New Roman" w:cs="Times New Roman" w:hint="eastAsia"/>
          <w:sz w:val="24"/>
          <w:szCs w:val="24"/>
        </w:rPr>
        <w:t xml:space="preserve"> </w:t>
      </w:r>
      <w:r w:rsidR="00F535D7" w:rsidRPr="00876517">
        <w:rPr>
          <w:rFonts w:ascii="Times New Roman" w:hAnsi="Times New Roman" w:cs="Times New Roman" w:hint="eastAsia"/>
          <w:sz w:val="24"/>
          <w:szCs w:val="24"/>
        </w:rPr>
        <w:t>为组成缓冲地去而实施这个对策。</w:t>
      </w:r>
    </w:p>
    <w:p w:rsidR="00E15499" w:rsidRPr="00876517" w:rsidRDefault="00876517" w:rsidP="009E485E">
      <w:pPr>
        <w:tabs>
          <w:tab w:val="left" w:pos="720"/>
        </w:tabs>
        <w:spacing w:after="0" w:line="240" w:lineRule="auto"/>
        <w:contextualSpacing/>
        <w:jc w:val="both"/>
        <w:rPr>
          <w:rFonts w:ascii="Times New Roman" w:hAnsi="Times New Roman" w:cs="Times New Roman"/>
          <w:color w:val="000000"/>
          <w:sz w:val="24"/>
          <w:szCs w:val="24"/>
        </w:rPr>
      </w:pPr>
      <w:r>
        <w:rPr>
          <w:rFonts w:ascii="Times New Roman" w:eastAsia="Malgun Gothic" w:hAnsi="Times New Roman" w:cs="Times New Roman" w:hint="eastAsia"/>
          <w:sz w:val="24"/>
          <w:szCs w:val="24"/>
        </w:rPr>
        <w:t xml:space="preserve">            </w:t>
      </w:r>
      <w:r w:rsidR="00E15499" w:rsidRPr="00876517">
        <w:rPr>
          <w:rFonts w:ascii="Times New Roman" w:hAnsi="Times New Roman" w:cs="Times New Roman" w:hint="eastAsia"/>
          <w:sz w:val="24"/>
          <w:szCs w:val="24"/>
        </w:rPr>
        <w:t>并且为确定传染病发生地区的病毒的循环链而来的国家进行嘴脚病的非结构蛋白质存在方面的血清学方面的监视。</w:t>
      </w:r>
      <w:r w:rsidR="00E15499" w:rsidRPr="00876517">
        <w:rPr>
          <w:rFonts w:ascii="Times New Roman" w:hAnsi="Times New Roman" w:cs="Times New Roman" w:hint="eastAsia"/>
          <w:sz w:val="24"/>
          <w:szCs w:val="24"/>
        </w:rPr>
        <w:t xml:space="preserve"> </w:t>
      </w:r>
      <w:r w:rsidR="00E15499" w:rsidRPr="00876517">
        <w:rPr>
          <w:rFonts w:ascii="Times New Roman" w:hAnsi="Times New Roman" w:cs="Times New Roman" w:hint="eastAsia"/>
          <w:sz w:val="24"/>
          <w:szCs w:val="24"/>
        </w:rPr>
        <w:t>而且为了在这个战略内，控制中亚地区的脚嘴病，开设国际家畜传染病委员会的合作事务所。</w:t>
      </w:r>
    </w:p>
    <w:p w:rsidR="00E15499" w:rsidRPr="00876517" w:rsidRDefault="009E485E" w:rsidP="009E485E">
      <w:pPr>
        <w:tabs>
          <w:tab w:val="left" w:pos="720"/>
        </w:tabs>
        <w:spacing w:after="0" w:line="240" w:lineRule="auto"/>
        <w:jc w:val="both"/>
        <w:rPr>
          <w:rFonts w:ascii="Times New Roman" w:hAnsi="Times New Roman" w:cs="Times New Roman"/>
          <w:sz w:val="24"/>
          <w:szCs w:val="24"/>
          <w:lang w:val="en-US"/>
        </w:rPr>
      </w:pPr>
      <w:r w:rsidRPr="00876517">
        <w:rPr>
          <w:rFonts w:ascii="Times New Roman" w:hAnsi="Times New Roman" w:cs="Times New Roman"/>
          <w:sz w:val="24"/>
          <w:szCs w:val="24"/>
        </w:rPr>
        <w:tab/>
      </w:r>
      <w:r w:rsidR="00E15499" w:rsidRPr="00876517">
        <w:rPr>
          <w:rFonts w:ascii="Times New Roman" w:hAnsi="Times New Roman" w:cs="Times New Roman" w:hint="eastAsia"/>
          <w:sz w:val="24"/>
          <w:szCs w:val="24"/>
          <w:lang w:val="en-US"/>
        </w:rPr>
        <w:t>在实验室体系中引入数学方面的可信赖的试验选择体系，</w:t>
      </w:r>
      <w:r w:rsidR="00E573D0" w:rsidRPr="00876517">
        <w:rPr>
          <w:rFonts w:ascii="Times New Roman" w:hAnsi="Times New Roman" w:cs="Times New Roman" w:hint="eastAsia"/>
          <w:sz w:val="24"/>
          <w:szCs w:val="24"/>
          <w:lang w:val="en-US"/>
        </w:rPr>
        <w:t>以国家家畜传染病委员会提出的试验方法进行转换及</w:t>
      </w:r>
      <w:r w:rsidR="00E573D0" w:rsidRPr="00876517">
        <w:rPr>
          <w:rFonts w:ascii="Times New Roman" w:hAnsi="Times New Roman" w:cs="Times New Roman" w:hint="eastAsia"/>
          <w:sz w:val="24"/>
          <w:szCs w:val="24"/>
          <w:lang w:val="en-US"/>
        </w:rPr>
        <w:t xml:space="preserve"> </w:t>
      </w:r>
      <w:r w:rsidR="00E573D0" w:rsidRPr="00876517">
        <w:rPr>
          <w:rFonts w:ascii="Times New Roman" w:hAnsi="Times New Roman" w:cs="Times New Roman" w:hint="eastAsia"/>
          <w:sz w:val="24"/>
          <w:szCs w:val="24"/>
          <w:lang w:val="en-US"/>
        </w:rPr>
        <w:t>同时根据检疫员们的经验和资质以区域水准进行诊断试验，进行最优化的诊断工作。</w:t>
      </w:r>
    </w:p>
    <w:p w:rsidR="00876517" w:rsidRDefault="00876517" w:rsidP="009E485E">
      <w:pPr>
        <w:tabs>
          <w:tab w:val="left" w:pos="720"/>
        </w:tabs>
        <w:spacing w:after="0" w:line="240" w:lineRule="auto"/>
        <w:jc w:val="both"/>
        <w:rPr>
          <w:rFonts w:ascii="Batang" w:eastAsia="Malgun Gothic" w:hAnsi="Batang" w:cs="Batang"/>
          <w:sz w:val="24"/>
          <w:szCs w:val="24"/>
          <w:lang w:val="en-US" w:eastAsia="ko-KR"/>
        </w:rPr>
      </w:pPr>
    </w:p>
    <w:p w:rsidR="00BE5FE1" w:rsidRPr="00876517" w:rsidRDefault="00876517" w:rsidP="009E485E">
      <w:pPr>
        <w:tabs>
          <w:tab w:val="left" w:pos="720"/>
        </w:tabs>
        <w:spacing w:after="0" w:line="240" w:lineRule="auto"/>
        <w:jc w:val="both"/>
        <w:rPr>
          <w:rFonts w:ascii="Times New Roman" w:hAnsi="Times New Roman" w:cs="Times New Roman"/>
          <w:sz w:val="24"/>
          <w:szCs w:val="24"/>
        </w:rPr>
      </w:pPr>
      <w:r>
        <w:rPr>
          <w:rFonts w:ascii="Batang" w:eastAsia="Malgun Gothic" w:hAnsi="Batang" w:cs="Batang" w:hint="eastAsia"/>
          <w:sz w:val="24"/>
          <w:szCs w:val="24"/>
          <w:lang w:val="en-US"/>
        </w:rPr>
        <w:t xml:space="preserve">         </w:t>
      </w:r>
      <w:r w:rsidR="00E573D0" w:rsidRPr="00876517">
        <w:rPr>
          <w:rFonts w:ascii="Batang" w:hAnsi="Batang" w:cs="Batang" w:hint="eastAsia"/>
          <w:sz w:val="24"/>
          <w:szCs w:val="24"/>
        </w:rPr>
        <w:t>此外以预防对策的效果性为基础，包括</w:t>
      </w:r>
      <w:r w:rsidR="00E573D0" w:rsidRPr="00876517">
        <w:rPr>
          <w:rFonts w:ascii="Times New Roman" w:hAnsi="Times New Roman" w:cs="Times New Roman"/>
          <w:sz w:val="24"/>
          <w:szCs w:val="24"/>
        </w:rPr>
        <w:t>GMP/GLP</w:t>
      </w:r>
      <w:r w:rsidR="00E573D0" w:rsidRPr="00876517">
        <w:rPr>
          <w:rFonts w:ascii="Times New Roman" w:hAnsi="Times New Roman" w:cs="Times New Roman" w:hint="eastAsia"/>
          <w:sz w:val="24"/>
          <w:szCs w:val="24"/>
        </w:rPr>
        <w:t>，提出符合国际规格的兽医诊断及免疫预防药品利用体系。</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同时世界性的制作业体也参加到其中</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，形成国内生物工业的阶段性发展。</w:t>
      </w:r>
    </w:p>
    <w:p w:rsidR="00E573D0" w:rsidRPr="00876517" w:rsidRDefault="009E485E" w:rsidP="009E485E">
      <w:pPr>
        <w:tabs>
          <w:tab w:val="left" w:pos="720"/>
        </w:tabs>
        <w:spacing w:after="0" w:line="240" w:lineRule="auto"/>
        <w:jc w:val="both"/>
        <w:rPr>
          <w:rFonts w:ascii="Times New Roman" w:hAnsi="Times New Roman" w:cs="Times New Roman"/>
          <w:sz w:val="24"/>
          <w:szCs w:val="24"/>
        </w:rPr>
      </w:pPr>
      <w:r w:rsidRPr="00876517">
        <w:rPr>
          <w:rFonts w:ascii="Times New Roman" w:hAnsi="Times New Roman" w:cs="Times New Roman"/>
          <w:sz w:val="24"/>
          <w:szCs w:val="24"/>
        </w:rPr>
        <w:tab/>
      </w:r>
      <w:r w:rsidR="00E573D0" w:rsidRPr="00876517">
        <w:rPr>
          <w:rFonts w:ascii="Times New Roman" w:hAnsi="Times New Roman" w:cs="Times New Roman" w:hint="eastAsia"/>
          <w:sz w:val="24"/>
          <w:szCs w:val="24"/>
        </w:rPr>
        <w:t>并且</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地方水准的内区域中心及村里利用专门化的焚烧装备，引入将生物污染物，</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禽兽尸体，</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兽医药剂</w:t>
      </w:r>
      <w:r w:rsidR="00E573D0" w:rsidRPr="00876517">
        <w:rPr>
          <w:rFonts w:ascii="Times New Roman" w:hAnsi="Times New Roman" w:cs="Times New Roman" w:hint="eastAsia"/>
          <w:sz w:val="24"/>
          <w:szCs w:val="24"/>
        </w:rPr>
        <w:t xml:space="preserve"> </w:t>
      </w:r>
      <w:r w:rsidR="00E573D0" w:rsidRPr="00876517">
        <w:rPr>
          <w:rFonts w:ascii="Times New Roman" w:hAnsi="Times New Roman" w:cs="Times New Roman" w:hint="eastAsia"/>
          <w:sz w:val="24"/>
          <w:szCs w:val="24"/>
        </w:rPr>
        <w:t>，诊断剂</w:t>
      </w:r>
      <w:r w:rsidR="006F5A36" w:rsidRPr="00876517">
        <w:rPr>
          <w:rFonts w:ascii="Times New Roman" w:hAnsi="Times New Roman" w:cs="Times New Roman" w:hint="eastAsia"/>
          <w:sz w:val="24"/>
          <w:szCs w:val="24"/>
        </w:rPr>
        <w:t>等转换为肥料的国际经验方法。</w:t>
      </w:r>
    </w:p>
    <w:p w:rsidR="006F5A36" w:rsidRPr="00876517" w:rsidRDefault="009E485E" w:rsidP="009E485E">
      <w:pPr>
        <w:tabs>
          <w:tab w:val="left" w:pos="0"/>
        </w:tabs>
        <w:spacing w:after="0" w:line="240" w:lineRule="auto"/>
        <w:jc w:val="both"/>
        <w:rPr>
          <w:rFonts w:ascii="Times New Roman" w:hAnsi="Times New Roman" w:cs="Times New Roman"/>
          <w:sz w:val="24"/>
          <w:szCs w:val="24"/>
        </w:rPr>
      </w:pPr>
      <w:r w:rsidRPr="00876517">
        <w:rPr>
          <w:rFonts w:ascii="Times New Roman" w:hAnsi="Times New Roman" w:cs="Times New Roman"/>
          <w:sz w:val="24"/>
          <w:szCs w:val="24"/>
        </w:rPr>
        <w:tab/>
      </w:r>
      <w:r w:rsidR="006F5A36" w:rsidRPr="00876517">
        <w:rPr>
          <w:rFonts w:ascii="Times New Roman" w:hAnsi="Times New Roman" w:cs="Times New Roman" w:hint="eastAsia"/>
          <w:sz w:val="24"/>
          <w:szCs w:val="24"/>
        </w:rPr>
        <w:t>为成功实行兽医</w:t>
      </w:r>
      <w:r w:rsidR="006F5A36" w:rsidRPr="00876517">
        <w:rPr>
          <w:rFonts w:ascii="Times New Roman" w:hAnsi="Times New Roman" w:cs="Times New Roman" w:hint="eastAsia"/>
          <w:sz w:val="24"/>
          <w:szCs w:val="24"/>
        </w:rPr>
        <w:t>-</w:t>
      </w:r>
      <w:r w:rsidR="006F5A36" w:rsidRPr="00876517">
        <w:rPr>
          <w:rFonts w:ascii="Times New Roman" w:hAnsi="Times New Roman" w:cs="Times New Roman" w:hint="eastAsia"/>
          <w:sz w:val="24"/>
          <w:szCs w:val="24"/>
        </w:rPr>
        <w:t>卫生学预防，诊断及治疗对策，</w:t>
      </w:r>
      <w:r w:rsidR="006F5A36" w:rsidRPr="00876517">
        <w:rPr>
          <w:rFonts w:ascii="Times New Roman" w:hAnsi="Times New Roman" w:cs="Times New Roman" w:hint="eastAsia"/>
          <w:sz w:val="24"/>
          <w:szCs w:val="24"/>
        </w:rPr>
        <w:t xml:space="preserve"> </w:t>
      </w:r>
      <w:r w:rsidR="006F5A36" w:rsidRPr="00876517">
        <w:rPr>
          <w:rFonts w:ascii="Times New Roman" w:hAnsi="Times New Roman" w:cs="Times New Roman" w:hint="eastAsia"/>
          <w:sz w:val="24"/>
          <w:szCs w:val="24"/>
        </w:rPr>
        <w:t>补充性的进行兽医机关（国家兽医实验室，传染病防御带，兽医院及兽医所）们的</w:t>
      </w:r>
      <w:r w:rsidR="006F5A36" w:rsidRPr="00876517">
        <w:rPr>
          <w:rFonts w:ascii="Times New Roman" w:hAnsi="Times New Roman" w:cs="Times New Roman" w:hint="eastAsia"/>
          <w:sz w:val="24"/>
          <w:szCs w:val="24"/>
        </w:rPr>
        <w:t xml:space="preserve"> </w:t>
      </w:r>
      <w:r w:rsidR="006F5A36" w:rsidRPr="00876517">
        <w:rPr>
          <w:rFonts w:ascii="Times New Roman" w:hAnsi="Times New Roman" w:cs="Times New Roman" w:hint="eastAsia"/>
          <w:sz w:val="24"/>
          <w:szCs w:val="24"/>
        </w:rPr>
        <w:t>物质</w:t>
      </w:r>
      <w:r w:rsidR="006F5A36" w:rsidRPr="00876517">
        <w:rPr>
          <w:rFonts w:ascii="Times New Roman" w:hAnsi="Times New Roman" w:cs="Times New Roman" w:hint="eastAsia"/>
          <w:sz w:val="24"/>
          <w:szCs w:val="24"/>
        </w:rPr>
        <w:t>-</w:t>
      </w:r>
      <w:r w:rsidR="006F5A36" w:rsidRPr="00876517">
        <w:rPr>
          <w:rFonts w:ascii="Times New Roman" w:hAnsi="Times New Roman" w:cs="Times New Roman" w:hint="eastAsia"/>
          <w:sz w:val="24"/>
          <w:szCs w:val="24"/>
        </w:rPr>
        <w:t>技术方面的改建。</w:t>
      </w:r>
    </w:p>
    <w:p w:rsidR="006F5A36" w:rsidRPr="00876517" w:rsidRDefault="009E485E" w:rsidP="009E485E">
      <w:pPr>
        <w:tabs>
          <w:tab w:val="left" w:pos="0"/>
        </w:tabs>
        <w:spacing w:after="0" w:line="240" w:lineRule="auto"/>
        <w:contextualSpacing/>
        <w:jc w:val="both"/>
        <w:rPr>
          <w:rFonts w:ascii="Times New Roman" w:hAnsi="Times New Roman" w:cs="Times New Roman"/>
          <w:sz w:val="24"/>
          <w:szCs w:val="24"/>
        </w:rPr>
      </w:pPr>
      <w:r w:rsidRPr="00876517">
        <w:rPr>
          <w:rFonts w:ascii="Times New Roman" w:hAnsi="Times New Roman" w:cs="Times New Roman"/>
          <w:sz w:val="24"/>
          <w:szCs w:val="24"/>
        </w:rPr>
        <w:tab/>
      </w:r>
      <w:r w:rsidR="00876517">
        <w:rPr>
          <w:rFonts w:ascii="Times New Roman" w:eastAsia="Malgun Gothic" w:hAnsi="Times New Roman" w:cs="Times New Roman" w:hint="eastAsia"/>
          <w:sz w:val="24"/>
          <w:szCs w:val="24"/>
        </w:rPr>
        <w:t xml:space="preserve"> </w:t>
      </w:r>
      <w:r w:rsidR="006F5A36" w:rsidRPr="00876517">
        <w:rPr>
          <w:rFonts w:ascii="Times New Roman" w:hAnsi="Times New Roman" w:cs="Times New Roman" w:hint="eastAsia"/>
          <w:sz w:val="24"/>
          <w:szCs w:val="24"/>
        </w:rPr>
        <w:t>为了使农产家畜的识别体系更完善，并且为保障对贾诩产品和食品的安全性的监督，</w:t>
      </w:r>
      <w:r w:rsidR="006F5A36" w:rsidRPr="00876517">
        <w:rPr>
          <w:rFonts w:ascii="Times New Roman" w:hAnsi="Times New Roman" w:cs="Times New Roman" w:hint="eastAsia"/>
          <w:sz w:val="24"/>
          <w:szCs w:val="24"/>
        </w:rPr>
        <w:t xml:space="preserve"> </w:t>
      </w:r>
      <w:r w:rsidR="006F5A36" w:rsidRPr="00876517">
        <w:rPr>
          <w:rFonts w:ascii="Times New Roman" w:hAnsi="Times New Roman" w:cs="Times New Roman" w:hint="eastAsia"/>
          <w:sz w:val="24"/>
          <w:szCs w:val="24"/>
        </w:rPr>
        <w:t>树立将国家资金免费提供给养牛主的原则，</w:t>
      </w:r>
      <w:r w:rsidR="006F5A36" w:rsidRPr="00876517">
        <w:rPr>
          <w:rFonts w:ascii="Times New Roman" w:hAnsi="Times New Roman" w:cs="Times New Roman" w:hint="eastAsia"/>
          <w:sz w:val="24"/>
          <w:szCs w:val="24"/>
        </w:rPr>
        <w:t xml:space="preserve"> </w:t>
      </w:r>
      <w:r w:rsidR="006F5A36" w:rsidRPr="00876517">
        <w:rPr>
          <w:rFonts w:ascii="Times New Roman" w:hAnsi="Times New Roman" w:cs="Times New Roman" w:hint="eastAsia"/>
          <w:sz w:val="24"/>
          <w:szCs w:val="24"/>
        </w:rPr>
        <w:t>同时在没有这些东西的情况下将加重所有者的责任。</w:t>
      </w:r>
    </w:p>
    <w:p w:rsidR="006F5A36" w:rsidRPr="00876517" w:rsidRDefault="00876517" w:rsidP="009E485E">
      <w:pPr>
        <w:tabs>
          <w:tab w:val="left" w:pos="0"/>
        </w:tabs>
        <w:spacing w:after="0" w:line="240" w:lineRule="auto"/>
        <w:contextualSpacing/>
        <w:jc w:val="both"/>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 xml:space="preserve">           </w:t>
      </w:r>
      <w:r w:rsidR="006F5A36" w:rsidRPr="00876517">
        <w:rPr>
          <w:rFonts w:ascii="Times New Roman" w:hAnsi="Times New Roman" w:cs="Times New Roman" w:hint="eastAsia"/>
          <w:sz w:val="24"/>
          <w:szCs w:val="24"/>
        </w:rPr>
        <w:t>此外强化从</w:t>
      </w:r>
      <w:r w:rsidR="006F5A36" w:rsidRPr="00876517">
        <w:rPr>
          <w:rFonts w:ascii="Times New Roman" w:hAnsi="Times New Roman" w:cs="Times New Roman"/>
          <w:sz w:val="24"/>
          <w:szCs w:val="24"/>
          <w:lang w:val="en-US"/>
        </w:rPr>
        <w:t>ICAR</w:t>
      </w:r>
      <w:r w:rsidR="006F5A36" w:rsidRPr="00876517">
        <w:rPr>
          <w:rFonts w:ascii="Times New Roman" w:hAnsi="Times New Roman" w:cs="Times New Roman" w:hint="eastAsia"/>
          <w:sz w:val="24"/>
          <w:szCs w:val="24"/>
          <w:lang w:val="en-US"/>
        </w:rPr>
        <w:t>的农业技术企业上注册的农业技术企业中中央单一购入识别中需要的副品，道具，表示物等的技能，强化执行中心的作用。</w:t>
      </w:r>
      <w:r w:rsidR="006F5A36" w:rsidRPr="00876517">
        <w:rPr>
          <w:rFonts w:ascii="Times New Roman" w:hAnsi="Times New Roman" w:cs="Times New Roman" w:hint="eastAsia"/>
          <w:sz w:val="24"/>
          <w:szCs w:val="24"/>
          <w:lang w:val="en-US"/>
        </w:rPr>
        <w:t xml:space="preserve"> </w:t>
      </w:r>
      <w:r w:rsidR="006F5A36" w:rsidRPr="00876517">
        <w:rPr>
          <w:rFonts w:ascii="Times New Roman" w:hAnsi="Times New Roman" w:cs="Times New Roman" w:hint="eastAsia"/>
          <w:sz w:val="24"/>
          <w:szCs w:val="24"/>
          <w:lang w:val="en-US"/>
        </w:rPr>
        <w:t>引入情报体系，根据兽医过程的调整及《牧场到饭桌上》的原则有效进行对生命循环的所有链的控制和监视。</w:t>
      </w:r>
    </w:p>
    <w:p w:rsidR="006F5A36" w:rsidRPr="00876517" w:rsidRDefault="00876517" w:rsidP="009E485E">
      <w:pPr>
        <w:spacing w:after="0" w:line="240" w:lineRule="auto"/>
        <w:ind w:firstLine="360"/>
        <w:jc w:val="both"/>
        <w:rPr>
          <w:rFonts w:ascii="Times New Roman" w:hAnsi="Times New Roman" w:cs="Times New Roman"/>
          <w:sz w:val="24"/>
          <w:szCs w:val="24"/>
        </w:rPr>
      </w:pPr>
      <w:r>
        <w:rPr>
          <w:rFonts w:ascii="Times New Roman" w:eastAsia="Malgun Gothic" w:hAnsi="Times New Roman" w:cs="Times New Roman" w:hint="eastAsia"/>
          <w:sz w:val="24"/>
          <w:szCs w:val="24"/>
        </w:rPr>
        <w:t xml:space="preserve">     </w:t>
      </w:r>
      <w:r w:rsidR="006F5A36" w:rsidRPr="00876517">
        <w:rPr>
          <w:rFonts w:ascii="Times New Roman" w:hAnsi="Times New Roman" w:cs="Times New Roman" w:hint="eastAsia"/>
          <w:sz w:val="24"/>
          <w:szCs w:val="24"/>
        </w:rPr>
        <w:t>并且国家兽医卫生检查局伞下机关的位置，</w:t>
      </w:r>
      <w:r w:rsidR="006F5A36" w:rsidRPr="00876517">
        <w:rPr>
          <w:rFonts w:ascii="Times New Roman" w:hAnsi="Times New Roman" w:cs="Times New Roman" w:hint="eastAsia"/>
          <w:sz w:val="24"/>
          <w:szCs w:val="24"/>
        </w:rPr>
        <w:t xml:space="preserve"> </w:t>
      </w:r>
      <w:r w:rsidR="006F5A36" w:rsidRPr="00876517">
        <w:rPr>
          <w:rFonts w:ascii="Times New Roman" w:hAnsi="Times New Roman" w:cs="Times New Roman" w:hint="eastAsia"/>
          <w:sz w:val="24"/>
          <w:szCs w:val="24"/>
        </w:rPr>
        <w:t>邻国们发生动物</w:t>
      </w:r>
      <w:r w:rsidR="006F5A36" w:rsidRPr="00876517">
        <w:rPr>
          <w:rFonts w:ascii="Times New Roman" w:hAnsi="Times New Roman" w:cs="Times New Roman" w:hint="eastAsia"/>
          <w:sz w:val="24"/>
          <w:szCs w:val="24"/>
        </w:rPr>
        <w:t>-</w:t>
      </w:r>
      <w:r w:rsidR="005E1983" w:rsidRPr="00876517">
        <w:rPr>
          <w:rFonts w:ascii="Times New Roman" w:hAnsi="Times New Roman" w:cs="Times New Roman" w:hint="eastAsia"/>
          <w:sz w:val="24"/>
          <w:szCs w:val="24"/>
        </w:rPr>
        <w:t>人体传染性疾以及对传染情况恶化的通报，强化相关国家机关与国际机构，社会团体的合作。</w:t>
      </w:r>
    </w:p>
    <w:p w:rsidR="009E485E" w:rsidRPr="00876517" w:rsidRDefault="009E485E" w:rsidP="009E485E">
      <w:pPr>
        <w:pStyle w:val="ListParagraph"/>
        <w:ind w:left="0"/>
        <w:rPr>
          <w:rStyle w:val="hps"/>
          <w:rFonts w:ascii="Times New Roman" w:hAnsi="Times New Roman" w:cs="Times New Roman"/>
          <w:color w:val="FF0000"/>
          <w:sz w:val="24"/>
          <w:szCs w:val="24"/>
        </w:rPr>
      </w:pPr>
    </w:p>
    <w:p w:rsidR="005376F4" w:rsidRPr="00876517" w:rsidRDefault="009E485E" w:rsidP="009E485E">
      <w:pPr>
        <w:pStyle w:val="ListParagraph"/>
        <w:ind w:left="360"/>
        <w:rPr>
          <w:rFonts w:ascii="Times New Roman" w:hAnsi="Times New Roman" w:cs="Times New Roman"/>
          <w:color w:val="FF0000"/>
          <w:sz w:val="24"/>
          <w:szCs w:val="24"/>
        </w:rPr>
      </w:pPr>
      <w:r w:rsidRPr="00876517">
        <w:rPr>
          <w:rFonts w:ascii="Times New Roman" w:hAnsi="Times New Roman" w:cs="Times New Roman"/>
          <w:color w:val="FF0000"/>
          <w:sz w:val="24"/>
          <w:szCs w:val="24"/>
        </w:rPr>
        <w:t xml:space="preserve">7.6 </w:t>
      </w:r>
      <w:r w:rsidR="005376F4" w:rsidRPr="00876517">
        <w:rPr>
          <w:rFonts w:ascii="Times New Roman" w:hAnsi="Times New Roman" w:cs="Times New Roman" w:hint="eastAsia"/>
          <w:color w:val="FF0000"/>
          <w:sz w:val="24"/>
          <w:szCs w:val="24"/>
        </w:rPr>
        <w:t>生病菌是否扩散？</w:t>
      </w:r>
      <w:r w:rsidR="005376F4" w:rsidRPr="00876517">
        <w:rPr>
          <w:rFonts w:ascii="Times New Roman" w:hAnsi="Times New Roman" w:cs="Times New Roman" w:hint="eastAsia"/>
          <w:color w:val="FF0000"/>
          <w:sz w:val="24"/>
          <w:szCs w:val="24"/>
        </w:rPr>
        <w:t xml:space="preserve"> </w:t>
      </w:r>
      <w:r w:rsidR="005376F4" w:rsidRPr="00876517">
        <w:rPr>
          <w:rFonts w:ascii="Times New Roman" w:hAnsi="Times New Roman" w:cs="Times New Roman" w:hint="eastAsia"/>
          <w:color w:val="FF0000"/>
          <w:sz w:val="24"/>
          <w:szCs w:val="24"/>
        </w:rPr>
        <w:t>采取了哪些安全保障对策？</w:t>
      </w:r>
    </w:p>
    <w:p w:rsidR="0077359F" w:rsidRPr="00876517" w:rsidRDefault="00876517" w:rsidP="009E485E">
      <w:pPr>
        <w:rPr>
          <w:sz w:val="24"/>
          <w:szCs w:val="24"/>
        </w:rPr>
      </w:pPr>
      <w:r>
        <w:rPr>
          <w:rFonts w:eastAsia="Malgun Gothic" w:hint="eastAsia"/>
          <w:sz w:val="24"/>
          <w:szCs w:val="24"/>
        </w:rPr>
        <w:t xml:space="preserve">            </w:t>
      </w:r>
      <w:r w:rsidR="002464BB" w:rsidRPr="00876517">
        <w:rPr>
          <w:rFonts w:hint="eastAsia"/>
          <w:sz w:val="24"/>
          <w:szCs w:val="24"/>
        </w:rPr>
        <w:t>共和国领域</w:t>
      </w:r>
      <w:r w:rsidR="00AE156E" w:rsidRPr="00876517">
        <w:rPr>
          <w:rFonts w:hint="eastAsia"/>
          <w:sz w:val="24"/>
          <w:szCs w:val="24"/>
        </w:rPr>
        <w:t>内</w:t>
      </w:r>
      <w:r w:rsidR="00AE156E" w:rsidRPr="00876517">
        <w:rPr>
          <w:rFonts w:hint="eastAsia"/>
          <w:sz w:val="24"/>
          <w:szCs w:val="24"/>
        </w:rPr>
        <w:t xml:space="preserve"> </w:t>
      </w:r>
      <w:r w:rsidR="00AE156E" w:rsidRPr="00876517">
        <w:rPr>
          <w:rFonts w:hint="eastAsia"/>
          <w:sz w:val="24"/>
          <w:szCs w:val="24"/>
        </w:rPr>
        <w:t>生病菌没有扩散。</w:t>
      </w:r>
    </w:p>
    <w:sectPr w:rsidR="0077359F" w:rsidRPr="00876517" w:rsidSect="00F96C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22" w:rsidRDefault="00FC2622" w:rsidP="00BB75E5">
      <w:pPr>
        <w:spacing w:after="0" w:line="240" w:lineRule="auto"/>
      </w:pPr>
      <w:r>
        <w:separator/>
      </w:r>
    </w:p>
  </w:endnote>
  <w:endnote w:type="continuationSeparator" w:id="1">
    <w:p w:rsidR="00FC2622" w:rsidRDefault="00FC2622" w:rsidP="00BB7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22" w:rsidRDefault="00FC2622" w:rsidP="00BB75E5">
      <w:pPr>
        <w:spacing w:after="0" w:line="240" w:lineRule="auto"/>
      </w:pPr>
      <w:r>
        <w:separator/>
      </w:r>
    </w:p>
  </w:footnote>
  <w:footnote w:type="continuationSeparator" w:id="1">
    <w:p w:rsidR="00FC2622" w:rsidRDefault="00FC2622" w:rsidP="00BB75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E231A"/>
    <w:multiLevelType w:val="multilevel"/>
    <w:tmpl w:val="7CC038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FF000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9E485E"/>
    <w:rsid w:val="00074538"/>
    <w:rsid w:val="00144365"/>
    <w:rsid w:val="00164E6D"/>
    <w:rsid w:val="001938EB"/>
    <w:rsid w:val="001955F5"/>
    <w:rsid w:val="00214122"/>
    <w:rsid w:val="002464BB"/>
    <w:rsid w:val="002D6153"/>
    <w:rsid w:val="00347E9E"/>
    <w:rsid w:val="003B3678"/>
    <w:rsid w:val="003D6F45"/>
    <w:rsid w:val="004956FA"/>
    <w:rsid w:val="005376F4"/>
    <w:rsid w:val="00546FEE"/>
    <w:rsid w:val="005E1983"/>
    <w:rsid w:val="00603E1B"/>
    <w:rsid w:val="00653656"/>
    <w:rsid w:val="006B4FD5"/>
    <w:rsid w:val="006F5A36"/>
    <w:rsid w:val="0071534D"/>
    <w:rsid w:val="0077359F"/>
    <w:rsid w:val="00876517"/>
    <w:rsid w:val="008F592A"/>
    <w:rsid w:val="0096217A"/>
    <w:rsid w:val="009E485E"/>
    <w:rsid w:val="00A409FD"/>
    <w:rsid w:val="00AE156E"/>
    <w:rsid w:val="00BB75E5"/>
    <w:rsid w:val="00BE2E1A"/>
    <w:rsid w:val="00BE5FE1"/>
    <w:rsid w:val="00C539F0"/>
    <w:rsid w:val="00CB59A8"/>
    <w:rsid w:val="00D308BB"/>
    <w:rsid w:val="00DD315D"/>
    <w:rsid w:val="00E15499"/>
    <w:rsid w:val="00E573D0"/>
    <w:rsid w:val="00EC5072"/>
    <w:rsid w:val="00F535D7"/>
    <w:rsid w:val="00F56765"/>
    <w:rsid w:val="00F96C67"/>
    <w:rsid w:val="00FA6060"/>
    <w:rsid w:val="00FA7D70"/>
    <w:rsid w:val="00FC2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5E"/>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аркированный"/>
    <w:basedOn w:val="Normal"/>
    <w:link w:val="ListParagraphChar1"/>
    <w:uiPriority w:val="34"/>
    <w:qFormat/>
    <w:rsid w:val="009E485E"/>
    <w:pPr>
      <w:ind w:left="720"/>
      <w:contextualSpacing/>
    </w:pPr>
  </w:style>
  <w:style w:type="character" w:customStyle="1" w:styleId="hps">
    <w:name w:val="hps"/>
    <w:basedOn w:val="DefaultParagraphFont"/>
    <w:rsid w:val="009E485E"/>
  </w:style>
  <w:style w:type="character" w:customStyle="1" w:styleId="ListParagraphChar1">
    <w:name w:val="List Paragraph Char1"/>
    <w:aliases w:val="маркированный Char"/>
    <w:link w:val="ListParagraph"/>
    <w:uiPriority w:val="34"/>
    <w:locked/>
    <w:rsid w:val="009E485E"/>
    <w:rPr>
      <w:lang w:val="ru-RU"/>
    </w:rPr>
  </w:style>
  <w:style w:type="paragraph" w:styleId="NoSpacing">
    <w:name w:val="No Spacing"/>
    <w:link w:val="NoSpacingChar"/>
    <w:qFormat/>
    <w:rsid w:val="009E485E"/>
    <w:pPr>
      <w:spacing w:after="0" w:line="240" w:lineRule="auto"/>
    </w:pPr>
    <w:rPr>
      <w:rFonts w:eastAsiaTheme="minorHAnsi"/>
      <w:lang w:val="ru-RU" w:eastAsia="en-US"/>
    </w:rPr>
  </w:style>
  <w:style w:type="character" w:customStyle="1" w:styleId="NoSpacingChar">
    <w:name w:val="No Spacing Char"/>
    <w:link w:val="NoSpacing"/>
    <w:locked/>
    <w:rsid w:val="009E485E"/>
    <w:rPr>
      <w:rFonts w:eastAsiaTheme="minorHAnsi"/>
      <w:lang w:val="ru-RU" w:eastAsia="en-US"/>
    </w:rPr>
  </w:style>
  <w:style w:type="paragraph" w:styleId="Header">
    <w:name w:val="header"/>
    <w:basedOn w:val="Normal"/>
    <w:link w:val="HeaderChar"/>
    <w:uiPriority w:val="99"/>
    <w:semiHidden/>
    <w:unhideWhenUsed/>
    <w:rsid w:val="00BB75E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B75E5"/>
    <w:rPr>
      <w:sz w:val="18"/>
      <w:szCs w:val="18"/>
      <w:lang w:val="ru-RU"/>
    </w:rPr>
  </w:style>
  <w:style w:type="paragraph" w:styleId="Footer">
    <w:name w:val="footer"/>
    <w:basedOn w:val="Normal"/>
    <w:link w:val="FooterChar"/>
    <w:uiPriority w:val="99"/>
    <w:semiHidden/>
    <w:unhideWhenUsed/>
    <w:rsid w:val="00BB75E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B75E5"/>
    <w:rPr>
      <w:sz w:val="18"/>
      <w:szCs w:val="18"/>
      <w:lang w:val="ru-RU"/>
    </w:rPr>
  </w:style>
  <w:style w:type="paragraph" w:customStyle="1" w:styleId="1">
    <w:name w:val="列出段落1"/>
    <w:basedOn w:val="Normal"/>
    <w:link w:val="ListParagraphChar"/>
    <w:uiPriority w:val="34"/>
    <w:qFormat/>
    <w:rsid w:val="0071534D"/>
    <w:pPr>
      <w:ind w:left="720"/>
      <w:contextualSpacing/>
    </w:pPr>
    <w:rPr>
      <w:rFonts w:ascii="Calibri" w:eastAsia="SimSun" w:hAnsi="Calibri" w:cs="Times New Roman"/>
      <w:lang w:val="en-US"/>
    </w:rPr>
  </w:style>
  <w:style w:type="character" w:customStyle="1" w:styleId="ListParagraphChar">
    <w:name w:val="List Paragraph Char"/>
    <w:link w:val="1"/>
    <w:uiPriority w:val="34"/>
    <w:rsid w:val="0071534D"/>
    <w:rPr>
      <w:rFonts w:ascii="Calibri" w:eastAsia="SimSun" w:hAnsi="Calibri" w:cs="Times New Roman"/>
    </w:rPr>
  </w:style>
  <w:style w:type="character" w:customStyle="1" w:styleId="autolink2">
    <w:name w:val="auto_link2"/>
    <w:basedOn w:val="DefaultParagraphFont"/>
    <w:rsid w:val="004956FA"/>
  </w:style>
  <w:style w:type="character" w:customStyle="1" w:styleId="apple-style-span">
    <w:name w:val="apple-style-span"/>
    <w:basedOn w:val="DefaultParagraphFont"/>
    <w:rsid w:val="00876517"/>
  </w:style>
  <w:style w:type="character" w:customStyle="1" w:styleId="opdicttext2">
    <w:name w:val="op_dict_text2"/>
    <w:basedOn w:val="DefaultParagraphFont"/>
    <w:rsid w:val="00876517"/>
  </w:style>
</w:styles>
</file>

<file path=word/webSettings.xml><?xml version="1.0" encoding="utf-8"?>
<w:webSettings xmlns:r="http://schemas.openxmlformats.org/officeDocument/2006/relationships" xmlns:w="http://schemas.openxmlformats.org/wordprocessingml/2006/main">
  <w:divs>
    <w:div w:id="588466369">
      <w:bodyDiv w:val="1"/>
      <w:marLeft w:val="0"/>
      <w:marRight w:val="0"/>
      <w:marTop w:val="0"/>
      <w:marBottom w:val="0"/>
      <w:divBdr>
        <w:top w:val="none" w:sz="0" w:space="0" w:color="auto"/>
        <w:left w:val="none" w:sz="0" w:space="0" w:color="auto"/>
        <w:bottom w:val="none" w:sz="0" w:space="0" w:color="auto"/>
        <w:right w:val="none" w:sz="0" w:space="0" w:color="auto"/>
      </w:divBdr>
      <w:divsChild>
        <w:div w:id="43938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2015-12-02T04:18:00Z</dcterms:created>
  <dcterms:modified xsi:type="dcterms:W3CDTF">2015-12-02T04:59:00Z</dcterms:modified>
</cp:coreProperties>
</file>