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57" w:rsidRPr="00BA4057" w:rsidRDefault="00BA4057" w:rsidP="00BA4057">
      <w:pPr>
        <w:spacing w:after="0" w:line="330" w:lineRule="atLeast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BA405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en" w:eastAsia="ru-RU"/>
        </w:rPr>
        <w:t>Transcript</w:t>
      </w:r>
      <w:r w:rsidRPr="00BA405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A405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en" w:eastAsia="ru-RU"/>
        </w:rPr>
        <w:t>of</w:t>
      </w:r>
      <w:r w:rsidRPr="00BA405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A405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en" w:eastAsia="ru-RU"/>
        </w:rPr>
        <w:t>SMM</w:t>
      </w:r>
      <w:r w:rsidRPr="00BA405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C58CF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–</w:t>
      </w:r>
      <w:r w:rsidRPr="00BA405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C58CF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считаем прибыль, а не убытки</w:t>
      </w:r>
    </w:p>
    <w:p w:rsidR="001C58CF" w:rsidRDefault="001C58CF" w:rsidP="00BA4057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8CF" w:rsidRDefault="001C58CF" w:rsidP="00BA4057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Сложности с оценкой эффективности</w:t>
      </w:r>
    </w:p>
    <w:p w:rsidR="001C58CF" w:rsidRDefault="001C58CF" w:rsidP="001C58CF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Активация в короткий срок,</w:t>
      </w:r>
    </w:p>
    <w:p w:rsidR="001C58CF" w:rsidRDefault="001C58CF" w:rsidP="001C58CF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Известность,</w:t>
      </w:r>
    </w:p>
    <w:p w:rsidR="001C58CF" w:rsidRDefault="001C58CF" w:rsidP="001C58CF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Продажа,</w:t>
      </w:r>
    </w:p>
    <w:p w:rsidR="001C58CF" w:rsidRDefault="001C58CF" w:rsidP="001C58CF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Лояльность.</w:t>
      </w:r>
    </w:p>
    <w:p w:rsidR="001C58CF" w:rsidRDefault="001C58CF" w:rsidP="001C58CF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 сложности</w:t>
      </w:r>
    </w:p>
    <w:p w:rsidR="001C58CF" w:rsidRDefault="001C58CF" w:rsidP="001C58CF">
      <w:pPr>
        <w:pStyle w:val="a4"/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 не может выразить свои желания,</w:t>
      </w:r>
    </w:p>
    <w:p w:rsidR="001C58CF" w:rsidRDefault="001C58CF" w:rsidP="001C58CF">
      <w:pPr>
        <w:pStyle w:val="a4"/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агентства поступают предложения сразу касаемо всего, даже не соответствующего целям, </w:t>
      </w:r>
    </w:p>
    <w:p w:rsidR="00152522" w:rsidRPr="001C58CF" w:rsidRDefault="00152522" w:rsidP="001C58CF">
      <w:pPr>
        <w:pStyle w:val="a4"/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 рынок при отсутствии критериев качества услуг.</w:t>
      </w:r>
    </w:p>
    <w:p w:rsidR="001C58CF" w:rsidRDefault="001C58CF" w:rsidP="00BA4057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2522" w:rsidRDefault="00152522" w:rsidP="00BA4057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итоге:</w:t>
      </w:r>
    </w:p>
    <w:p w:rsidR="00152522" w:rsidRDefault="00152522" w:rsidP="00BA4057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заказчика поступает один заказ, и при этом он желает другого, а получает и вовсе третье. </w:t>
      </w:r>
      <w:r w:rsidR="00BA4057" w:rsidRPr="00BA4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405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SMM</w:t>
      </w:r>
      <w:r w:rsidRPr="00BA4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результат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показатели</w:t>
      </w:r>
    </w:p>
    <w:p w:rsidR="00152522" w:rsidRDefault="00152522" w:rsidP="00152522">
      <w:pPr>
        <w:pStyle w:val="a4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виде меры лояльности размер и вовлеченность аудитории,</w:t>
      </w:r>
    </w:p>
    <w:p w:rsidR="00152522" w:rsidRDefault="00152522" w:rsidP="00152522">
      <w:pPr>
        <w:pStyle w:val="a4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Мера известности как охват,</w:t>
      </w:r>
    </w:p>
    <w:p w:rsidR="00152522" w:rsidRDefault="00152522" w:rsidP="00152522">
      <w:pPr>
        <w:pStyle w:val="a4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Показатели продаж в виде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лидов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52522" w:rsidRDefault="00152522" w:rsidP="00152522">
      <w:pPr>
        <w:pStyle w:val="a4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Триггеры как переход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52522" w:rsidRDefault="00152522" w:rsidP="00152522">
      <w:pPr>
        <w:pStyle w:val="a4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Продажи с кодовыми словами и метками. </w:t>
      </w:r>
    </w:p>
    <w:p w:rsidR="00152522" w:rsidRDefault="00152522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Присутствие в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SMM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денег</w:t>
      </w:r>
    </w:p>
    <w:p w:rsidR="00152522" w:rsidRDefault="00152522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Агентства и клиенты могут взаимодействовать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рода глухие телефоны. </w:t>
      </w:r>
    </w:p>
    <w:p w:rsidR="00152522" w:rsidRDefault="00152522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через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начата дешево или даже бесплатно.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через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SMM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быстрый результат, узнаваемость удается повысить в короткие сроки. Однако коммуникационная задача решается не так быстро. </w:t>
      </w:r>
    </w:p>
    <w:p w:rsidR="00152522" w:rsidRDefault="00152522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позиционируются дети и школьники,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читается целевой аудиторией,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инстаграмме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основном девушки. </w:t>
      </w:r>
    </w:p>
    <w:p w:rsidR="00152522" w:rsidRDefault="00152522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Крайне важны лайки. </w:t>
      </w:r>
    </w:p>
    <w:p w:rsidR="00583574" w:rsidRDefault="00152522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отсутствует эффективность.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35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подписчики – не клиенты, то они не представляют интереса. 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теории к практике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Истории успехов и неудач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Подсчет и его правила</w:t>
      </w:r>
    </w:p>
    <w:p w:rsidR="00152522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 Мега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задачей оповещения новосибирских жителей о планируемой ночи Мега скидок, дать повод распространить информацию, представить товары. 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сроком в 5 дней.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каналов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период кампании – 150 000 просмотров, 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Переходов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таргетинговой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рекламы – 5 000,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Вступило в сообщество – 3500 человек, 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Репостов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800,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8500,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викторине участвовало 1000 человек. </w:t>
      </w:r>
    </w:p>
    <w:p w:rsidR="00583574" w:rsidRDefault="00BA4057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35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всех этих результатов удалось достигнуть за 5 дней, при использовании только </w:t>
      </w:r>
      <w:r w:rsidR="00583574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SMM</w:t>
      </w:r>
      <w:r w:rsidR="00583574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-маркетинга</w:t>
      </w:r>
      <w:r w:rsidR="005835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и его инструментов. Результат оказался выше прошлогоднего на 6 процентов.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35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Клиент -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OZ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Mall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задачей продвижения магазина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Circle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Boutique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одежда.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канала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итоге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Аудитория в 20 000 подписчиков, 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435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7 комментариев, 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Реальных продаж 47, все футболки были реализованы в течение 1 дня.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Клиент – Формула кино, 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задачей повышения лояльности клиентов на </w:t>
      </w:r>
      <w:proofErr w:type="spellStart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Flamp</w:t>
      </w:r>
      <w:proofErr w:type="spellEnd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8357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каналы </w:t>
      </w:r>
      <w:proofErr w:type="spellStart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Flamp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1B64" w:rsidRDefault="0058357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результатах охвата в 80</w:t>
      </w:r>
      <w:r w:rsidR="00591B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90 </w:t>
      </w:r>
      <w:r w:rsidR="00591B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человек,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B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4500 человек стали участниками сообщества,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150 человек стали участниками конкурса за 1 месяц,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60 комментариев появилось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Флампе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оценками в 4.5 – 5 баллов,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Флампе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поднялась за 2 месяца с 1.2 до 3.4.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Клиент –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Python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задачей повышения узнаваемости и повышения продаж,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канал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охвате в 140 000 человек,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Посещение теста – 900 человек,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Финальную страницу посетило 500 человек,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сайт перешло 150 человек,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Анкеты заполнило 80 человек,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Прямые продажи на 14 человек.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Охваты - 140 000 человек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Зашли на тест - 900 человек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Перешли на финальную страницу - 500 человек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Переходов на сайт - 150 человек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Заполненных анкет - 80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Прямых продаж - 14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Клиент -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Fresita</w:t>
      </w:r>
      <w:proofErr w:type="spellEnd"/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Pizza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задачами повышения продаж и узнаваемости,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Через канал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посредством конкурса, тотализатора с предсказанием  итогов матча по футболу.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300 переходов, </w:t>
      </w:r>
    </w:p>
    <w:p w:rsidR="00591B64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лидов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новых участников,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конкурсе участвовало 90 человек.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Реализуемо при помощи конкурсов и контент-менеджмента, размещения в сообществах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таргетинговой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рекламы.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Инструментом выступает рекламная кампания.</w:t>
      </w:r>
    </w:p>
    <w:p w:rsidR="00635ED9" w:rsidRDefault="00591B64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в реализации проекта позволяет также использование тонких настрое</w:t>
      </w:r>
      <w:r w:rsidR="00635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 выборе целевой аудитории.</w:t>
      </w:r>
    </w:p>
    <w:p w:rsidR="00635ED9" w:rsidRDefault="00635ED9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рекламной кампании проходил конкурс для продвижения, также рекламная компания предполагает анонсирующие публикации и конкурсы с целью продвижения. </w:t>
      </w:r>
      <w:r w:rsidR="00591B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Котируется визуальный ряд кампании, анонс касаемо новых коллекций и времени их поступления, пост о скидках по поводу размещения, интересный для потенциальных клиентов тест, который дает в конце переход на сайт, двойной последовательный конкурс, тотализатор для привлечения пользователей и их присоединения к коммуникации, розыгрыш билетов при направлении трафика </w:t>
      </w:r>
      <w:proofErr w:type="spellStart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Flamp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4057" w:rsidRPr="00152522" w:rsidRDefault="00635ED9" w:rsidP="0015252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Артем </w:t>
      </w:r>
      <w:proofErr w:type="spellStart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Чучакин</w:t>
      </w:r>
      <w:proofErr w:type="spellEnd"/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управляющий агентства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Idea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Nova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+7 (383) 209-11-71 | 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info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ideanova</w:t>
      </w:r>
      <w:proofErr w:type="spellEnd"/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pro</w:t>
      </w:r>
      <w:r w:rsidR="00BA4057" w:rsidRPr="00152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p w:rsidR="006B2314" w:rsidRPr="00BA4057" w:rsidRDefault="00635ED9" w:rsidP="00BA4057"/>
    <w:sectPr w:rsidR="006B2314" w:rsidRPr="00BA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8BF"/>
    <w:multiLevelType w:val="hybridMultilevel"/>
    <w:tmpl w:val="5298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7643F"/>
    <w:multiLevelType w:val="hybridMultilevel"/>
    <w:tmpl w:val="373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3DAD"/>
    <w:multiLevelType w:val="hybridMultilevel"/>
    <w:tmpl w:val="9B7E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0"/>
    <w:rsid w:val="00152522"/>
    <w:rsid w:val="001B75F0"/>
    <w:rsid w:val="001C58CF"/>
    <w:rsid w:val="00583574"/>
    <w:rsid w:val="00591B64"/>
    <w:rsid w:val="00595DA7"/>
    <w:rsid w:val="00635ED9"/>
    <w:rsid w:val="00BA4057"/>
    <w:rsid w:val="00C96378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4057"/>
    <w:pPr>
      <w:spacing w:after="0" w:line="330" w:lineRule="atLeast"/>
      <w:outlineLvl w:val="3"/>
    </w:pPr>
    <w:rPr>
      <w:rFonts w:ascii="inherit" w:eastAsia="Times New Roman" w:hAnsi="inherit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4057"/>
    <w:rPr>
      <w:rFonts w:ascii="inherit" w:eastAsia="Times New Roman" w:hAnsi="inherit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4057"/>
    <w:rPr>
      <w:b/>
      <w:bCs/>
    </w:rPr>
  </w:style>
  <w:style w:type="paragraph" w:styleId="a4">
    <w:name w:val="List Paragraph"/>
    <w:basedOn w:val="a"/>
    <w:uiPriority w:val="34"/>
    <w:qFormat/>
    <w:rsid w:val="001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4057"/>
    <w:pPr>
      <w:spacing w:after="0" w:line="330" w:lineRule="atLeast"/>
      <w:outlineLvl w:val="3"/>
    </w:pPr>
    <w:rPr>
      <w:rFonts w:ascii="inherit" w:eastAsia="Times New Roman" w:hAnsi="inherit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4057"/>
    <w:rPr>
      <w:rFonts w:ascii="inherit" w:eastAsia="Times New Roman" w:hAnsi="inherit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4057"/>
    <w:rPr>
      <w:b/>
      <w:bCs/>
    </w:rPr>
  </w:style>
  <w:style w:type="paragraph" w:styleId="a4">
    <w:name w:val="List Paragraph"/>
    <w:basedOn w:val="a"/>
    <w:uiPriority w:val="34"/>
    <w:qFormat/>
    <w:rsid w:val="001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5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580</Words>
  <Characters>3529</Characters>
  <Application>Microsoft Office Word</Application>
  <DocSecurity>0</DocSecurity>
  <Lines>108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2015-12-22T11:04:00Z</dcterms:created>
  <dcterms:modified xsi:type="dcterms:W3CDTF">2015-12-22T18:20:00Z</dcterms:modified>
</cp:coreProperties>
</file>