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A27B8D" w:rsidTr="00A27B8D">
        <w:tc>
          <w:tcPr>
            <w:tcW w:w="4785" w:type="dxa"/>
          </w:tcPr>
          <w:p w:rsidR="00A27B8D" w:rsidRDefault="00A27B8D" w:rsidP="00A27B8D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Исходник</w:t>
            </w:r>
          </w:p>
        </w:tc>
        <w:tc>
          <w:tcPr>
            <w:tcW w:w="4786" w:type="dxa"/>
          </w:tcPr>
          <w:p w:rsidR="00A27B8D" w:rsidRDefault="00A27B8D" w:rsidP="00A27B8D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Рерайт (1 раз - купить газонокосилку)</w:t>
            </w:r>
          </w:p>
        </w:tc>
      </w:tr>
      <w:tr w:rsidR="00A27B8D" w:rsidTr="00A27B8D">
        <w:tc>
          <w:tcPr>
            <w:tcW w:w="4785" w:type="dxa"/>
          </w:tcPr>
          <w:p w:rsidR="00A27B8D" w:rsidRDefault="00A27B8D" w:rsidP="00A27B8D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газонокосилку</w:t>
            </w:r>
          </w:p>
          <w:p w:rsidR="00A27B8D" w:rsidRDefault="00A27B8D" w:rsidP="00A27B8D">
            <w:pPr>
              <w:spacing w:before="100" w:beforeAutospacing="1" w:after="100" w:afterAutospacing="1" w:line="240" w:lineRule="exact"/>
              <w:jc w:val="both"/>
              <w:rPr>
                <w:color w:val="171717"/>
                <w:shd w:val="clear" w:color="auto" w:fill="E7EFFA"/>
              </w:rPr>
            </w:pPr>
            <w:r w:rsidRPr="00A27B8D">
              <w:rPr>
                <w:color w:val="171717"/>
                <w:shd w:val="clear" w:color="auto" w:fill="E7EFFA"/>
              </w:rPr>
              <w:t>Владение собственным частным домом не только приносит удовольствие, не просто позволяет гордиться собой, но и накладывает определённые обязательства. Причём, чем большая территория вам принадлежит, тем больше усилий необходимо прикладывать, чтобы содержать её в должном порядке и, пожалуй, все согласятся, что без ухоженной лужайки перед домом не обойтись. В связи с этим, рано или поздно возникает необходимость покупки газонокосилки. Конечно, можно обойтись и старой доброй косой, но она не только морально устарела, но и не позволит добиться достаточно равномерного скашивания, поэтому информация, относительно того, как выбрать газонокосилку представляется достаточно полезной.</w:t>
            </w:r>
          </w:p>
          <w:p w:rsidR="00A27B8D" w:rsidRPr="00A27B8D" w:rsidRDefault="00A27B8D" w:rsidP="00A27B8D">
            <w:pPr>
              <w:shd w:val="clear" w:color="auto" w:fill="E7EFFA"/>
              <w:spacing w:after="107"/>
              <w:jc w:val="both"/>
              <w:outlineLvl w:val="1"/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A27B8D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ru-RU"/>
              </w:rPr>
              <w:t>Что такое газонокосилка</w:t>
            </w:r>
          </w:p>
          <w:p w:rsidR="00A27B8D" w:rsidRPr="00A27B8D" w:rsidRDefault="00A27B8D" w:rsidP="00A27B8D">
            <w:pPr>
              <w:shd w:val="clear" w:color="auto" w:fill="E7EFFA"/>
              <w:spacing w:before="172" w:after="172" w:line="215" w:lineRule="atLeast"/>
              <w:jc w:val="both"/>
              <w:rPr>
                <w:rFonts w:eastAsia="Times New Roman" w:cstheme="minorHAnsi"/>
                <w:color w:val="171717"/>
                <w:lang w:eastAsia="ru-RU"/>
              </w:rPr>
            </w:pPr>
            <w:r w:rsidRPr="00A27B8D">
              <w:rPr>
                <w:rFonts w:eastAsia="Times New Roman" w:cstheme="minorHAnsi"/>
                <w:color w:val="171717"/>
                <w:lang w:eastAsia="ru-RU"/>
              </w:rPr>
              <w:t>Для начала необходимо определиться с тем, что именно подразумевается под словом газонокосилка. Итак, строго говоря, газонокосилкой является техническое устройство, оснащённое колёсами, предназначенное для равномерного срезания травы. Срезание происходит при помощи специальных механизмов, оснащённых элементами с режущей кромкой. Часто этим термином называют и другие технические приспособления для скашивания травы, но это не совсем правильно.</w:t>
            </w:r>
          </w:p>
          <w:p w:rsidR="00A27B8D" w:rsidRPr="00A27B8D" w:rsidRDefault="00A27B8D" w:rsidP="00A27B8D">
            <w:pPr>
              <w:shd w:val="clear" w:color="auto" w:fill="E7EFFA"/>
              <w:spacing w:after="107"/>
              <w:jc w:val="both"/>
              <w:outlineLvl w:val="1"/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A27B8D">
              <w:rPr>
                <w:rFonts w:eastAsia="Times New Roman" w:cstheme="minorHAnsi"/>
                <w:b/>
                <w:bCs/>
                <w:color w:val="1A1A1A"/>
                <w:sz w:val="24"/>
                <w:szCs w:val="24"/>
                <w:lang w:eastAsia="ru-RU"/>
              </w:rPr>
              <w:t>Отличия между разными видами</w:t>
            </w:r>
          </w:p>
          <w:p w:rsidR="00A27B8D" w:rsidRPr="00A27B8D" w:rsidRDefault="00A27B8D" w:rsidP="00A27B8D">
            <w:pPr>
              <w:shd w:val="clear" w:color="auto" w:fill="E7EFFA"/>
              <w:spacing w:before="172" w:after="172" w:line="215" w:lineRule="atLeast"/>
              <w:jc w:val="both"/>
              <w:rPr>
                <w:rFonts w:eastAsia="Times New Roman" w:cstheme="minorHAnsi"/>
                <w:color w:val="171717"/>
                <w:lang w:eastAsia="ru-RU"/>
              </w:rPr>
            </w:pPr>
            <w:r w:rsidRPr="00A27B8D">
              <w:rPr>
                <w:rFonts w:eastAsia="Times New Roman" w:cstheme="minorHAnsi"/>
                <w:color w:val="171717"/>
                <w:lang w:eastAsia="ru-RU"/>
              </w:rPr>
              <w:t>Для того</w:t>
            </w:r>
            <w:proofErr w:type="gramStart"/>
            <w:r w:rsidRPr="00A27B8D">
              <w:rPr>
                <w:rFonts w:eastAsia="Times New Roman" w:cstheme="minorHAnsi"/>
                <w:color w:val="171717"/>
                <w:lang w:eastAsia="ru-RU"/>
              </w:rPr>
              <w:t>,</w:t>
            </w:r>
            <w:proofErr w:type="gramEnd"/>
            <w:r w:rsidRPr="00A27B8D">
              <w:rPr>
                <w:rFonts w:eastAsia="Times New Roman" w:cstheme="minorHAnsi"/>
                <w:color w:val="171717"/>
                <w:lang w:eastAsia="ru-RU"/>
              </w:rPr>
              <w:t xml:space="preserve"> чтобы знать, какую газонокосилку выбрать, необходимо иметь определённые представления о том, чем именно отличаются друг от друга разные ее виды и по каким критериям следует осуществлять выбор.</w:t>
            </w:r>
          </w:p>
          <w:p w:rsidR="00A27B8D" w:rsidRPr="00A27B8D" w:rsidRDefault="00A27B8D" w:rsidP="00A27B8D">
            <w:pPr>
              <w:shd w:val="clear" w:color="auto" w:fill="E7EFFA"/>
              <w:spacing w:before="172" w:after="172" w:line="215" w:lineRule="atLeast"/>
              <w:jc w:val="both"/>
              <w:rPr>
                <w:rFonts w:eastAsia="Times New Roman" w:cstheme="minorHAnsi"/>
                <w:color w:val="171717"/>
                <w:lang w:eastAsia="ru-RU"/>
              </w:rPr>
            </w:pPr>
            <w:r w:rsidRPr="00A27B8D">
              <w:rPr>
                <w:rFonts w:eastAsia="Times New Roman" w:cstheme="minorHAnsi"/>
                <w:color w:val="171717"/>
                <w:lang w:eastAsia="ru-RU"/>
              </w:rPr>
              <w:t>В первую очередь, следует отметить, что одним из наиболее существенных отличий между газонокосилками является тип применяемого в их конструкции двигателя. Здесь имеется в виду принцип его действия. С этой точки зрения следует выделять:</w:t>
            </w:r>
          </w:p>
          <w:p w:rsidR="00A27B8D" w:rsidRPr="00A27B8D" w:rsidRDefault="00A27B8D" w:rsidP="00A27B8D">
            <w:pPr>
              <w:numPr>
                <w:ilvl w:val="0"/>
                <w:numId w:val="1"/>
              </w:numPr>
              <w:shd w:val="clear" w:color="auto" w:fill="E7EFFA"/>
              <w:spacing w:line="215" w:lineRule="atLeast"/>
              <w:ind w:left="0" w:firstLine="0"/>
              <w:jc w:val="both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Бензиновые газонокосилки. Как несложно догадаться, к этому типу относятся устройства, которые приводятся в действие при помощи бензинового мотора. Косилки данного типа обладают рядом преимуществ, в числе </w:t>
            </w:r>
            <w:r w:rsidRPr="00A27B8D">
              <w:rPr>
                <w:rFonts w:eastAsia="Times New Roman" w:cstheme="minorHAnsi"/>
                <w:color w:val="1A1A1A"/>
                <w:lang w:eastAsia="ru-RU"/>
              </w:rPr>
              <w:lastRenderedPageBreak/>
              <w:t>которых можно упомянуть большую мощность, вариативность применения, возможность использования большого количества дополнительных функций и приспособлений. Однако можно найти и определённые недостатки. В их числе производство выхлопных газов и общая шумность работы двигателя. Мощность данных агрегатов обычно колеблется в районе 1.5 — 2.5 л.</w:t>
            </w:r>
            <w:proofErr w:type="gram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с</w:t>
            </w:r>
            <w:proofErr w:type="gramEnd"/>
            <w:r w:rsidRPr="00A27B8D">
              <w:rPr>
                <w:rFonts w:eastAsia="Times New Roman" w:cstheme="minorHAnsi"/>
                <w:color w:val="1A1A1A"/>
                <w:lang w:eastAsia="ru-RU"/>
              </w:rPr>
              <w:t>.</w:t>
            </w:r>
          </w:p>
          <w:p w:rsidR="00A27B8D" w:rsidRPr="00A27B8D" w:rsidRDefault="00A27B8D" w:rsidP="00A27B8D">
            <w:pPr>
              <w:numPr>
                <w:ilvl w:val="0"/>
                <w:numId w:val="1"/>
              </w:numPr>
              <w:shd w:val="clear" w:color="auto" w:fill="E7EFFA"/>
              <w:tabs>
                <w:tab w:val="clear" w:pos="720"/>
                <w:tab w:val="num" w:pos="851"/>
              </w:tabs>
              <w:spacing w:line="215" w:lineRule="atLeast"/>
              <w:ind w:left="0" w:firstLine="0"/>
              <w:jc w:val="both"/>
              <w:rPr>
                <w:rFonts w:eastAsia="Times New Roman" w:cstheme="minorHAnsi"/>
                <w:color w:val="1A1A1A"/>
                <w:lang w:eastAsia="ru-RU"/>
              </w:rPr>
            </w:pP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Электрокосилки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. </w:t>
            </w:r>
            <w:proofErr w:type="gramStart"/>
            <w:r w:rsidRPr="00A27B8D">
              <w:rPr>
                <w:rFonts w:eastAsia="Times New Roman" w:cstheme="minorHAnsi"/>
                <w:color w:val="1A1A1A"/>
                <w:lang w:eastAsia="ru-RU"/>
              </w:rPr>
              <w:t>Здесь имеются ввиду устройства, приводимые в действие при помощи электромотора.</w:t>
            </w:r>
            <w:proofErr w:type="gram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Данный тип газонокосилок обладает меньшей мощностью, по сравнению с бензиновыми аналогами, но и меньшую шумность работы и отсутствием выделения вредных газов в процессе работы. Мощность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электрокосилок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обычно составляет примерно 1 — 2 кВт. Говоря о таком оборудовании нужно обратить внимание, что электрический двигатель требует питания. Оно может быть осуществлено при помощи аккумуляторных батарей и через провода. Если применяется аккумулятор, то такой инструмент будет обладать большой мобильностью, но при этом и ограниченным временем работы, обусловленным ёмкостью батареи. Проводные же варианты, напротив, имеют практически неограниченное время работы, но при этом зависимы от длины провода. К тому же при работе с данным типом косилок существует ряд ограничений, связанных с тем, что их применение не рекомендовано в условиях повышенной влажности, например дождя или росы.</w:t>
            </w:r>
          </w:p>
          <w:p w:rsidR="00A27B8D" w:rsidRPr="00A27B8D" w:rsidRDefault="00A27B8D" w:rsidP="00A27B8D">
            <w:pPr>
              <w:numPr>
                <w:ilvl w:val="0"/>
                <w:numId w:val="1"/>
              </w:numPr>
              <w:shd w:val="clear" w:color="auto" w:fill="E7EFFA"/>
              <w:tabs>
                <w:tab w:val="clear" w:pos="720"/>
                <w:tab w:val="num" w:pos="993"/>
              </w:tabs>
              <w:spacing w:line="215" w:lineRule="atLeast"/>
              <w:ind w:left="0" w:firstLine="0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>Механические косилки. Не очень распространённый вариант, действие которого осуществляется при помощи мускульной силы человека, толкающего устройство впереди себя. В числе плюсов использования такой косилки можно отметить отсутствие необходимости в каком-либо питании и сравнительно малую шумность работы. Но работа с таким инструментом требует достаточно приличных физических усилий, а также результат применения будет несколько хуже, чем у косилок с двигателем.</w:t>
            </w:r>
          </w:p>
          <w:p w:rsidR="00A27B8D" w:rsidRPr="00A27B8D" w:rsidRDefault="00A27B8D" w:rsidP="00A27B8D">
            <w:pPr>
              <w:shd w:val="clear" w:color="auto" w:fill="E7EFFA"/>
              <w:spacing w:before="172" w:after="172" w:line="215" w:lineRule="atLeast"/>
              <w:jc w:val="both"/>
              <w:rPr>
                <w:rFonts w:eastAsia="Times New Roman" w:cstheme="minorHAnsi"/>
                <w:color w:val="171717"/>
                <w:lang w:eastAsia="ru-RU"/>
              </w:rPr>
            </w:pPr>
            <w:r w:rsidRPr="00A27B8D">
              <w:rPr>
                <w:rFonts w:eastAsia="Times New Roman" w:cstheme="minorHAnsi"/>
                <w:color w:val="171717"/>
                <w:lang w:eastAsia="ru-RU"/>
              </w:rPr>
              <w:t>Также, если говорить о различиях между газонокосилками, нужно упомянуть, что к их числу можно отнести наличие или отсутствие в модели дополнительных функций и приспособлений.</w:t>
            </w:r>
          </w:p>
          <w:p w:rsidR="00A27B8D" w:rsidRPr="00A27B8D" w:rsidRDefault="00A27B8D" w:rsidP="00A27B8D">
            <w:pPr>
              <w:numPr>
                <w:ilvl w:val="0"/>
                <w:numId w:val="4"/>
              </w:numPr>
              <w:shd w:val="clear" w:color="auto" w:fill="E7EFFA"/>
              <w:spacing w:before="100" w:beforeAutospacing="1" w:line="215" w:lineRule="atLeast"/>
              <w:ind w:left="0" w:firstLine="0"/>
              <w:jc w:val="both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Функция мульчирования. Под </w:t>
            </w:r>
            <w:r w:rsidRPr="00A27B8D">
              <w:rPr>
                <w:rFonts w:eastAsia="Times New Roman" w:cstheme="minorHAnsi"/>
                <w:color w:val="1A1A1A"/>
                <w:lang w:eastAsia="ru-RU"/>
              </w:rPr>
              <w:lastRenderedPageBreak/>
              <w:t xml:space="preserve">мульчированием следует понимать измельчение скашиваемой травы. По специальным направляющим трава направляется к насадке, проходя через которую трава настолько измельчается, что проваливается между стеблями оставшейся. Таким </w:t>
            </w:r>
            <w:proofErr w:type="gramStart"/>
            <w:r w:rsidRPr="00A27B8D">
              <w:rPr>
                <w:rFonts w:eastAsia="Times New Roman" w:cstheme="minorHAnsi"/>
                <w:color w:val="1A1A1A"/>
                <w:lang w:eastAsia="ru-RU"/>
              </w:rPr>
              <w:t>образом</w:t>
            </w:r>
            <w:proofErr w:type="gram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образуется слой, который не только способствует удержанию влаги, но и по прошествии нескольких дней образует питательную подкормку для газона. В дополнение к этому, отпадает необходимость в уборке скошенной травы, а значит и сокращается общее время проведения работ.</w:t>
            </w:r>
          </w:p>
          <w:p w:rsidR="00A27B8D" w:rsidRPr="00A27B8D" w:rsidRDefault="00A27B8D" w:rsidP="00A27B8D">
            <w:pPr>
              <w:numPr>
                <w:ilvl w:val="0"/>
                <w:numId w:val="4"/>
              </w:numPr>
              <w:shd w:val="clear" w:color="auto" w:fill="E7EFFA"/>
              <w:spacing w:before="100" w:beforeAutospacing="1" w:line="215" w:lineRule="atLeast"/>
              <w:ind w:left="0" w:firstLine="0"/>
              <w:jc w:val="both"/>
              <w:rPr>
                <w:rFonts w:eastAsia="Times New Roman" w:cstheme="minorHAnsi"/>
                <w:color w:val="1A1A1A"/>
                <w:lang w:eastAsia="ru-RU"/>
              </w:rPr>
            </w:pP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Травосборник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. К дополнительным приспособлениям, применяемым в конструкции газонокосилок, стоит отнести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травосборник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. Наличие этого элемента позволяет собирать скошенную траву, не позволяя ей разлетаться по участку, что экономит время, которое потребовалось бы для её уборки.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Травосборники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в свою очередь могут быть нескольких типов, а именно отличаться по материалам изготовления и конструкции. Они могут быть выполнены, как в виде мягкого мешка, так и в виде жёсткого пластикового короба.</w:t>
            </w:r>
          </w:p>
          <w:p w:rsidR="00A27B8D" w:rsidRDefault="00A27B8D" w:rsidP="00A27B8D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</w:rPr>
            </w:pPr>
            <w:r w:rsidRPr="00A27B8D">
              <w:rPr>
                <w:rFonts w:cstheme="minorHAnsi"/>
                <w:color w:val="171717"/>
                <w:shd w:val="clear" w:color="auto" w:fill="E7EFFA"/>
              </w:rPr>
              <w:t>Говоря о различиях между газонокосилками, нельзя обойти вниманием и вариант изготовления рабочей части, то есть ножей. Они могут быть выполнены в виде вращающегося барабана, частью которого являются продольные ножи (шпиндельные), а также в виде нескольких двойных ножей, вращающихся вокруг оси, по принципу лопастей (роторные).</w:t>
            </w:r>
          </w:p>
          <w:p w:rsidR="00A27B8D" w:rsidRDefault="00A27B8D" w:rsidP="00A27B8D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color w:val="171717"/>
                <w:shd w:val="clear" w:color="auto" w:fill="E7EFFA"/>
              </w:rPr>
            </w:pPr>
            <w:r w:rsidRPr="00A27B8D">
              <w:rPr>
                <w:rFonts w:cstheme="minorHAnsi"/>
                <w:color w:val="171717"/>
                <w:shd w:val="clear" w:color="auto" w:fill="E7EFFA"/>
              </w:rPr>
              <w:t xml:space="preserve">Наряду с вышеперечисленными отличиями стоит оговориться, что условно, к газонокосилкам можно отнести и различные носимые инструменты для скашивания травы. К ним относятся </w:t>
            </w:r>
            <w:proofErr w:type="spellStart"/>
            <w:r w:rsidRPr="00A27B8D">
              <w:rPr>
                <w:rFonts w:cstheme="minorHAnsi"/>
                <w:color w:val="171717"/>
                <w:shd w:val="clear" w:color="auto" w:fill="E7EFFA"/>
              </w:rPr>
              <w:t>бензокосы</w:t>
            </w:r>
            <w:proofErr w:type="spellEnd"/>
            <w:r w:rsidRPr="00A27B8D">
              <w:rPr>
                <w:rFonts w:cstheme="minorHAnsi"/>
                <w:color w:val="171717"/>
                <w:shd w:val="clear" w:color="auto" w:fill="E7EFFA"/>
              </w:rPr>
              <w:t>, косилки — триммеры и им подобные устройства. Они отличаются универсальностью применения, ведь в силу того, что мало весят их можно носить на себе, их применение возможно в случаях больших неровностей обрабатываемой поверхности, когда иные виды газонокосилок неприемлемы.</w:t>
            </w:r>
          </w:p>
          <w:p w:rsidR="00A27B8D" w:rsidRPr="00A27B8D" w:rsidRDefault="00A27B8D" w:rsidP="00A27B8D">
            <w:pPr>
              <w:pStyle w:val="a3"/>
              <w:shd w:val="clear" w:color="auto" w:fill="E7EFFA"/>
              <w:spacing w:before="172" w:beforeAutospacing="0" w:after="172" w:afterAutospacing="0" w:line="215" w:lineRule="atLeast"/>
              <w:rPr>
                <w:rFonts w:asciiTheme="minorHAnsi" w:hAnsiTheme="minorHAnsi" w:cstheme="minorHAnsi"/>
                <w:color w:val="171717"/>
                <w:sz w:val="22"/>
                <w:szCs w:val="22"/>
              </w:rPr>
            </w:pPr>
            <w:r w:rsidRPr="00A27B8D">
              <w:rPr>
                <w:rFonts w:asciiTheme="minorHAnsi" w:hAnsiTheme="minorHAnsi" w:cstheme="minorHAnsi"/>
                <w:color w:val="171717"/>
                <w:sz w:val="22"/>
                <w:szCs w:val="22"/>
              </w:rPr>
              <w:t>В общих чертах, такие косилки состоят из двигателя, штанги и рабочей части с вращающимися ножами. К слову, эти ножи могут быть, как в виде острого диска, напоминающего диск циркулярной пилы, так и в виде двух противоположно направленных пластиковых лепестков различной толщины.</w:t>
            </w:r>
          </w:p>
          <w:p w:rsidR="00A27B8D" w:rsidRPr="00A27B8D" w:rsidRDefault="00A27B8D" w:rsidP="00A27B8D">
            <w:pPr>
              <w:pStyle w:val="2"/>
              <w:shd w:val="clear" w:color="auto" w:fill="E7EFFA"/>
              <w:spacing w:before="0" w:beforeAutospacing="0" w:after="107" w:afterAutospacing="0"/>
              <w:outlineLvl w:val="1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A27B8D">
              <w:rPr>
                <w:rFonts w:asciiTheme="minorHAnsi" w:hAnsiTheme="minorHAnsi" w:cstheme="minorHAnsi"/>
                <w:color w:val="1A1A1A"/>
                <w:sz w:val="24"/>
                <w:szCs w:val="24"/>
              </w:rPr>
              <w:lastRenderedPageBreak/>
              <w:t>Критерии выбора</w:t>
            </w:r>
          </w:p>
          <w:p w:rsidR="00A27B8D" w:rsidRPr="00A27B8D" w:rsidRDefault="00A27B8D" w:rsidP="00A27B8D">
            <w:pPr>
              <w:shd w:val="clear" w:color="auto" w:fill="E7EFFA"/>
              <w:spacing w:before="172" w:after="172" w:line="215" w:lineRule="atLeast"/>
              <w:rPr>
                <w:rFonts w:eastAsia="Times New Roman" w:cstheme="minorHAnsi"/>
                <w:color w:val="171717"/>
                <w:lang w:eastAsia="ru-RU"/>
              </w:rPr>
            </w:pPr>
            <w:r w:rsidRPr="00A27B8D">
              <w:rPr>
                <w:rFonts w:eastAsia="Times New Roman" w:cstheme="minorHAnsi"/>
                <w:color w:val="171717"/>
                <w:lang w:eastAsia="ru-RU"/>
              </w:rPr>
              <w:t>Перед тем, как решить, какую газонокосилку выбрать, нужно учитывать некоторые факторы.</w:t>
            </w:r>
          </w:p>
          <w:p w:rsidR="00A27B8D" w:rsidRPr="00A27B8D" w:rsidRDefault="00A27B8D" w:rsidP="00A27B8D">
            <w:pPr>
              <w:numPr>
                <w:ilvl w:val="0"/>
                <w:numId w:val="5"/>
              </w:numPr>
              <w:shd w:val="clear" w:color="auto" w:fill="E7EFFA"/>
              <w:spacing w:line="215" w:lineRule="atLeast"/>
              <w:ind w:left="0" w:firstLine="0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>Качество обрабатываемого ландшафта. Здесь имеется в виду, что применение колёсных моделей возможно только при ровной поверхности. Допускаются лишь незначительные неровности, чтобы жёстко закреплённые ножи не утыкались в землю, поэтому если участок не отличается ровностью, то целесообразнее будет использовать носимые варианты косилок.</w:t>
            </w:r>
          </w:p>
          <w:p w:rsidR="00A27B8D" w:rsidRPr="00A27B8D" w:rsidRDefault="00A27B8D" w:rsidP="00A27B8D">
            <w:pPr>
              <w:numPr>
                <w:ilvl w:val="0"/>
                <w:numId w:val="5"/>
              </w:numPr>
              <w:shd w:val="clear" w:color="auto" w:fill="E7EFFA"/>
              <w:spacing w:line="215" w:lineRule="atLeast"/>
              <w:ind w:left="0" w:firstLine="0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Качество скашиваемой травы. Этот критерий выбора следует учесть ввиду того, что если предполагается обрабатывать окультуренный газон, то можно не переплачивать за дополнительную мощность. И в тоже время, если нужно навести порядок на давно не обрабатываемой территории, то недостаток мощности может принести массу неудобств. А также этот фактор должен быть принят во внимание при применении моделей с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травосборниками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>. Иногда они наполняются так быстро, что целесообразнее будет его снять вообще, а скошенную траву убрать после граблями.</w:t>
            </w:r>
          </w:p>
          <w:p w:rsidR="00A27B8D" w:rsidRPr="00A27B8D" w:rsidRDefault="00A27B8D" w:rsidP="00A27B8D">
            <w:pPr>
              <w:numPr>
                <w:ilvl w:val="0"/>
                <w:numId w:val="5"/>
              </w:numPr>
              <w:shd w:val="clear" w:color="auto" w:fill="E7EFFA"/>
              <w:spacing w:line="215" w:lineRule="atLeast"/>
              <w:ind w:left="0" w:firstLine="0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>Площадь поверхности. Когда предстоит обрабатывать большие площади, вроде футбольных полей или больших лужаек, можно задуматься о том, чтобы приобрести самоходную газонокосилк</w:t>
            </w:r>
            <w:proofErr w:type="gram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у(</w:t>
            </w:r>
            <w:proofErr w:type="gram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рейдер). В данном случае оператор управляет устройством, сидя непосредственно на нём, что, несомненно, облегчает труд. К тому же, возможность установки дополнительных приспособлений вроде больших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травосборников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,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миникультиваторов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и прочих, превращают такую косилку в универсальное техническое устройство.</w:t>
            </w:r>
          </w:p>
          <w:p w:rsidR="00A27B8D" w:rsidRPr="00A27B8D" w:rsidRDefault="00A27B8D" w:rsidP="00A27B8D">
            <w:pPr>
              <w:numPr>
                <w:ilvl w:val="0"/>
                <w:numId w:val="5"/>
              </w:numPr>
              <w:shd w:val="clear" w:color="auto" w:fill="E7EFFA"/>
              <w:tabs>
                <w:tab w:val="clear" w:pos="720"/>
                <w:tab w:val="num" w:pos="851"/>
              </w:tabs>
              <w:spacing w:line="215" w:lineRule="atLeast"/>
              <w:ind w:left="0" w:firstLine="0"/>
              <w:jc w:val="both"/>
              <w:rPr>
                <w:rFonts w:eastAsia="Times New Roman" w:cstheme="minorHAnsi"/>
                <w:color w:val="1A1A1A"/>
                <w:lang w:eastAsia="ru-RU"/>
              </w:rPr>
            </w:pPr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Частота применения. Как правило, профессиональные модели любых инструментов способны выдерживать более интенсивные и частые нагрузки, нежели обычные, при этом стоить они могут на порядок дороже. Если подстригание газона не является источником дохода, то переплачивать за </w:t>
            </w:r>
            <w:proofErr w:type="gramStart"/>
            <w:r w:rsidRPr="00A27B8D">
              <w:rPr>
                <w:rFonts w:eastAsia="Times New Roman" w:cstheme="minorHAnsi"/>
                <w:color w:val="1A1A1A"/>
                <w:lang w:eastAsia="ru-RU"/>
              </w:rPr>
              <w:t>дополнительные</w:t>
            </w:r>
            <w:proofErr w:type="gram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</w:t>
            </w:r>
            <w:proofErr w:type="spellStart"/>
            <w:r w:rsidRPr="00A27B8D">
              <w:rPr>
                <w:rFonts w:eastAsia="Times New Roman" w:cstheme="minorHAnsi"/>
                <w:color w:val="1A1A1A"/>
                <w:lang w:eastAsia="ru-RU"/>
              </w:rPr>
              <w:t>моточасы</w:t>
            </w:r>
            <w:proofErr w:type="spellEnd"/>
            <w:r w:rsidRPr="00A27B8D">
              <w:rPr>
                <w:rFonts w:eastAsia="Times New Roman" w:cstheme="minorHAnsi"/>
                <w:color w:val="1A1A1A"/>
                <w:lang w:eastAsia="ru-RU"/>
              </w:rPr>
              <w:t xml:space="preserve"> нет смысла.</w:t>
            </w:r>
          </w:p>
          <w:p w:rsidR="00A27B8D" w:rsidRDefault="00A27B8D" w:rsidP="00A27B8D">
            <w:pPr>
              <w:shd w:val="clear" w:color="auto" w:fill="E7EFFA"/>
              <w:spacing w:before="172" w:after="172" w:line="215" w:lineRule="atLeast"/>
              <w:jc w:val="both"/>
              <w:rPr>
                <w:sz w:val="28"/>
                <w:szCs w:val="28"/>
              </w:rPr>
            </w:pPr>
            <w:r w:rsidRPr="00A27B8D">
              <w:rPr>
                <w:rFonts w:eastAsia="Times New Roman" w:cstheme="minorHAnsi"/>
                <w:color w:val="171717"/>
                <w:lang w:eastAsia="ru-RU"/>
              </w:rPr>
              <w:t xml:space="preserve">Подводя итоги вышесказанного, можно сказать, что дело выбора газонокосилки является очень ответственным. Ведь, несмотря на достаточную дороговизну, правильно выбранный инструмент позволит сэкономить не только </w:t>
            </w:r>
            <w:r w:rsidRPr="00A27B8D">
              <w:rPr>
                <w:rFonts w:eastAsia="Times New Roman" w:cstheme="minorHAnsi"/>
                <w:color w:val="171717"/>
                <w:lang w:eastAsia="ru-RU"/>
              </w:rPr>
              <w:lastRenderedPageBreak/>
              <w:t>время, затраченное на работу, но и нервы, а это уже многого стоит.</w:t>
            </w:r>
          </w:p>
        </w:tc>
        <w:tc>
          <w:tcPr>
            <w:tcW w:w="4786" w:type="dxa"/>
          </w:tcPr>
          <w:p w:rsidR="009842A1" w:rsidRPr="00222118" w:rsidRDefault="009842A1" w:rsidP="009842A1">
            <w:pPr>
              <w:spacing w:before="100" w:beforeAutospacing="1" w:after="100" w:afterAutospacing="1" w:line="240" w:lineRule="exac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2118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Выбор газонокосилки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Собственный дом - это не только приятное общение с природой на своем участке земли, но и заботы, связанные с поддержанием красоты и порядка. Больше всего необходимо обращать внимание на состояние газона перед домом – ведь это «лицо» его хозяев. После неоднократного общения с косой, исподволь появляется и крепнет мысль о приобретении газонокосилки.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2118">
              <w:rPr>
                <w:rFonts w:ascii="Calibri" w:eastAsia="Calibri" w:hAnsi="Calibri" w:cs="Times New Roman"/>
                <w:b/>
                <w:sz w:val="24"/>
                <w:szCs w:val="24"/>
              </w:rPr>
              <w:t>Что является газонокосилкой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Газонокосилкой принято называть несложную колесную технику для равномерной резки травы. Трава именно срезается, а не скашивается, специальными приспособлениями, имеющими режущую кромку.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211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Типы газонокосилок 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В продаже имеется большой выбор газонокосилок и нужно иметь представление об их технических характеристиках и различиях. Основные типы:</w:t>
            </w:r>
          </w:p>
          <w:p w:rsidR="009842A1" w:rsidRPr="00222118" w:rsidRDefault="009842A1" w:rsidP="009842A1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Газонокосилки с бензиновым приводом. Режущий механизм приводится в действие бензиновым мотором мощностью от 1,5 до 2,5 л.с. Основное преимущество – высокая мощность, широкий спектр применения, наличие дополнительных приспособлений и функций. Недостатки: выхлопные газы и значительный шум двигателя.</w:t>
            </w:r>
          </w:p>
          <w:p w:rsidR="009842A1" w:rsidRPr="00222118" w:rsidRDefault="009842A1" w:rsidP="009842A1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Газонокосилки с электрическим приводом. Оснащаются электрическими двигателями мощностью от 1 до 2 кВт, производят мало шума и не дают вредных выхлопных газов. Подключаются к сети с помощью провода или питаются от аккумуляторов. Работа таких устройств зависит от длины провода или емкости аккумулятора, а применение их после дождя или росы исключается.</w:t>
            </w:r>
          </w:p>
          <w:p w:rsidR="009842A1" w:rsidRDefault="009842A1" w:rsidP="009842A1">
            <w:pPr>
              <w:numPr>
                <w:ilvl w:val="0"/>
                <w:numId w:val="7"/>
              </w:num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Газонокосилки с механическим приводом. Для такой техники не требуется питания, привод осуществляется при помощи физических действий человека, толкающего газонокосилку перед собой. Они не очень популярны, к тому же качество резки травы хуже, чем у предыдущих типов газонокосилок.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 xml:space="preserve">Есть еще ручные переносные устройства, которые можно отнести к типу газонокосилок: триммеры и бензокосы. Они обладают малым весом и предназначены, в основном, для </w:t>
            </w:r>
            <w:r w:rsidRPr="00222118">
              <w:rPr>
                <w:rFonts w:ascii="Calibri" w:eastAsia="Calibri" w:hAnsi="Calibri" w:cs="Times New Roman"/>
              </w:rPr>
              <w:lastRenderedPageBreak/>
              <w:t xml:space="preserve">скашивания травы в труднодоступных местах. 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22118">
              <w:rPr>
                <w:rFonts w:ascii="Calibri" w:eastAsia="Calibri" w:hAnsi="Calibri" w:cs="Times New Roman"/>
                <w:b/>
              </w:rPr>
              <w:t>Дополнительные функции и приспособления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 xml:space="preserve">Газонокосилки могут иметь функцию мульчирования, то есть измельчения срезаемой травы. Экономится время, так как нет необходимости в уборке травы, а измельченная масса превратится за несколько дней в подкормку, питающую Ваш газон. 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9842A1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Газонокосилки часто оснащаются травосборником - пластиковым или матерчатым мешком. Такое приспособление позволит аккуратно собрать всю скошенную траву.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ind w:left="35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22118">
              <w:rPr>
                <w:rFonts w:ascii="Calibri" w:eastAsia="Calibri" w:hAnsi="Calibri" w:cs="Times New Roman"/>
                <w:b/>
                <w:sz w:val="24"/>
                <w:szCs w:val="24"/>
              </w:rPr>
              <w:t>Ножи для резки травы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При выборе газонокосилки нужно обратить внимание на механизмы с ножами для резки травы. Основных видов режущих механизмов два: роторный и барабанный. Первый тип имеет сдвоенные ножи, расположенные в виде лопастей пропеллера, второй тип – установленные продольно ножи по типу барабана.</w:t>
            </w:r>
          </w:p>
          <w:p w:rsidR="009842A1" w:rsidRPr="00222118" w:rsidRDefault="009842A1" w:rsidP="009842A1">
            <w:pPr>
              <w:spacing w:before="100" w:beforeAutospacing="1" w:after="100" w:afterAutospacing="1" w:line="240" w:lineRule="exact"/>
              <w:jc w:val="both"/>
              <w:rPr>
                <w:rFonts w:ascii="Calibri" w:eastAsia="Calibri" w:hAnsi="Calibri" w:cs="Times New Roman"/>
              </w:rPr>
            </w:pPr>
            <w:r w:rsidRPr="00222118">
              <w:rPr>
                <w:rFonts w:ascii="Calibri" w:eastAsia="Calibri" w:hAnsi="Calibri" w:cs="Times New Roman"/>
              </w:rPr>
              <w:t>Для того</w:t>
            </w:r>
            <w:proofErr w:type="gramStart"/>
            <w:r w:rsidRPr="00222118">
              <w:rPr>
                <w:rFonts w:ascii="Calibri" w:eastAsia="Calibri" w:hAnsi="Calibri" w:cs="Times New Roman"/>
              </w:rPr>
              <w:t>,</w:t>
            </w:r>
            <w:proofErr w:type="gramEnd"/>
            <w:r w:rsidRPr="00222118">
              <w:rPr>
                <w:rFonts w:ascii="Calibri" w:eastAsia="Calibri" w:hAnsi="Calibri" w:cs="Times New Roman"/>
              </w:rPr>
              <w:t xml:space="preserve"> чтобы понять, какую </w:t>
            </w:r>
            <w:r w:rsidRPr="00014637">
              <w:rPr>
                <w:rFonts w:ascii="Calibri" w:eastAsia="Calibri" w:hAnsi="Calibri" w:cs="Times New Roman"/>
                <w:b/>
              </w:rPr>
              <w:t>купить газонокосилку</w:t>
            </w:r>
            <w:r w:rsidRPr="00222118">
              <w:rPr>
                <w:rFonts w:ascii="Calibri" w:eastAsia="Calibri" w:hAnsi="Calibri" w:cs="Times New Roman"/>
              </w:rPr>
              <w:t xml:space="preserve"> необходимо обратить внимание на следующие критерии: качество поверхности и площадь Вашего газона, частоту применения газонокосилки и качество скошенной травы.</w:t>
            </w:r>
          </w:p>
          <w:p w:rsidR="009842A1" w:rsidRDefault="009842A1" w:rsidP="009842A1">
            <w:pPr>
              <w:spacing w:before="100" w:beforeAutospacing="1" w:after="100" w:afterAutospacing="1" w:line="240" w:lineRule="exact"/>
            </w:pPr>
            <w:r w:rsidRPr="00222118">
              <w:rPr>
                <w:rFonts w:ascii="Calibri" w:eastAsia="Calibri" w:hAnsi="Calibri" w:cs="Times New Roman"/>
              </w:rPr>
              <w:t>Правильно выбранная газонокосилка позволит Вам экономить время, которое можно использовать для приятного отдыха.</w:t>
            </w:r>
          </w:p>
          <w:p w:rsidR="006719BA" w:rsidRPr="00975E54" w:rsidRDefault="006719BA" w:rsidP="009842A1">
            <w:pPr>
              <w:pStyle w:val="a5"/>
              <w:spacing w:before="100" w:beforeAutospacing="1" w:after="100" w:afterAutospacing="1" w:line="240" w:lineRule="exact"/>
              <w:ind w:left="35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B8D" w:rsidRDefault="00A27B8D" w:rsidP="00A27B8D">
      <w:pPr>
        <w:spacing w:before="100" w:beforeAutospacing="1" w:after="100" w:afterAutospacing="1" w:line="240" w:lineRule="exact"/>
        <w:rPr>
          <w:sz w:val="28"/>
          <w:szCs w:val="28"/>
        </w:rPr>
      </w:pPr>
    </w:p>
    <w:p w:rsidR="00A27B8D" w:rsidRPr="00A27B8D" w:rsidRDefault="00A27B8D" w:rsidP="00A27B8D">
      <w:pPr>
        <w:spacing w:before="100" w:beforeAutospacing="1" w:after="100" w:afterAutospacing="1" w:line="240" w:lineRule="exact"/>
        <w:jc w:val="both"/>
        <w:rPr>
          <w:rFonts w:cstheme="minorHAnsi"/>
        </w:rPr>
      </w:pPr>
    </w:p>
    <w:sectPr w:rsidR="00A27B8D" w:rsidRPr="00A27B8D" w:rsidSect="00B9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4C2"/>
    <w:multiLevelType w:val="multilevel"/>
    <w:tmpl w:val="2EE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0C02"/>
    <w:multiLevelType w:val="multilevel"/>
    <w:tmpl w:val="B6E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C6194"/>
    <w:multiLevelType w:val="multilevel"/>
    <w:tmpl w:val="6BA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42D5B"/>
    <w:multiLevelType w:val="multilevel"/>
    <w:tmpl w:val="69F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96714"/>
    <w:multiLevelType w:val="hybridMultilevel"/>
    <w:tmpl w:val="6132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8C7"/>
    <w:multiLevelType w:val="multilevel"/>
    <w:tmpl w:val="D1E6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15FC"/>
    <w:multiLevelType w:val="multilevel"/>
    <w:tmpl w:val="16F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7B8D"/>
    <w:rsid w:val="000A2B78"/>
    <w:rsid w:val="0028286A"/>
    <w:rsid w:val="002C7F6E"/>
    <w:rsid w:val="004002EA"/>
    <w:rsid w:val="0047406A"/>
    <w:rsid w:val="005A3222"/>
    <w:rsid w:val="006719BA"/>
    <w:rsid w:val="007C5219"/>
    <w:rsid w:val="0082656B"/>
    <w:rsid w:val="00975E54"/>
    <w:rsid w:val="009842A1"/>
    <w:rsid w:val="00A27B8D"/>
    <w:rsid w:val="00B07886"/>
    <w:rsid w:val="00B5240F"/>
    <w:rsid w:val="00B90149"/>
    <w:rsid w:val="00CE5D7A"/>
    <w:rsid w:val="00E00F22"/>
    <w:rsid w:val="00E712DA"/>
    <w:rsid w:val="00F4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49"/>
  </w:style>
  <w:style w:type="paragraph" w:styleId="2">
    <w:name w:val="heading 2"/>
    <w:basedOn w:val="a"/>
    <w:link w:val="20"/>
    <w:uiPriority w:val="9"/>
    <w:qFormat/>
    <w:rsid w:val="00A27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2016-02-24T17:22:00Z</dcterms:created>
  <dcterms:modified xsi:type="dcterms:W3CDTF">2016-02-25T18:07:00Z</dcterms:modified>
</cp:coreProperties>
</file>