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C2" w:rsidRPr="004A7AF7" w:rsidRDefault="009E27A2" w:rsidP="009E27A2">
      <w:pPr>
        <w:spacing w:after="0" w:line="240" w:lineRule="auto"/>
        <w:jc w:val="both"/>
        <w:rPr>
          <w:sz w:val="20"/>
        </w:rPr>
      </w:pPr>
      <w:bookmarkStart w:id="0" w:name="_GoBack"/>
      <w:bookmarkEnd w:id="0"/>
      <w:r w:rsidRPr="004A7AF7">
        <w:rPr>
          <w:sz w:val="20"/>
        </w:rPr>
        <w:t xml:space="preserve">10 </w:t>
      </w:r>
      <w:r>
        <w:rPr>
          <w:sz w:val="20"/>
        </w:rPr>
        <w:t>ноября</w:t>
      </w:r>
      <w:r w:rsidRPr="004A7AF7">
        <w:rPr>
          <w:sz w:val="20"/>
        </w:rPr>
        <w:t xml:space="preserve"> 2015 </w:t>
      </w:r>
      <w:r>
        <w:rPr>
          <w:sz w:val="20"/>
        </w:rPr>
        <w:t>г</w:t>
      </w:r>
      <w:r w:rsidRPr="004A7AF7">
        <w:rPr>
          <w:sz w:val="20"/>
        </w:rPr>
        <w:t xml:space="preserve">. 13:50:32                  </w:t>
      </w:r>
      <w:proofErr w:type="spellStart"/>
      <w:r>
        <w:rPr>
          <w:sz w:val="20"/>
        </w:rPr>
        <w:t>Синлаб</w:t>
      </w:r>
      <w:proofErr w:type="spellEnd"/>
      <w:r w:rsidRPr="004A7AF7">
        <w:rPr>
          <w:sz w:val="20"/>
        </w:rPr>
        <w:t xml:space="preserve">, </w:t>
      </w:r>
      <w:r>
        <w:rPr>
          <w:sz w:val="20"/>
        </w:rPr>
        <w:t>Лозанна</w:t>
      </w:r>
      <w:r w:rsidRPr="004A7AF7">
        <w:rPr>
          <w:sz w:val="20"/>
        </w:rPr>
        <w:t xml:space="preserve"> – </w:t>
      </w:r>
      <w:r>
        <w:rPr>
          <w:sz w:val="20"/>
        </w:rPr>
        <w:t>ул</w:t>
      </w:r>
      <w:r w:rsidRPr="004A7AF7">
        <w:rPr>
          <w:sz w:val="20"/>
        </w:rPr>
        <w:t xml:space="preserve">. </w:t>
      </w:r>
      <w:r>
        <w:rPr>
          <w:sz w:val="20"/>
        </w:rPr>
        <w:t>Антре</w:t>
      </w:r>
      <w:r w:rsidRPr="004A7AF7">
        <w:rPr>
          <w:sz w:val="20"/>
        </w:rPr>
        <w:t>-</w:t>
      </w:r>
      <w:proofErr w:type="spellStart"/>
      <w:r>
        <w:rPr>
          <w:sz w:val="20"/>
        </w:rPr>
        <w:t>буа</w:t>
      </w:r>
      <w:proofErr w:type="spellEnd"/>
      <w:r w:rsidRPr="004A7AF7">
        <w:rPr>
          <w:sz w:val="20"/>
        </w:rPr>
        <w:t xml:space="preserve">   +41 21</w:t>
      </w:r>
      <w:r w:rsidRPr="00920135">
        <w:rPr>
          <w:sz w:val="20"/>
          <w:lang w:val="en-US"/>
        </w:rPr>
        <w:t> </w:t>
      </w:r>
      <w:r w:rsidRPr="004A7AF7">
        <w:rPr>
          <w:sz w:val="20"/>
        </w:rPr>
        <w:t>641 61 01                                     1</w:t>
      </w:r>
      <w:r w:rsidR="008D125F" w:rsidRPr="004A7AF7">
        <w:rPr>
          <w:sz w:val="20"/>
        </w:rPr>
        <w:t>/5</w:t>
      </w:r>
    </w:p>
    <w:p w:rsidR="008767C2" w:rsidRPr="0025062E" w:rsidRDefault="008C3D3C" w:rsidP="00FD4FED">
      <w:pPr>
        <w:spacing w:after="120"/>
        <w:jc w:val="both"/>
        <w:rPr>
          <w:noProof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7AAF58EA" wp14:editId="33F2FBCD">
            <wp:extent cx="6152515" cy="47688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1B63" w:rsidRPr="003808E3">
        <w:rPr>
          <w:noProof/>
          <w:sz w:val="16"/>
          <w:szCs w:val="18"/>
          <w:lang w:eastAsia="ru-RU"/>
        </w:rPr>
        <w:t>Швейцария</w:t>
      </w:r>
      <w:r w:rsidR="0025062E" w:rsidRPr="004A7AF7">
        <w:rPr>
          <w:noProof/>
          <w:sz w:val="16"/>
          <w:szCs w:val="18"/>
          <w:lang w:eastAsia="ru-RU"/>
        </w:rPr>
        <w:t xml:space="preserve">    </w:t>
      </w:r>
      <w:r w:rsidR="003808E3">
        <w:rPr>
          <w:noProof/>
          <w:sz w:val="16"/>
          <w:szCs w:val="18"/>
          <w:lang w:eastAsia="ru-RU"/>
        </w:rPr>
        <w:t xml:space="preserve">        </w:t>
      </w:r>
      <w:r w:rsidR="009E27A2" w:rsidRPr="003808E3">
        <w:rPr>
          <w:noProof/>
          <w:sz w:val="16"/>
          <w:szCs w:val="18"/>
          <w:lang w:val="en-US" w:eastAsia="ru-RU"/>
        </w:rPr>
        <w:t>AMS</w:t>
      </w:r>
      <w:r w:rsidR="009E27A2" w:rsidRPr="004A7AF7">
        <w:rPr>
          <w:noProof/>
          <w:sz w:val="16"/>
          <w:szCs w:val="18"/>
          <w:lang w:eastAsia="ru-RU"/>
        </w:rPr>
        <w:t xml:space="preserve"> </w:t>
      </w:r>
      <w:r w:rsidR="009E27A2" w:rsidRPr="003808E3">
        <w:rPr>
          <w:noProof/>
          <w:sz w:val="16"/>
          <w:szCs w:val="18"/>
          <w:lang w:val="en-US" w:eastAsia="ru-RU"/>
        </w:rPr>
        <w:t>SA</w:t>
      </w:r>
      <w:r w:rsidR="009E27A2" w:rsidRPr="004A7AF7">
        <w:rPr>
          <w:noProof/>
          <w:sz w:val="16"/>
          <w:szCs w:val="18"/>
          <w:lang w:eastAsia="ru-RU"/>
        </w:rPr>
        <w:t xml:space="preserve"> </w:t>
      </w:r>
      <w:r w:rsidR="003808E3" w:rsidRPr="004A7AF7">
        <w:rPr>
          <w:noProof/>
          <w:sz w:val="16"/>
          <w:szCs w:val="18"/>
          <w:lang w:eastAsia="ru-RU"/>
        </w:rPr>
        <w:t xml:space="preserve">* </w:t>
      </w:r>
      <w:r w:rsidR="009E27A2" w:rsidRPr="003808E3">
        <w:rPr>
          <w:sz w:val="16"/>
          <w:szCs w:val="18"/>
        </w:rPr>
        <w:t>ул</w:t>
      </w:r>
      <w:r w:rsidR="009E27A2" w:rsidRPr="004A7AF7">
        <w:rPr>
          <w:sz w:val="16"/>
          <w:szCs w:val="18"/>
        </w:rPr>
        <w:t xml:space="preserve">. </w:t>
      </w:r>
      <w:r w:rsidR="009E27A2" w:rsidRPr="003808E3">
        <w:rPr>
          <w:sz w:val="16"/>
          <w:szCs w:val="18"/>
        </w:rPr>
        <w:t>Антре-</w:t>
      </w:r>
      <w:proofErr w:type="spellStart"/>
      <w:r w:rsidR="009E27A2" w:rsidRPr="003808E3">
        <w:rPr>
          <w:sz w:val="16"/>
          <w:szCs w:val="18"/>
        </w:rPr>
        <w:t>буа</w:t>
      </w:r>
      <w:proofErr w:type="spellEnd"/>
      <w:r w:rsidR="009E27A2" w:rsidRPr="003808E3">
        <w:rPr>
          <w:sz w:val="16"/>
          <w:szCs w:val="18"/>
        </w:rPr>
        <w:t xml:space="preserve"> 21</w:t>
      </w:r>
      <w:r w:rsidR="003808E3" w:rsidRPr="003808E3">
        <w:rPr>
          <w:sz w:val="16"/>
          <w:szCs w:val="18"/>
        </w:rPr>
        <w:t xml:space="preserve"> (</w:t>
      </w:r>
      <w:proofErr w:type="spellStart"/>
      <w:r w:rsidR="00663A2B">
        <w:rPr>
          <w:sz w:val="16"/>
          <w:szCs w:val="18"/>
          <w:lang w:val="en-US"/>
        </w:rPr>
        <w:t>Ch</w:t>
      </w:r>
      <w:proofErr w:type="spellEnd"/>
      <w:r w:rsidR="00663A2B" w:rsidRPr="00663A2B">
        <w:rPr>
          <w:sz w:val="16"/>
          <w:szCs w:val="18"/>
        </w:rPr>
        <w:t xml:space="preserve">. </w:t>
      </w:r>
      <w:r w:rsidR="00663A2B">
        <w:rPr>
          <w:sz w:val="16"/>
          <w:szCs w:val="18"/>
          <w:lang w:val="en-US"/>
        </w:rPr>
        <w:t>d</w:t>
      </w:r>
      <w:r w:rsidR="00663A2B" w:rsidRPr="00663A2B">
        <w:rPr>
          <w:sz w:val="16"/>
          <w:szCs w:val="18"/>
        </w:rPr>
        <w:t>’</w:t>
      </w:r>
      <w:r w:rsidR="003808E3">
        <w:rPr>
          <w:sz w:val="16"/>
          <w:szCs w:val="18"/>
          <w:lang w:val="en-US"/>
        </w:rPr>
        <w:t>Entre</w:t>
      </w:r>
      <w:r w:rsidR="003808E3" w:rsidRPr="003808E3">
        <w:rPr>
          <w:sz w:val="16"/>
          <w:szCs w:val="18"/>
        </w:rPr>
        <w:t>-</w:t>
      </w:r>
      <w:r w:rsidR="003808E3">
        <w:rPr>
          <w:sz w:val="16"/>
          <w:szCs w:val="18"/>
          <w:lang w:val="en-US"/>
        </w:rPr>
        <w:t>Bois</w:t>
      </w:r>
      <w:r w:rsidR="003808E3" w:rsidRPr="003808E3">
        <w:rPr>
          <w:sz w:val="16"/>
          <w:szCs w:val="18"/>
        </w:rPr>
        <w:t>)</w:t>
      </w:r>
      <w:r w:rsidR="003808E3">
        <w:rPr>
          <w:noProof/>
          <w:sz w:val="16"/>
          <w:szCs w:val="18"/>
          <w:lang w:eastAsia="ru-RU"/>
        </w:rPr>
        <w:t xml:space="preserve"> </w:t>
      </w:r>
      <w:r w:rsidR="0025062E" w:rsidRPr="003808E3">
        <w:rPr>
          <w:noProof/>
          <w:sz w:val="16"/>
          <w:szCs w:val="18"/>
          <w:lang w:eastAsia="ru-RU"/>
        </w:rPr>
        <w:t xml:space="preserve">* </w:t>
      </w:r>
      <w:r w:rsidR="00CB611A" w:rsidRPr="003808E3">
        <w:rPr>
          <w:noProof/>
          <w:sz w:val="16"/>
          <w:szCs w:val="18"/>
          <w:lang w:eastAsia="ru-RU"/>
        </w:rPr>
        <w:t xml:space="preserve">1000 Лозанна 8 </w:t>
      </w:r>
      <w:r w:rsidR="003808E3">
        <w:rPr>
          <w:noProof/>
          <w:sz w:val="16"/>
          <w:szCs w:val="18"/>
          <w:lang w:eastAsia="ru-RU"/>
        </w:rPr>
        <w:t>*</w:t>
      </w:r>
      <w:r w:rsidR="0025062E" w:rsidRPr="003808E3">
        <w:rPr>
          <w:noProof/>
          <w:sz w:val="16"/>
          <w:szCs w:val="18"/>
          <w:lang w:eastAsia="ru-RU"/>
        </w:rPr>
        <w:t xml:space="preserve"> </w:t>
      </w:r>
      <w:r w:rsidR="0025062E" w:rsidRPr="003808E3">
        <w:rPr>
          <w:noProof/>
          <w:sz w:val="16"/>
          <w:szCs w:val="18"/>
        </w:rPr>
        <w:t>Т</w:t>
      </w:r>
      <w:r w:rsidR="00CB611A" w:rsidRPr="003808E3">
        <w:rPr>
          <w:noProof/>
          <w:sz w:val="16"/>
          <w:szCs w:val="18"/>
        </w:rPr>
        <w:t>: 021 641 61 00</w:t>
      </w:r>
      <w:r w:rsidR="003808E3">
        <w:rPr>
          <w:noProof/>
          <w:sz w:val="16"/>
          <w:szCs w:val="18"/>
          <w:lang w:eastAsia="ru-RU"/>
        </w:rPr>
        <w:t xml:space="preserve"> * </w:t>
      </w:r>
      <w:r w:rsidR="0025062E" w:rsidRPr="003808E3">
        <w:rPr>
          <w:noProof/>
          <w:sz w:val="16"/>
          <w:szCs w:val="18"/>
        </w:rPr>
        <w:t>Ф: 021 641 61 01</w:t>
      </w:r>
      <w:r w:rsidR="0025062E" w:rsidRPr="003808E3">
        <w:rPr>
          <w:noProof/>
          <w:sz w:val="16"/>
          <w:szCs w:val="18"/>
          <w:lang w:eastAsia="ru-RU"/>
        </w:rPr>
        <w:t xml:space="preserve"> </w:t>
      </w:r>
      <w:r w:rsidR="003808E3">
        <w:rPr>
          <w:noProof/>
          <w:sz w:val="16"/>
          <w:szCs w:val="18"/>
          <w:lang w:eastAsia="ru-RU"/>
        </w:rPr>
        <w:t xml:space="preserve">* </w:t>
      </w:r>
      <w:r w:rsidR="0025062E" w:rsidRPr="003808E3">
        <w:rPr>
          <w:noProof/>
          <w:sz w:val="16"/>
          <w:szCs w:val="18"/>
          <w:lang w:val="en-US" w:eastAsia="ru-RU"/>
        </w:rPr>
        <w:t>www</w:t>
      </w:r>
      <w:r w:rsidR="0025062E" w:rsidRPr="003808E3">
        <w:rPr>
          <w:noProof/>
          <w:sz w:val="16"/>
          <w:szCs w:val="18"/>
          <w:lang w:eastAsia="ru-RU"/>
        </w:rPr>
        <w:t>.</w:t>
      </w:r>
      <w:r w:rsidR="0025062E" w:rsidRPr="003808E3">
        <w:rPr>
          <w:noProof/>
          <w:sz w:val="16"/>
          <w:szCs w:val="18"/>
          <w:lang w:val="en-US"/>
        </w:rPr>
        <w:t>synlab</w:t>
      </w:r>
      <w:r w:rsidR="0025062E" w:rsidRPr="003808E3">
        <w:rPr>
          <w:noProof/>
          <w:sz w:val="16"/>
          <w:szCs w:val="18"/>
        </w:rPr>
        <w:t>.</w:t>
      </w:r>
      <w:r w:rsidR="0025062E" w:rsidRPr="003808E3">
        <w:rPr>
          <w:noProof/>
          <w:sz w:val="16"/>
          <w:szCs w:val="18"/>
          <w:lang w:val="en-US"/>
        </w:rPr>
        <w:t>ch</w:t>
      </w:r>
    </w:p>
    <w:p w:rsidR="008767C2" w:rsidRPr="00CB611A" w:rsidRDefault="008767C2" w:rsidP="00FD4FED">
      <w:pPr>
        <w:spacing w:after="120"/>
        <w:jc w:val="both"/>
        <w:rPr>
          <w:noProof/>
          <w:sz w:val="18"/>
          <w:szCs w:val="18"/>
        </w:rPr>
      </w:pPr>
      <w:r w:rsidRPr="00CB611A">
        <w:rPr>
          <w:noProof/>
          <w:sz w:val="18"/>
          <w:szCs w:val="18"/>
        </w:rPr>
        <w:t>Телефон: 021 641 61 00</w:t>
      </w:r>
    </w:p>
    <w:p w:rsidR="009E27A2" w:rsidRPr="00CB611A" w:rsidRDefault="009E27A2" w:rsidP="008767C2">
      <w:pPr>
        <w:jc w:val="both"/>
        <w:rPr>
          <w:noProof/>
          <w:sz w:val="18"/>
          <w:szCs w:val="18"/>
        </w:rPr>
      </w:pPr>
      <w:r w:rsidRPr="00CB611A">
        <w:rPr>
          <w:noProof/>
          <w:sz w:val="18"/>
          <w:szCs w:val="18"/>
          <w:lang w:val="en-US"/>
        </w:rPr>
        <w:t>FA</w:t>
      </w:r>
      <w:r w:rsidRPr="00CB611A">
        <w:rPr>
          <w:noProof/>
          <w:sz w:val="18"/>
          <w:szCs w:val="18"/>
        </w:rPr>
        <w:t>+</w:t>
      </w:r>
      <w:r w:rsidRPr="00CB611A">
        <w:rPr>
          <w:noProof/>
          <w:sz w:val="18"/>
          <w:szCs w:val="18"/>
          <w:lang w:val="en-US"/>
        </w:rPr>
        <w:t>Ime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F6756" w:rsidRPr="009950E6" w:rsidTr="002D3AC9">
        <w:tc>
          <w:tcPr>
            <w:tcW w:w="4928" w:type="dxa"/>
          </w:tcPr>
          <w:p w:rsidR="004F6756" w:rsidRDefault="00CC61C2" w:rsidP="004F6756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#######</w:t>
            </w:r>
          </w:p>
          <w:p w:rsidR="004F6756" w:rsidRDefault="00CC61C2" w:rsidP="004F6756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#######</w:t>
            </w:r>
          </w:p>
          <w:p w:rsidR="002D3AC9" w:rsidRDefault="002D3AC9" w:rsidP="004F6756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02.10.2005, Мужской </w:t>
            </w:r>
            <w:r w:rsidR="00A20F5D">
              <w:rPr>
                <w:noProof/>
                <w:sz w:val="18"/>
              </w:rPr>
              <w:t>пол</w:t>
            </w:r>
          </w:p>
          <w:p w:rsidR="00A20F5D" w:rsidRDefault="00A20F5D" w:rsidP="004F6756">
            <w:pPr>
              <w:jc w:val="both"/>
              <w:rPr>
                <w:noProof/>
                <w:sz w:val="18"/>
              </w:rPr>
            </w:pPr>
          </w:p>
          <w:p w:rsidR="00A20F5D" w:rsidRDefault="00CC61C2" w:rsidP="00A20F5D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#######</w:t>
            </w:r>
          </w:p>
          <w:p w:rsidR="00A20F5D" w:rsidRDefault="00CC61C2" w:rsidP="00A20F5D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#######</w:t>
            </w:r>
          </w:p>
          <w:p w:rsidR="00A20F5D" w:rsidRDefault="00A20F5D" w:rsidP="00A20F5D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02.10.2005, Мужской пол</w:t>
            </w:r>
          </w:p>
          <w:p w:rsidR="00A20F5D" w:rsidRDefault="00A20F5D" w:rsidP="004F6756">
            <w:pPr>
              <w:jc w:val="both"/>
              <w:rPr>
                <w:noProof/>
                <w:sz w:val="18"/>
              </w:rPr>
            </w:pPr>
          </w:p>
          <w:p w:rsidR="004F6756" w:rsidRDefault="004F6756" w:rsidP="004F6756">
            <w:pPr>
              <w:jc w:val="both"/>
              <w:rPr>
                <w:noProof/>
                <w:sz w:val="18"/>
              </w:rPr>
            </w:pPr>
          </w:p>
          <w:p w:rsidR="004F6756" w:rsidRDefault="004F6756" w:rsidP="004F6756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Номер досье:  522</w:t>
            </w:r>
            <w:r w:rsidRPr="004F6756">
              <w:rPr>
                <w:noProof/>
                <w:sz w:val="18"/>
              </w:rPr>
              <w:t>5</w:t>
            </w:r>
            <w:r>
              <w:rPr>
                <w:noProof/>
                <w:sz w:val="18"/>
              </w:rPr>
              <w:t xml:space="preserve"> от 2</w:t>
            </w:r>
            <w:r w:rsidRPr="004F6756">
              <w:rPr>
                <w:noProof/>
                <w:sz w:val="18"/>
              </w:rPr>
              <w:t>7</w:t>
            </w:r>
            <w:r>
              <w:rPr>
                <w:noProof/>
                <w:sz w:val="18"/>
              </w:rPr>
              <w:t>.1</w:t>
            </w:r>
            <w:r w:rsidRPr="004F6756">
              <w:rPr>
                <w:noProof/>
                <w:sz w:val="18"/>
              </w:rPr>
              <w:t>0</w:t>
            </w:r>
            <w:r>
              <w:rPr>
                <w:noProof/>
                <w:sz w:val="18"/>
              </w:rPr>
              <w:t>.15</w:t>
            </w:r>
          </w:p>
          <w:p w:rsidR="004F6756" w:rsidRPr="004F6756" w:rsidRDefault="004F6756" w:rsidP="004F6756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Дата выпуска: </w:t>
            </w:r>
            <w:r w:rsidRPr="004F6756">
              <w:rPr>
                <w:noProof/>
                <w:sz w:val="18"/>
              </w:rPr>
              <w:t>10</w:t>
            </w:r>
            <w:r>
              <w:rPr>
                <w:noProof/>
                <w:sz w:val="18"/>
              </w:rPr>
              <w:t>.1</w:t>
            </w:r>
            <w:r w:rsidRPr="004F6756">
              <w:rPr>
                <w:noProof/>
                <w:sz w:val="18"/>
              </w:rPr>
              <w:t>1</w:t>
            </w:r>
            <w:r>
              <w:rPr>
                <w:noProof/>
                <w:sz w:val="18"/>
              </w:rPr>
              <w:t>.2015</w:t>
            </w:r>
          </w:p>
          <w:p w:rsidR="004F6756" w:rsidRPr="004F6756" w:rsidRDefault="004F6756" w:rsidP="008767C2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Дата процедуры: 27.10.15</w:t>
            </w:r>
          </w:p>
        </w:tc>
        <w:tc>
          <w:tcPr>
            <w:tcW w:w="4643" w:type="dxa"/>
          </w:tcPr>
          <w:p w:rsidR="004F6756" w:rsidRPr="004F6756" w:rsidRDefault="00CC61C2" w:rsidP="004F6756">
            <w:pPr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#######</w:t>
            </w:r>
            <w:r w:rsidR="004F6756" w:rsidRPr="004F6756">
              <w:rPr>
                <w:b/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>#######</w:t>
            </w:r>
            <w:r w:rsidR="004F6756" w:rsidRPr="004F6756">
              <w:rPr>
                <w:b/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>#######</w:t>
            </w:r>
          </w:p>
          <w:p w:rsidR="004F6756" w:rsidRDefault="004F6756" w:rsidP="004F6756">
            <w:pPr>
              <w:rPr>
                <w:noProof/>
                <w:sz w:val="18"/>
              </w:rPr>
            </w:pPr>
            <w:r w:rsidRPr="004F6756">
              <w:rPr>
                <w:b/>
                <w:noProof/>
                <w:sz w:val="18"/>
              </w:rPr>
              <w:t>02.10.2005</w:t>
            </w:r>
            <w:r>
              <w:rPr>
                <w:noProof/>
                <w:sz w:val="18"/>
              </w:rPr>
              <w:t xml:space="preserve"> Ваша ссылка: 41982 / 001</w:t>
            </w:r>
          </w:p>
          <w:p w:rsidR="004F6756" w:rsidRDefault="004F6756" w:rsidP="004F6756">
            <w:pPr>
              <w:rPr>
                <w:noProof/>
                <w:sz w:val="18"/>
              </w:rPr>
            </w:pPr>
          </w:p>
          <w:p w:rsidR="00A20F5D" w:rsidRDefault="00A20F5D" w:rsidP="004F6756">
            <w:pPr>
              <w:rPr>
                <w:noProof/>
                <w:sz w:val="18"/>
              </w:rPr>
            </w:pPr>
          </w:p>
          <w:p w:rsidR="00A20F5D" w:rsidRDefault="00A20F5D" w:rsidP="004F6756">
            <w:pPr>
              <w:rPr>
                <w:noProof/>
                <w:sz w:val="18"/>
              </w:rPr>
            </w:pPr>
          </w:p>
          <w:p w:rsidR="004F6756" w:rsidRDefault="004F6756" w:rsidP="004F675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Доктор Лора ТИБО</w:t>
            </w:r>
            <w:r w:rsidR="00CF1AA5">
              <w:rPr>
                <w:noProof/>
                <w:sz w:val="18"/>
              </w:rPr>
              <w:t>-</w:t>
            </w:r>
            <w:r>
              <w:rPr>
                <w:noProof/>
                <w:sz w:val="18"/>
              </w:rPr>
              <w:t>ЛЕКЛЕРК (</w:t>
            </w:r>
            <w:r>
              <w:rPr>
                <w:noProof/>
                <w:sz w:val="18"/>
                <w:lang w:val="en-US"/>
              </w:rPr>
              <w:t>THIEBOT</w:t>
            </w:r>
            <w:r w:rsidRPr="004F6756">
              <w:rPr>
                <w:noProof/>
                <w:sz w:val="18"/>
              </w:rPr>
              <w:t>-</w:t>
            </w:r>
            <w:r>
              <w:rPr>
                <w:noProof/>
                <w:sz w:val="18"/>
                <w:lang w:val="en-US"/>
              </w:rPr>
              <w:t>LECLERC</w:t>
            </w:r>
            <w:r w:rsidRPr="004F6756">
              <w:rPr>
                <w:noProof/>
                <w:sz w:val="18"/>
              </w:rPr>
              <w:t xml:space="preserve"> </w:t>
            </w:r>
            <w:r>
              <w:rPr>
                <w:noProof/>
                <w:sz w:val="18"/>
                <w:lang w:val="en-US"/>
              </w:rPr>
              <w:t>Laure</w:t>
            </w:r>
            <w:r>
              <w:rPr>
                <w:noProof/>
                <w:sz w:val="18"/>
              </w:rPr>
              <w:t>)</w:t>
            </w:r>
          </w:p>
          <w:p w:rsidR="004F6756" w:rsidRDefault="00893856" w:rsidP="004F6756">
            <w:pPr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</w:rPr>
              <w:t>Ул</w:t>
            </w:r>
            <w:r w:rsidRPr="00893856">
              <w:rPr>
                <w:noProof/>
                <w:sz w:val="18"/>
                <w:lang w:val="en-US"/>
              </w:rPr>
              <w:t>.</w:t>
            </w:r>
            <w:r w:rsidR="004F6756" w:rsidRPr="00920135">
              <w:rPr>
                <w:noProof/>
                <w:sz w:val="18"/>
                <w:lang w:val="en-US"/>
              </w:rPr>
              <w:t xml:space="preserve"> </w:t>
            </w:r>
            <w:r w:rsidR="004F6756">
              <w:rPr>
                <w:noProof/>
                <w:sz w:val="18"/>
              </w:rPr>
              <w:t>дез</w:t>
            </w:r>
            <w:r w:rsidR="004F6756" w:rsidRPr="00920135">
              <w:rPr>
                <w:noProof/>
                <w:sz w:val="18"/>
                <w:lang w:val="en-US"/>
              </w:rPr>
              <w:t xml:space="preserve"> </w:t>
            </w:r>
            <w:r w:rsidR="004F6756">
              <w:rPr>
                <w:noProof/>
                <w:sz w:val="18"/>
              </w:rPr>
              <w:t>Ал</w:t>
            </w:r>
            <w:r w:rsidR="00D57562">
              <w:rPr>
                <w:noProof/>
                <w:sz w:val="18"/>
              </w:rPr>
              <w:t>енж</w:t>
            </w:r>
            <w:r w:rsidR="004F6756" w:rsidRPr="00920135">
              <w:rPr>
                <w:noProof/>
                <w:sz w:val="18"/>
                <w:lang w:val="en-US"/>
              </w:rPr>
              <w:t xml:space="preserve"> 10</w:t>
            </w:r>
            <w:r w:rsidR="00920135" w:rsidRPr="00920135">
              <w:rPr>
                <w:noProof/>
                <w:sz w:val="18"/>
                <w:lang w:val="en-US"/>
              </w:rPr>
              <w:t xml:space="preserve"> (</w:t>
            </w:r>
            <w:r>
              <w:rPr>
                <w:noProof/>
                <w:sz w:val="18"/>
                <w:lang w:val="en-US"/>
              </w:rPr>
              <w:t>Ch. des Allinges 10</w:t>
            </w:r>
            <w:r w:rsidR="00920135" w:rsidRPr="00920135">
              <w:rPr>
                <w:noProof/>
                <w:sz w:val="18"/>
                <w:lang w:val="en-US"/>
              </w:rPr>
              <w:t>)</w:t>
            </w:r>
          </w:p>
          <w:p w:rsidR="004F6756" w:rsidRPr="004F6756" w:rsidRDefault="004F6756" w:rsidP="004F6756">
            <w:pPr>
              <w:rPr>
                <w:noProof/>
                <w:sz w:val="18"/>
                <w:lang w:val="en-US"/>
              </w:rPr>
            </w:pPr>
          </w:p>
          <w:p w:rsidR="004F6756" w:rsidRPr="009950E6" w:rsidRDefault="004F6756" w:rsidP="004F6756">
            <w:pPr>
              <w:rPr>
                <w:noProof/>
                <w:sz w:val="18"/>
                <w:lang w:val="en-US"/>
              </w:rPr>
            </w:pPr>
            <w:r w:rsidRPr="009950E6">
              <w:rPr>
                <w:noProof/>
                <w:sz w:val="18"/>
                <w:lang w:val="en-US"/>
              </w:rPr>
              <w:t xml:space="preserve">1006   </w:t>
            </w:r>
            <w:r>
              <w:rPr>
                <w:noProof/>
                <w:sz w:val="18"/>
              </w:rPr>
              <w:t>ЛОЗАННА</w:t>
            </w:r>
          </w:p>
        </w:tc>
      </w:tr>
    </w:tbl>
    <w:p w:rsidR="004F6756" w:rsidRPr="009950E6" w:rsidRDefault="004F6756" w:rsidP="000E127E">
      <w:pPr>
        <w:rPr>
          <w:noProof/>
          <w:sz w:val="18"/>
          <w:lang w:val="en-US"/>
        </w:rPr>
      </w:pPr>
    </w:p>
    <w:p w:rsidR="008767C2" w:rsidRDefault="008767C2" w:rsidP="00A20F5D">
      <w:pPr>
        <w:jc w:val="right"/>
        <w:rPr>
          <w:noProof/>
          <w:sz w:val="20"/>
        </w:rPr>
      </w:pPr>
      <w:r>
        <w:rPr>
          <w:noProof/>
          <w:sz w:val="20"/>
        </w:rPr>
        <w:t xml:space="preserve">Стр 1 </w:t>
      </w:r>
      <w:r w:rsidR="008D125F">
        <w:rPr>
          <w:noProof/>
          <w:sz w:val="20"/>
        </w:rPr>
        <w:t>из 5</w:t>
      </w:r>
    </w:p>
    <w:p w:rsidR="00437CC2" w:rsidRDefault="00437CC2" w:rsidP="00A20F5D">
      <w:pPr>
        <w:jc w:val="right"/>
        <w:rPr>
          <w:noProof/>
          <w:sz w:val="20"/>
        </w:rPr>
      </w:pPr>
      <w:r>
        <w:rPr>
          <w:noProof/>
          <w:sz w:val="20"/>
        </w:rPr>
        <w:t>Образец имеет недостаточный объём для консервации в банке сыворотки</w:t>
      </w:r>
    </w:p>
    <w:tbl>
      <w:tblPr>
        <w:tblStyle w:val="a4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1538"/>
        <w:gridCol w:w="1277"/>
        <w:gridCol w:w="1558"/>
        <w:gridCol w:w="2410"/>
      </w:tblGrid>
      <w:tr w:rsidR="008767C2" w:rsidTr="00E176E4">
        <w:tc>
          <w:tcPr>
            <w:tcW w:w="9606" w:type="dxa"/>
            <w:gridSpan w:val="5"/>
            <w:hideMark/>
          </w:tcPr>
          <w:p w:rsidR="008767C2" w:rsidRDefault="008767C2" w:rsidP="00CB611A">
            <w:pPr>
              <w:spacing w:line="276" w:lineRule="auto"/>
              <w:jc w:val="right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8767C2" w:rsidTr="00E176E4">
        <w:trPr>
          <w:trHeight w:val="275"/>
        </w:trPr>
        <w:tc>
          <w:tcPr>
            <w:tcW w:w="9606" w:type="dxa"/>
            <w:gridSpan w:val="5"/>
            <w:hideMark/>
          </w:tcPr>
          <w:p w:rsidR="00E4164A" w:rsidRDefault="00E4164A" w:rsidP="00F44B5B">
            <w:pPr>
              <w:spacing w:line="276" w:lineRule="auto"/>
              <w:jc w:val="center"/>
              <w:rPr>
                <w:b/>
                <w:i/>
                <w:noProof/>
                <w:sz w:val="20"/>
              </w:rPr>
            </w:pPr>
          </w:p>
          <w:p w:rsidR="008767C2" w:rsidRDefault="008767C2" w:rsidP="00F44B5B">
            <w:pPr>
              <w:spacing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 w:rsidRPr="003D7510">
              <w:rPr>
                <w:b/>
                <w:i/>
                <w:noProof/>
                <w:sz w:val="20"/>
              </w:rPr>
              <w:t>ГЕМ</w:t>
            </w:r>
            <w:r w:rsidR="003D7510">
              <w:rPr>
                <w:b/>
                <w:i/>
                <w:noProof/>
                <w:sz w:val="20"/>
              </w:rPr>
              <w:t>А</w:t>
            </w:r>
            <w:r w:rsidRPr="003D7510">
              <w:rPr>
                <w:b/>
                <w:i/>
                <w:noProof/>
                <w:sz w:val="20"/>
              </w:rPr>
              <w:t xml:space="preserve">ТОЛОГИЯ </w:t>
            </w:r>
            <w:r>
              <w:rPr>
                <w:noProof/>
                <w:sz w:val="20"/>
              </w:rPr>
              <w:t xml:space="preserve">                               результат          </w:t>
            </w:r>
            <w:r w:rsidR="00A0500C" w:rsidRPr="00A0500C">
              <w:rPr>
                <w:noProof/>
                <w:sz w:val="20"/>
              </w:rPr>
              <w:t xml:space="preserve">    </w:t>
            </w:r>
            <w:r>
              <w:rPr>
                <w:noProof/>
                <w:sz w:val="20"/>
              </w:rPr>
              <w:t xml:space="preserve">единицы </w:t>
            </w:r>
            <w:r w:rsidR="00A0500C">
              <w:rPr>
                <w:noProof/>
                <w:sz w:val="20"/>
              </w:rPr>
              <w:t xml:space="preserve">          норма               </w:t>
            </w:r>
            <w:r w:rsidR="00A0500C" w:rsidRPr="00A0500C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 xml:space="preserve">       </w:t>
            </w:r>
            <w:r w:rsidR="004565B0">
              <w:rPr>
                <w:noProof/>
                <w:sz w:val="20"/>
              </w:rPr>
              <w:t>предыдущие</w:t>
            </w:r>
            <w:r>
              <w:rPr>
                <w:noProof/>
                <w:sz w:val="20"/>
              </w:rPr>
              <w:t xml:space="preserve"> анализы</w:t>
            </w:r>
          </w:p>
        </w:tc>
      </w:tr>
      <w:tr w:rsidR="000E127E" w:rsidTr="00264C8D">
        <w:tc>
          <w:tcPr>
            <w:tcW w:w="2823" w:type="dxa"/>
            <w:hideMark/>
          </w:tcPr>
          <w:p w:rsidR="000E127E" w:rsidRDefault="000E12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Лейкоциты</w:t>
            </w:r>
          </w:p>
        </w:tc>
        <w:tc>
          <w:tcPr>
            <w:tcW w:w="1538" w:type="dxa"/>
            <w:hideMark/>
          </w:tcPr>
          <w:p w:rsidR="000E127E" w:rsidRDefault="00FF5172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10,8</w:t>
            </w:r>
          </w:p>
        </w:tc>
        <w:tc>
          <w:tcPr>
            <w:tcW w:w="1277" w:type="dxa"/>
            <w:hideMark/>
          </w:tcPr>
          <w:p w:rsidR="000E127E" w:rsidRDefault="000E12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г/л</w:t>
            </w:r>
          </w:p>
        </w:tc>
        <w:tc>
          <w:tcPr>
            <w:tcW w:w="1558" w:type="dxa"/>
            <w:hideMark/>
          </w:tcPr>
          <w:p w:rsidR="000E127E" w:rsidRDefault="000E127E" w:rsidP="00FF5172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4,</w:t>
            </w:r>
            <w:r w:rsidR="00FF5172">
              <w:rPr>
                <w:noProof/>
                <w:sz w:val="20"/>
              </w:rPr>
              <w:t>5-13,5</w:t>
            </w:r>
          </w:p>
        </w:tc>
        <w:tc>
          <w:tcPr>
            <w:tcW w:w="2410" w:type="dxa"/>
            <w:vMerge w:val="restart"/>
            <w:hideMark/>
          </w:tcPr>
          <w:p w:rsidR="000E127E" w:rsidRDefault="000E127E" w:rsidP="00B909B9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E127E" w:rsidTr="00264C8D">
        <w:tc>
          <w:tcPr>
            <w:tcW w:w="2823" w:type="dxa"/>
            <w:hideMark/>
          </w:tcPr>
          <w:p w:rsidR="000E127E" w:rsidRDefault="000E12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Эритроциты</w:t>
            </w:r>
          </w:p>
        </w:tc>
        <w:tc>
          <w:tcPr>
            <w:tcW w:w="1538" w:type="dxa"/>
            <w:hideMark/>
          </w:tcPr>
          <w:p w:rsidR="000E127E" w:rsidRPr="00FF5172" w:rsidRDefault="00FF5172">
            <w:pPr>
              <w:spacing w:line="276" w:lineRule="auto"/>
              <w:rPr>
                <w:rFonts w:ascii="Calibri" w:eastAsia="Calibri" w:hAnsi="Calibri" w:cs="Calibri"/>
                <w:b/>
                <w:noProof/>
                <w:color w:val="000000"/>
                <w:sz w:val="20"/>
              </w:rPr>
            </w:pPr>
            <w:r w:rsidRPr="00FF5172">
              <w:rPr>
                <w:b/>
                <w:noProof/>
                <w:sz w:val="20"/>
              </w:rPr>
              <w:t>* 5,57</w:t>
            </w:r>
          </w:p>
        </w:tc>
        <w:tc>
          <w:tcPr>
            <w:tcW w:w="1277" w:type="dxa"/>
            <w:hideMark/>
          </w:tcPr>
          <w:p w:rsidR="000E127E" w:rsidRDefault="000E12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трлн./л</w:t>
            </w:r>
          </w:p>
        </w:tc>
        <w:tc>
          <w:tcPr>
            <w:tcW w:w="1558" w:type="dxa"/>
            <w:hideMark/>
          </w:tcPr>
          <w:p w:rsidR="000E127E" w:rsidRDefault="008D7D84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4,0</w:t>
            </w:r>
            <w:r w:rsidR="000E127E">
              <w:rPr>
                <w:noProof/>
                <w:sz w:val="20"/>
              </w:rPr>
              <w:t>0-5,20</w:t>
            </w:r>
          </w:p>
        </w:tc>
        <w:tc>
          <w:tcPr>
            <w:tcW w:w="2410" w:type="dxa"/>
            <w:vMerge/>
            <w:hideMark/>
          </w:tcPr>
          <w:p w:rsidR="000E127E" w:rsidRDefault="000E127E" w:rsidP="00B909B9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E127E" w:rsidTr="00264C8D">
        <w:tc>
          <w:tcPr>
            <w:tcW w:w="2823" w:type="dxa"/>
            <w:hideMark/>
          </w:tcPr>
          <w:p w:rsidR="000E127E" w:rsidRDefault="000E12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Гемоглобин</w:t>
            </w:r>
          </w:p>
        </w:tc>
        <w:tc>
          <w:tcPr>
            <w:tcW w:w="1538" w:type="dxa"/>
            <w:hideMark/>
          </w:tcPr>
          <w:p w:rsidR="000E127E" w:rsidRDefault="008D7D84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153</w:t>
            </w:r>
          </w:p>
        </w:tc>
        <w:tc>
          <w:tcPr>
            <w:tcW w:w="1277" w:type="dxa"/>
            <w:hideMark/>
          </w:tcPr>
          <w:p w:rsidR="000E127E" w:rsidRDefault="000E12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г/л</w:t>
            </w:r>
          </w:p>
        </w:tc>
        <w:tc>
          <w:tcPr>
            <w:tcW w:w="1558" w:type="dxa"/>
            <w:hideMark/>
          </w:tcPr>
          <w:p w:rsidR="000E127E" w:rsidRDefault="008D7D84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115-155</w:t>
            </w:r>
          </w:p>
        </w:tc>
        <w:tc>
          <w:tcPr>
            <w:tcW w:w="2410" w:type="dxa"/>
            <w:vMerge/>
            <w:hideMark/>
          </w:tcPr>
          <w:p w:rsidR="000E127E" w:rsidRDefault="000E127E" w:rsidP="00B909B9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E127E" w:rsidTr="00264C8D">
        <w:tc>
          <w:tcPr>
            <w:tcW w:w="2823" w:type="dxa"/>
            <w:hideMark/>
          </w:tcPr>
          <w:p w:rsidR="000E127E" w:rsidRDefault="000E12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Гематокрит</w:t>
            </w:r>
          </w:p>
        </w:tc>
        <w:tc>
          <w:tcPr>
            <w:tcW w:w="1538" w:type="dxa"/>
            <w:hideMark/>
          </w:tcPr>
          <w:p w:rsidR="000E127E" w:rsidRDefault="008D7D84" w:rsidP="008D7D84">
            <w:pPr>
              <w:spacing w:line="276" w:lineRule="auto"/>
              <w:rPr>
                <w:rFonts w:ascii="Calibri" w:eastAsia="Calibri" w:hAnsi="Calibri" w:cs="Calibri"/>
                <w:b/>
                <w:noProof/>
                <w:color w:val="000000"/>
                <w:sz w:val="20"/>
              </w:rPr>
            </w:pPr>
            <w:r w:rsidRPr="00FF5172">
              <w:rPr>
                <w:b/>
                <w:noProof/>
                <w:sz w:val="20"/>
              </w:rPr>
              <w:t xml:space="preserve">* </w:t>
            </w:r>
            <w:r>
              <w:rPr>
                <w:b/>
                <w:noProof/>
                <w:sz w:val="20"/>
              </w:rPr>
              <w:t>0,46</w:t>
            </w:r>
          </w:p>
        </w:tc>
        <w:tc>
          <w:tcPr>
            <w:tcW w:w="1277" w:type="dxa"/>
            <w:hideMark/>
          </w:tcPr>
          <w:p w:rsidR="000E127E" w:rsidRDefault="000E12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л/л</w:t>
            </w:r>
          </w:p>
        </w:tc>
        <w:tc>
          <w:tcPr>
            <w:tcW w:w="1558" w:type="dxa"/>
            <w:hideMark/>
          </w:tcPr>
          <w:p w:rsidR="000E127E" w:rsidRDefault="008D7D84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0,35-0,45</w:t>
            </w:r>
          </w:p>
        </w:tc>
        <w:tc>
          <w:tcPr>
            <w:tcW w:w="2410" w:type="dxa"/>
            <w:vMerge/>
            <w:hideMark/>
          </w:tcPr>
          <w:p w:rsidR="000E127E" w:rsidRDefault="000E127E" w:rsidP="00B909B9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E127E" w:rsidTr="00264C8D">
        <w:tc>
          <w:tcPr>
            <w:tcW w:w="2823" w:type="dxa"/>
            <w:hideMark/>
          </w:tcPr>
          <w:p w:rsidR="000E127E" w:rsidRPr="002A557E" w:rsidRDefault="000E12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  <w:lang w:val="en-US"/>
              </w:rPr>
              <w:t>MCV</w:t>
            </w:r>
            <w:r w:rsidR="002A557E" w:rsidRPr="002A557E">
              <w:rPr>
                <w:noProof/>
                <w:sz w:val="20"/>
              </w:rPr>
              <w:t xml:space="preserve"> </w:t>
            </w:r>
            <w:r w:rsidR="002A557E">
              <w:rPr>
                <w:noProof/>
                <w:sz w:val="20"/>
              </w:rPr>
              <w:t>[</w:t>
            </w:r>
            <w:r w:rsidR="002A557E" w:rsidRPr="002A557E">
              <w:rPr>
                <w:i/>
                <w:noProof/>
                <w:sz w:val="20"/>
              </w:rPr>
              <w:t>ср. объём эритроцита</w:t>
            </w:r>
            <w:r w:rsidR="002A557E" w:rsidRPr="002A557E">
              <w:rPr>
                <w:noProof/>
                <w:sz w:val="20"/>
              </w:rPr>
              <w:t>]</w:t>
            </w:r>
          </w:p>
        </w:tc>
        <w:tc>
          <w:tcPr>
            <w:tcW w:w="1538" w:type="dxa"/>
            <w:hideMark/>
          </w:tcPr>
          <w:p w:rsidR="000E127E" w:rsidRDefault="008D7D84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82</w:t>
            </w:r>
          </w:p>
        </w:tc>
        <w:tc>
          <w:tcPr>
            <w:tcW w:w="1277" w:type="dxa"/>
            <w:hideMark/>
          </w:tcPr>
          <w:p w:rsidR="000E127E" w:rsidRDefault="000E12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фл</w:t>
            </w:r>
          </w:p>
        </w:tc>
        <w:tc>
          <w:tcPr>
            <w:tcW w:w="1558" w:type="dxa"/>
            <w:hideMark/>
          </w:tcPr>
          <w:p w:rsidR="000E127E" w:rsidRDefault="008D7D84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77–95</w:t>
            </w:r>
          </w:p>
        </w:tc>
        <w:tc>
          <w:tcPr>
            <w:tcW w:w="2410" w:type="dxa"/>
            <w:vMerge/>
            <w:hideMark/>
          </w:tcPr>
          <w:p w:rsidR="000E127E" w:rsidRDefault="000E127E" w:rsidP="00B909B9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E127E" w:rsidTr="00264C8D">
        <w:tc>
          <w:tcPr>
            <w:tcW w:w="2823" w:type="dxa"/>
            <w:hideMark/>
          </w:tcPr>
          <w:p w:rsidR="000E127E" w:rsidRPr="002A557E" w:rsidRDefault="000E127E" w:rsidP="002A55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  <w:lang w:val="en-US"/>
              </w:rPr>
              <w:t>MCH</w:t>
            </w:r>
            <w:r w:rsidR="002A557E">
              <w:rPr>
                <w:noProof/>
                <w:sz w:val="20"/>
              </w:rPr>
              <w:t xml:space="preserve"> [</w:t>
            </w:r>
            <w:r w:rsidR="002A557E" w:rsidRPr="002A557E">
              <w:rPr>
                <w:i/>
                <w:noProof/>
                <w:sz w:val="20"/>
              </w:rPr>
              <w:t>ср.</w:t>
            </w:r>
            <w:r w:rsidR="002A557E">
              <w:rPr>
                <w:i/>
                <w:noProof/>
                <w:sz w:val="20"/>
              </w:rPr>
              <w:t>сод.</w:t>
            </w:r>
            <w:r w:rsidR="002A557E" w:rsidRPr="002A557E">
              <w:rPr>
                <w:i/>
                <w:noProof/>
                <w:sz w:val="20"/>
              </w:rPr>
              <w:t xml:space="preserve"> </w:t>
            </w:r>
            <w:r w:rsidR="00FD4FED">
              <w:rPr>
                <w:i/>
                <w:noProof/>
                <w:sz w:val="20"/>
              </w:rPr>
              <w:t>в нём гемоглоб.</w:t>
            </w:r>
            <w:r w:rsidR="002A557E" w:rsidRPr="002A557E">
              <w:rPr>
                <w:noProof/>
                <w:sz w:val="20"/>
              </w:rPr>
              <w:t>]</w:t>
            </w:r>
          </w:p>
        </w:tc>
        <w:tc>
          <w:tcPr>
            <w:tcW w:w="1538" w:type="dxa"/>
            <w:hideMark/>
          </w:tcPr>
          <w:p w:rsidR="000E127E" w:rsidRDefault="008D7D84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28</w:t>
            </w:r>
          </w:p>
        </w:tc>
        <w:tc>
          <w:tcPr>
            <w:tcW w:w="1277" w:type="dxa"/>
            <w:hideMark/>
          </w:tcPr>
          <w:p w:rsidR="000E127E" w:rsidRDefault="000E12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пг</w:t>
            </w:r>
          </w:p>
        </w:tc>
        <w:tc>
          <w:tcPr>
            <w:tcW w:w="1558" w:type="dxa"/>
            <w:hideMark/>
          </w:tcPr>
          <w:p w:rsidR="000E127E" w:rsidRDefault="000E12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28-34</w:t>
            </w:r>
          </w:p>
        </w:tc>
        <w:tc>
          <w:tcPr>
            <w:tcW w:w="2410" w:type="dxa"/>
            <w:vMerge/>
            <w:hideMark/>
          </w:tcPr>
          <w:p w:rsidR="000E127E" w:rsidRDefault="000E127E" w:rsidP="00B909B9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E127E" w:rsidTr="00264C8D">
        <w:tc>
          <w:tcPr>
            <w:tcW w:w="2823" w:type="dxa"/>
            <w:hideMark/>
          </w:tcPr>
          <w:p w:rsidR="000E127E" w:rsidRDefault="000E127E" w:rsidP="002A55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  <w:lang w:val="en-US"/>
              </w:rPr>
              <w:t>MCHC</w:t>
            </w:r>
            <w:r w:rsidR="002A557E">
              <w:rPr>
                <w:noProof/>
                <w:sz w:val="20"/>
              </w:rPr>
              <w:t xml:space="preserve"> [</w:t>
            </w:r>
            <w:r w:rsidR="002A557E" w:rsidRPr="002A557E">
              <w:rPr>
                <w:i/>
                <w:noProof/>
                <w:sz w:val="20"/>
              </w:rPr>
              <w:t>ср.</w:t>
            </w:r>
            <w:r w:rsidR="00FD4FED">
              <w:rPr>
                <w:i/>
                <w:noProof/>
                <w:sz w:val="20"/>
              </w:rPr>
              <w:t xml:space="preserve"> </w:t>
            </w:r>
            <w:r w:rsidR="002A557E">
              <w:rPr>
                <w:i/>
                <w:noProof/>
                <w:sz w:val="20"/>
              </w:rPr>
              <w:t>конц.</w:t>
            </w:r>
            <w:r w:rsidR="002A557E" w:rsidRPr="002A557E">
              <w:rPr>
                <w:i/>
                <w:noProof/>
                <w:sz w:val="20"/>
              </w:rPr>
              <w:t xml:space="preserve"> </w:t>
            </w:r>
            <w:r w:rsidR="00FD4FED">
              <w:rPr>
                <w:i/>
                <w:noProof/>
                <w:sz w:val="20"/>
              </w:rPr>
              <w:t>гемоглобина в эритроцитарной массе</w:t>
            </w:r>
            <w:r w:rsidR="002A557E" w:rsidRPr="002A557E">
              <w:rPr>
                <w:noProof/>
                <w:sz w:val="20"/>
              </w:rPr>
              <w:t>]</w:t>
            </w:r>
          </w:p>
        </w:tc>
        <w:tc>
          <w:tcPr>
            <w:tcW w:w="1538" w:type="dxa"/>
            <w:hideMark/>
          </w:tcPr>
          <w:p w:rsidR="000E127E" w:rsidRDefault="008D7D84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336</w:t>
            </w:r>
          </w:p>
        </w:tc>
        <w:tc>
          <w:tcPr>
            <w:tcW w:w="1277" w:type="dxa"/>
            <w:hideMark/>
          </w:tcPr>
          <w:p w:rsidR="000E127E" w:rsidRDefault="000E12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г/л</w:t>
            </w:r>
          </w:p>
        </w:tc>
        <w:tc>
          <w:tcPr>
            <w:tcW w:w="1558" w:type="dxa"/>
            <w:hideMark/>
          </w:tcPr>
          <w:p w:rsidR="000E127E" w:rsidRDefault="008D7D84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310–360</w:t>
            </w:r>
          </w:p>
        </w:tc>
        <w:tc>
          <w:tcPr>
            <w:tcW w:w="2410" w:type="dxa"/>
            <w:vMerge/>
            <w:hideMark/>
          </w:tcPr>
          <w:p w:rsidR="000E127E" w:rsidRDefault="000E127E" w:rsidP="00B909B9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E127E" w:rsidTr="00264C8D">
        <w:trPr>
          <w:trHeight w:val="204"/>
        </w:trPr>
        <w:tc>
          <w:tcPr>
            <w:tcW w:w="2823" w:type="dxa"/>
            <w:hideMark/>
          </w:tcPr>
          <w:p w:rsidR="000E127E" w:rsidRDefault="000E12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Тромбоциты</w:t>
            </w:r>
          </w:p>
        </w:tc>
        <w:tc>
          <w:tcPr>
            <w:tcW w:w="1538" w:type="dxa"/>
            <w:hideMark/>
          </w:tcPr>
          <w:p w:rsidR="000E127E" w:rsidRDefault="008D7D84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352</w:t>
            </w:r>
          </w:p>
        </w:tc>
        <w:tc>
          <w:tcPr>
            <w:tcW w:w="1277" w:type="dxa"/>
            <w:hideMark/>
          </w:tcPr>
          <w:p w:rsidR="000E127E" w:rsidRDefault="000E12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млрд./л</w:t>
            </w:r>
          </w:p>
        </w:tc>
        <w:tc>
          <w:tcPr>
            <w:tcW w:w="1558" w:type="dxa"/>
            <w:hideMark/>
          </w:tcPr>
          <w:p w:rsidR="000E127E" w:rsidRDefault="008D7D84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168–392</w:t>
            </w:r>
          </w:p>
        </w:tc>
        <w:tc>
          <w:tcPr>
            <w:tcW w:w="2410" w:type="dxa"/>
            <w:vMerge/>
            <w:hideMark/>
          </w:tcPr>
          <w:p w:rsidR="000E127E" w:rsidRDefault="000E127E" w:rsidP="00B909B9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8D7D84" w:rsidTr="00E176E4">
        <w:trPr>
          <w:trHeight w:val="68"/>
        </w:trPr>
        <w:tc>
          <w:tcPr>
            <w:tcW w:w="9606" w:type="dxa"/>
            <w:gridSpan w:val="5"/>
          </w:tcPr>
          <w:p w:rsidR="00CB611A" w:rsidRDefault="00CB611A" w:rsidP="003D7510">
            <w:pPr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</w:pPr>
          </w:p>
          <w:p w:rsidR="008D7D84" w:rsidRPr="003D7510" w:rsidRDefault="003D7510" w:rsidP="003D7510">
            <w:pPr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  <w:t xml:space="preserve">Лейкоциты в процентном соотношении </w:t>
            </w:r>
          </w:p>
        </w:tc>
      </w:tr>
      <w:tr w:rsidR="00B0047E" w:rsidTr="00264C8D">
        <w:tc>
          <w:tcPr>
            <w:tcW w:w="2823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Нейтрофилы (сегм. и несегм.)</w:t>
            </w:r>
          </w:p>
        </w:tc>
        <w:tc>
          <w:tcPr>
            <w:tcW w:w="1538" w:type="dxa"/>
            <w:hideMark/>
          </w:tcPr>
          <w:p w:rsidR="00B0047E" w:rsidRPr="008D7D84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 w:rsidRPr="008D7D84">
              <w:rPr>
                <w:noProof/>
                <w:sz w:val="20"/>
              </w:rPr>
              <w:t>59,6</w:t>
            </w:r>
          </w:p>
        </w:tc>
        <w:tc>
          <w:tcPr>
            <w:tcW w:w="1277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%</w:t>
            </w:r>
          </w:p>
        </w:tc>
        <w:tc>
          <w:tcPr>
            <w:tcW w:w="1558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45-70</w:t>
            </w:r>
          </w:p>
        </w:tc>
        <w:tc>
          <w:tcPr>
            <w:tcW w:w="2410" w:type="dxa"/>
            <w:vMerge w:val="restart"/>
            <w:hideMark/>
          </w:tcPr>
          <w:p w:rsidR="00B0047E" w:rsidRDefault="00B0047E" w:rsidP="00B909B9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B0047E" w:rsidTr="00264C8D">
        <w:tc>
          <w:tcPr>
            <w:tcW w:w="2823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Эузинофилы</w:t>
            </w:r>
          </w:p>
        </w:tc>
        <w:tc>
          <w:tcPr>
            <w:tcW w:w="1538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1,4</w:t>
            </w:r>
          </w:p>
        </w:tc>
        <w:tc>
          <w:tcPr>
            <w:tcW w:w="1277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%</w:t>
            </w:r>
          </w:p>
        </w:tc>
        <w:tc>
          <w:tcPr>
            <w:tcW w:w="1558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0,0-5,0</w:t>
            </w:r>
          </w:p>
        </w:tc>
        <w:tc>
          <w:tcPr>
            <w:tcW w:w="2410" w:type="dxa"/>
            <w:vMerge/>
            <w:hideMark/>
          </w:tcPr>
          <w:p w:rsidR="00B0047E" w:rsidRDefault="00B0047E" w:rsidP="00B909B9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B0047E" w:rsidTr="00264C8D">
        <w:tc>
          <w:tcPr>
            <w:tcW w:w="2823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Базофилы</w:t>
            </w:r>
          </w:p>
        </w:tc>
        <w:tc>
          <w:tcPr>
            <w:tcW w:w="1538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0,8</w:t>
            </w:r>
          </w:p>
        </w:tc>
        <w:tc>
          <w:tcPr>
            <w:tcW w:w="1277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%</w:t>
            </w:r>
          </w:p>
        </w:tc>
        <w:tc>
          <w:tcPr>
            <w:tcW w:w="1558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0,0-2,0</w:t>
            </w:r>
          </w:p>
        </w:tc>
        <w:tc>
          <w:tcPr>
            <w:tcW w:w="2410" w:type="dxa"/>
            <w:vMerge/>
            <w:hideMark/>
          </w:tcPr>
          <w:p w:rsidR="00B0047E" w:rsidRDefault="00B0047E" w:rsidP="00B909B9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B0047E" w:rsidTr="00264C8D">
        <w:tc>
          <w:tcPr>
            <w:tcW w:w="2823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Моноциты</w:t>
            </w:r>
          </w:p>
        </w:tc>
        <w:tc>
          <w:tcPr>
            <w:tcW w:w="1538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277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%</w:t>
            </w:r>
          </w:p>
        </w:tc>
        <w:tc>
          <w:tcPr>
            <w:tcW w:w="1558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4,0-12,0</w:t>
            </w:r>
          </w:p>
        </w:tc>
        <w:tc>
          <w:tcPr>
            <w:tcW w:w="2410" w:type="dxa"/>
            <w:vMerge/>
            <w:hideMark/>
          </w:tcPr>
          <w:p w:rsidR="00B0047E" w:rsidRDefault="00B0047E" w:rsidP="00B909B9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B0047E" w:rsidTr="00264C8D">
        <w:tc>
          <w:tcPr>
            <w:tcW w:w="2823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Лимфоциты</w:t>
            </w:r>
          </w:p>
        </w:tc>
        <w:tc>
          <w:tcPr>
            <w:tcW w:w="1538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33,1</w:t>
            </w:r>
          </w:p>
        </w:tc>
        <w:tc>
          <w:tcPr>
            <w:tcW w:w="1277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%</w:t>
            </w:r>
          </w:p>
        </w:tc>
        <w:tc>
          <w:tcPr>
            <w:tcW w:w="1558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20,0-40,0</w:t>
            </w:r>
          </w:p>
        </w:tc>
        <w:tc>
          <w:tcPr>
            <w:tcW w:w="2410" w:type="dxa"/>
            <w:vMerge/>
            <w:hideMark/>
          </w:tcPr>
          <w:p w:rsidR="00B0047E" w:rsidRDefault="00B0047E" w:rsidP="00B909B9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B0047E" w:rsidTr="00E176E4">
        <w:tc>
          <w:tcPr>
            <w:tcW w:w="9606" w:type="dxa"/>
            <w:gridSpan w:val="5"/>
          </w:tcPr>
          <w:p w:rsidR="00CB611A" w:rsidRDefault="00CB611A" w:rsidP="00B909B9">
            <w:pPr>
              <w:spacing w:line="276" w:lineRule="auto"/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</w:pPr>
          </w:p>
          <w:p w:rsidR="00B0047E" w:rsidRDefault="00B0047E" w:rsidP="0035189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  <w:t xml:space="preserve">В абсолютных </w:t>
            </w:r>
            <w:r w:rsidR="0035189E"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  <w:t>величинах</w:t>
            </w:r>
          </w:p>
        </w:tc>
      </w:tr>
      <w:tr w:rsidR="00B0047E" w:rsidTr="00264C8D">
        <w:tc>
          <w:tcPr>
            <w:tcW w:w="2823" w:type="dxa"/>
            <w:hideMark/>
          </w:tcPr>
          <w:p w:rsidR="00B0047E" w:rsidRDefault="00B0047E" w:rsidP="003D7510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Нейтрофилы</w:t>
            </w:r>
          </w:p>
        </w:tc>
        <w:tc>
          <w:tcPr>
            <w:tcW w:w="1538" w:type="dxa"/>
            <w:hideMark/>
          </w:tcPr>
          <w:p w:rsidR="00B0047E" w:rsidRDefault="00B0047E" w:rsidP="003D7510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6,44</w:t>
            </w:r>
          </w:p>
        </w:tc>
        <w:tc>
          <w:tcPr>
            <w:tcW w:w="1277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г/л</w:t>
            </w:r>
          </w:p>
        </w:tc>
        <w:tc>
          <w:tcPr>
            <w:tcW w:w="1558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1,80-7,00</w:t>
            </w:r>
          </w:p>
        </w:tc>
        <w:tc>
          <w:tcPr>
            <w:tcW w:w="2410" w:type="dxa"/>
            <w:vMerge w:val="restart"/>
            <w:hideMark/>
          </w:tcPr>
          <w:p w:rsidR="00B0047E" w:rsidRDefault="00B0047E" w:rsidP="00B909B9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B0047E" w:rsidTr="00264C8D">
        <w:tc>
          <w:tcPr>
            <w:tcW w:w="2823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Эузинофилы</w:t>
            </w:r>
          </w:p>
        </w:tc>
        <w:tc>
          <w:tcPr>
            <w:tcW w:w="1538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0,15</w:t>
            </w:r>
          </w:p>
        </w:tc>
        <w:tc>
          <w:tcPr>
            <w:tcW w:w="1277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г/л</w:t>
            </w:r>
          </w:p>
        </w:tc>
        <w:tc>
          <w:tcPr>
            <w:tcW w:w="1558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0,00-0,30</w:t>
            </w:r>
          </w:p>
        </w:tc>
        <w:tc>
          <w:tcPr>
            <w:tcW w:w="2410" w:type="dxa"/>
            <w:vMerge/>
            <w:hideMark/>
          </w:tcPr>
          <w:p w:rsidR="00B0047E" w:rsidRDefault="00B0047E" w:rsidP="00B909B9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B0047E" w:rsidTr="00264C8D">
        <w:tc>
          <w:tcPr>
            <w:tcW w:w="2823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Базофилы</w:t>
            </w:r>
          </w:p>
        </w:tc>
        <w:tc>
          <w:tcPr>
            <w:tcW w:w="1538" w:type="dxa"/>
            <w:hideMark/>
          </w:tcPr>
          <w:p w:rsidR="00B0047E" w:rsidRDefault="00B0047E" w:rsidP="003D7510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 w:rsidRPr="00FF5172">
              <w:rPr>
                <w:b/>
                <w:noProof/>
                <w:sz w:val="20"/>
              </w:rPr>
              <w:t xml:space="preserve">* </w:t>
            </w:r>
            <w:r>
              <w:rPr>
                <w:b/>
                <w:noProof/>
                <w:sz w:val="20"/>
              </w:rPr>
              <w:t>0,09</w:t>
            </w:r>
          </w:p>
        </w:tc>
        <w:tc>
          <w:tcPr>
            <w:tcW w:w="1277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г/л</w:t>
            </w:r>
          </w:p>
        </w:tc>
        <w:tc>
          <w:tcPr>
            <w:tcW w:w="1558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0,00-0,05</w:t>
            </w:r>
          </w:p>
        </w:tc>
        <w:tc>
          <w:tcPr>
            <w:tcW w:w="2410" w:type="dxa"/>
            <w:vMerge/>
            <w:hideMark/>
          </w:tcPr>
          <w:p w:rsidR="00B0047E" w:rsidRDefault="00B0047E" w:rsidP="00B909B9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B0047E" w:rsidTr="00264C8D">
        <w:tc>
          <w:tcPr>
            <w:tcW w:w="2823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Моноциты</w:t>
            </w:r>
          </w:p>
        </w:tc>
        <w:tc>
          <w:tcPr>
            <w:tcW w:w="1538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0,55</w:t>
            </w:r>
          </w:p>
        </w:tc>
        <w:tc>
          <w:tcPr>
            <w:tcW w:w="1277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г/л</w:t>
            </w:r>
          </w:p>
        </w:tc>
        <w:tc>
          <w:tcPr>
            <w:tcW w:w="1558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0,10-1,00</w:t>
            </w:r>
          </w:p>
        </w:tc>
        <w:tc>
          <w:tcPr>
            <w:tcW w:w="2410" w:type="dxa"/>
            <w:vMerge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B0047E" w:rsidTr="00264C8D">
        <w:trPr>
          <w:trHeight w:val="204"/>
        </w:trPr>
        <w:tc>
          <w:tcPr>
            <w:tcW w:w="2823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Лимфоциты</w:t>
            </w:r>
          </w:p>
        </w:tc>
        <w:tc>
          <w:tcPr>
            <w:tcW w:w="1538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3,57</w:t>
            </w:r>
          </w:p>
        </w:tc>
        <w:tc>
          <w:tcPr>
            <w:tcW w:w="1277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г/л</w:t>
            </w:r>
          </w:p>
        </w:tc>
        <w:tc>
          <w:tcPr>
            <w:tcW w:w="1558" w:type="dxa"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1,50-4,00</w:t>
            </w:r>
          </w:p>
        </w:tc>
        <w:tc>
          <w:tcPr>
            <w:tcW w:w="2410" w:type="dxa"/>
            <w:vMerge/>
            <w:hideMark/>
          </w:tcPr>
          <w:p w:rsidR="00B0047E" w:rsidRDefault="00B0047E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B0047E" w:rsidTr="00264C8D">
        <w:trPr>
          <w:trHeight w:val="153"/>
        </w:trPr>
        <w:tc>
          <w:tcPr>
            <w:tcW w:w="2823" w:type="dxa"/>
          </w:tcPr>
          <w:p w:rsidR="00B0047E" w:rsidRDefault="00B0047E" w:rsidP="00B0047E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Скорость седиментации 1ч</w:t>
            </w:r>
          </w:p>
        </w:tc>
        <w:tc>
          <w:tcPr>
            <w:tcW w:w="1538" w:type="dxa"/>
          </w:tcPr>
          <w:p w:rsidR="00B0047E" w:rsidRDefault="00B0047E" w:rsidP="00B0047E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</w:p>
        </w:tc>
        <w:tc>
          <w:tcPr>
            <w:tcW w:w="1277" w:type="dxa"/>
          </w:tcPr>
          <w:p w:rsidR="00B0047E" w:rsidRDefault="00B47433" w:rsidP="00B0047E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μм</w:t>
            </w:r>
            <w:r w:rsidR="00B0047E">
              <w:rPr>
                <w:noProof/>
                <w:sz w:val="20"/>
              </w:rPr>
              <w:t>/ч</w:t>
            </w:r>
          </w:p>
        </w:tc>
        <w:tc>
          <w:tcPr>
            <w:tcW w:w="1558" w:type="dxa"/>
          </w:tcPr>
          <w:p w:rsidR="00B0047E" w:rsidRDefault="00B0047E" w:rsidP="00B0047E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0–20</w:t>
            </w:r>
          </w:p>
        </w:tc>
        <w:tc>
          <w:tcPr>
            <w:tcW w:w="2410" w:type="dxa"/>
            <w:vMerge/>
          </w:tcPr>
          <w:p w:rsidR="00B0047E" w:rsidRDefault="00B0047E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B0047E" w:rsidTr="00E176E4">
        <w:trPr>
          <w:trHeight w:val="191"/>
        </w:trPr>
        <w:tc>
          <w:tcPr>
            <w:tcW w:w="9606" w:type="dxa"/>
            <w:gridSpan w:val="5"/>
          </w:tcPr>
          <w:p w:rsidR="00E4164A" w:rsidRDefault="00E4164A" w:rsidP="00B0047E">
            <w:pPr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</w:pPr>
          </w:p>
          <w:p w:rsidR="00B0047E" w:rsidRPr="00B0047E" w:rsidRDefault="00B0047E" w:rsidP="00B0047E">
            <w:pPr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</w:pPr>
            <w:r w:rsidRPr="00B0047E"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  <w:t>АЛЛЕРГИЯ</w:t>
            </w:r>
            <w:r w:rsidR="00FE06CB" w:rsidRPr="003D7510">
              <w:rPr>
                <w:b/>
                <w:i/>
                <w:noProof/>
                <w:sz w:val="20"/>
              </w:rPr>
              <w:t xml:space="preserve"> ГЕМ</w:t>
            </w:r>
            <w:r w:rsidR="00FE06CB">
              <w:rPr>
                <w:b/>
                <w:i/>
                <w:noProof/>
                <w:sz w:val="20"/>
              </w:rPr>
              <w:t>А</w:t>
            </w:r>
            <w:r w:rsidR="00FE06CB" w:rsidRPr="003D7510">
              <w:rPr>
                <w:b/>
                <w:i/>
                <w:noProof/>
                <w:sz w:val="20"/>
              </w:rPr>
              <w:t xml:space="preserve">ТОЛОГИЯ </w:t>
            </w:r>
            <w:r w:rsidR="00FE06CB">
              <w:rPr>
                <w:noProof/>
                <w:sz w:val="20"/>
              </w:rPr>
              <w:t xml:space="preserve">          результат     </w:t>
            </w:r>
            <w:r w:rsidR="00542FC4" w:rsidRPr="00542FC4">
              <w:rPr>
                <w:noProof/>
                <w:sz w:val="20"/>
              </w:rPr>
              <w:t xml:space="preserve">    </w:t>
            </w:r>
            <w:r w:rsidR="00FE06CB">
              <w:rPr>
                <w:noProof/>
                <w:sz w:val="20"/>
              </w:rPr>
              <w:t xml:space="preserve"> </w:t>
            </w:r>
            <w:r w:rsidR="00542FC4" w:rsidRPr="00542FC4">
              <w:rPr>
                <w:noProof/>
                <w:sz w:val="20"/>
              </w:rPr>
              <w:t xml:space="preserve"> </w:t>
            </w:r>
            <w:r w:rsidR="00FE06CB">
              <w:rPr>
                <w:noProof/>
                <w:sz w:val="20"/>
              </w:rPr>
              <w:t xml:space="preserve">    единицы           норма</w:t>
            </w:r>
            <w:r w:rsidR="00542FC4">
              <w:rPr>
                <w:noProof/>
                <w:sz w:val="20"/>
              </w:rPr>
              <w:t xml:space="preserve">                </w:t>
            </w:r>
            <w:r w:rsidR="00542FC4" w:rsidRPr="00542FC4">
              <w:rPr>
                <w:noProof/>
                <w:sz w:val="20"/>
              </w:rPr>
              <w:t xml:space="preserve"> </w:t>
            </w:r>
            <w:r w:rsidR="00542FC4">
              <w:rPr>
                <w:noProof/>
                <w:sz w:val="20"/>
              </w:rPr>
              <w:t xml:space="preserve">  </w:t>
            </w:r>
            <w:r w:rsidR="00FE06CB">
              <w:rPr>
                <w:noProof/>
                <w:sz w:val="20"/>
              </w:rPr>
              <w:t xml:space="preserve">   </w:t>
            </w:r>
            <w:r w:rsidR="004565B0">
              <w:rPr>
                <w:noProof/>
                <w:sz w:val="20"/>
              </w:rPr>
              <w:t>предыдущие</w:t>
            </w:r>
            <w:r w:rsidR="00FE06CB">
              <w:rPr>
                <w:noProof/>
                <w:sz w:val="20"/>
              </w:rPr>
              <w:t xml:space="preserve"> анализы</w:t>
            </w:r>
          </w:p>
        </w:tc>
      </w:tr>
      <w:tr w:rsidR="00B0047E" w:rsidTr="00264C8D">
        <w:trPr>
          <w:trHeight w:val="77"/>
        </w:trPr>
        <w:tc>
          <w:tcPr>
            <w:tcW w:w="2823" w:type="dxa"/>
          </w:tcPr>
          <w:p w:rsidR="00B0047E" w:rsidRPr="00B0047E" w:rsidRDefault="00B0047E" w:rsidP="00B0047E">
            <w:pPr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</w:rPr>
              <w:t xml:space="preserve">Общие </w:t>
            </w:r>
            <w:r>
              <w:rPr>
                <w:noProof/>
                <w:sz w:val="20"/>
                <w:lang w:val="en-US"/>
              </w:rPr>
              <w:t>IgE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B0047E" w:rsidRPr="00B0047E" w:rsidRDefault="00B0047E" w:rsidP="00B0047E">
            <w:pPr>
              <w:rPr>
                <w:noProof/>
                <w:sz w:val="20"/>
                <w:lang w:val="en-US"/>
              </w:rPr>
            </w:pPr>
            <w:r w:rsidRPr="00FF5172">
              <w:rPr>
                <w:b/>
                <w:noProof/>
                <w:sz w:val="20"/>
              </w:rPr>
              <w:t xml:space="preserve">* </w:t>
            </w:r>
            <w:r>
              <w:rPr>
                <w:b/>
                <w:noProof/>
                <w:sz w:val="20"/>
                <w:lang w:val="en-US"/>
              </w:rPr>
              <w:t>294</w:t>
            </w:r>
          </w:p>
        </w:tc>
        <w:tc>
          <w:tcPr>
            <w:tcW w:w="1277" w:type="dxa"/>
          </w:tcPr>
          <w:p w:rsidR="00B0047E" w:rsidRPr="00BC2B56" w:rsidRDefault="00BC2B56" w:rsidP="00B0047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кМЕ/1</w:t>
            </w:r>
          </w:p>
        </w:tc>
        <w:tc>
          <w:tcPr>
            <w:tcW w:w="1558" w:type="dxa"/>
          </w:tcPr>
          <w:p w:rsidR="00B0047E" w:rsidRPr="00BC2B56" w:rsidRDefault="00BC2B56" w:rsidP="00B0047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val="en-US"/>
              </w:rPr>
              <w:t>&lt;63</w:t>
            </w:r>
          </w:p>
        </w:tc>
        <w:tc>
          <w:tcPr>
            <w:tcW w:w="2410" w:type="dxa"/>
          </w:tcPr>
          <w:p w:rsidR="00B0047E" w:rsidRDefault="00B0047E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</w:tbl>
    <w:p w:rsidR="005A3A66" w:rsidRPr="009E27A2" w:rsidRDefault="005A3A66" w:rsidP="005A3A66">
      <w:pPr>
        <w:spacing w:after="0" w:line="240" w:lineRule="auto"/>
        <w:jc w:val="both"/>
        <w:rPr>
          <w:sz w:val="20"/>
        </w:rPr>
      </w:pPr>
      <w:r>
        <w:rPr>
          <w:sz w:val="20"/>
        </w:rPr>
        <w:lastRenderedPageBreak/>
        <w:t xml:space="preserve">10 ноября 2015 г. 13:50:32                  </w:t>
      </w:r>
      <w:proofErr w:type="spellStart"/>
      <w:r>
        <w:rPr>
          <w:sz w:val="20"/>
        </w:rPr>
        <w:t>Синлаб</w:t>
      </w:r>
      <w:proofErr w:type="spellEnd"/>
      <w:r>
        <w:rPr>
          <w:sz w:val="20"/>
        </w:rPr>
        <w:t>, Лозанна – ул. Антре-</w:t>
      </w:r>
      <w:proofErr w:type="spellStart"/>
      <w:r>
        <w:rPr>
          <w:sz w:val="20"/>
        </w:rPr>
        <w:t>буа</w:t>
      </w:r>
      <w:proofErr w:type="spellEnd"/>
      <w:r>
        <w:rPr>
          <w:sz w:val="20"/>
        </w:rPr>
        <w:t xml:space="preserve">   +41 21 641 61 01                                     2</w:t>
      </w:r>
      <w:r w:rsidR="008D125F">
        <w:rPr>
          <w:sz w:val="20"/>
        </w:rPr>
        <w:t>/5</w:t>
      </w:r>
    </w:p>
    <w:p w:rsidR="00E5395F" w:rsidRPr="0025062E" w:rsidRDefault="005A3A66" w:rsidP="00E5395F">
      <w:pPr>
        <w:jc w:val="both"/>
        <w:rPr>
          <w:noProof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58C8D7D9" wp14:editId="2C0D8F67">
            <wp:extent cx="6152515" cy="47688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95F" w:rsidRPr="003808E3">
        <w:rPr>
          <w:noProof/>
          <w:sz w:val="16"/>
          <w:szCs w:val="18"/>
          <w:lang w:eastAsia="ru-RU"/>
        </w:rPr>
        <w:t>Швейцария</w:t>
      </w:r>
      <w:r w:rsidR="00E5395F" w:rsidRPr="00E5395F">
        <w:rPr>
          <w:noProof/>
          <w:sz w:val="16"/>
          <w:szCs w:val="18"/>
          <w:lang w:eastAsia="ru-RU"/>
        </w:rPr>
        <w:t xml:space="preserve">    </w:t>
      </w:r>
      <w:r w:rsidR="00E5395F">
        <w:rPr>
          <w:noProof/>
          <w:sz w:val="16"/>
          <w:szCs w:val="18"/>
          <w:lang w:eastAsia="ru-RU"/>
        </w:rPr>
        <w:t xml:space="preserve">        </w:t>
      </w:r>
      <w:r w:rsidR="00E5395F" w:rsidRPr="003808E3">
        <w:rPr>
          <w:noProof/>
          <w:sz w:val="16"/>
          <w:szCs w:val="18"/>
          <w:lang w:val="en-US" w:eastAsia="ru-RU"/>
        </w:rPr>
        <w:t>AMS</w:t>
      </w:r>
      <w:r w:rsidR="00E5395F" w:rsidRPr="00E5395F">
        <w:rPr>
          <w:noProof/>
          <w:sz w:val="16"/>
          <w:szCs w:val="18"/>
          <w:lang w:eastAsia="ru-RU"/>
        </w:rPr>
        <w:t xml:space="preserve"> </w:t>
      </w:r>
      <w:r w:rsidR="00E5395F" w:rsidRPr="003808E3">
        <w:rPr>
          <w:noProof/>
          <w:sz w:val="16"/>
          <w:szCs w:val="18"/>
          <w:lang w:val="en-US" w:eastAsia="ru-RU"/>
        </w:rPr>
        <w:t>SA</w:t>
      </w:r>
      <w:r w:rsidR="00E5395F" w:rsidRPr="00E5395F">
        <w:rPr>
          <w:noProof/>
          <w:sz w:val="16"/>
          <w:szCs w:val="18"/>
          <w:lang w:eastAsia="ru-RU"/>
        </w:rPr>
        <w:t xml:space="preserve"> * </w:t>
      </w:r>
      <w:r w:rsidR="00E5395F" w:rsidRPr="003808E3">
        <w:rPr>
          <w:sz w:val="16"/>
          <w:szCs w:val="18"/>
        </w:rPr>
        <w:t>ул</w:t>
      </w:r>
      <w:r w:rsidR="00E5395F" w:rsidRPr="00E5395F">
        <w:rPr>
          <w:sz w:val="16"/>
          <w:szCs w:val="18"/>
        </w:rPr>
        <w:t xml:space="preserve">. </w:t>
      </w:r>
      <w:r w:rsidR="00E5395F" w:rsidRPr="003808E3">
        <w:rPr>
          <w:sz w:val="16"/>
          <w:szCs w:val="18"/>
        </w:rPr>
        <w:t>Антре-</w:t>
      </w:r>
      <w:proofErr w:type="spellStart"/>
      <w:r w:rsidR="00E5395F" w:rsidRPr="003808E3">
        <w:rPr>
          <w:sz w:val="16"/>
          <w:szCs w:val="18"/>
        </w:rPr>
        <w:t>буа</w:t>
      </w:r>
      <w:proofErr w:type="spellEnd"/>
      <w:r w:rsidR="00E5395F" w:rsidRPr="003808E3">
        <w:rPr>
          <w:sz w:val="16"/>
          <w:szCs w:val="18"/>
        </w:rPr>
        <w:t xml:space="preserve"> 21 (</w:t>
      </w:r>
      <w:proofErr w:type="spellStart"/>
      <w:r w:rsidR="00663A2B">
        <w:rPr>
          <w:sz w:val="16"/>
          <w:szCs w:val="18"/>
          <w:lang w:val="en-US"/>
        </w:rPr>
        <w:t>Ch</w:t>
      </w:r>
      <w:proofErr w:type="spellEnd"/>
      <w:r w:rsidR="00663A2B" w:rsidRPr="00663A2B">
        <w:rPr>
          <w:sz w:val="16"/>
          <w:szCs w:val="18"/>
        </w:rPr>
        <w:t>.</w:t>
      </w:r>
      <w:r w:rsidR="00663A2B">
        <w:rPr>
          <w:sz w:val="16"/>
          <w:szCs w:val="18"/>
          <w:lang w:val="en-US"/>
        </w:rPr>
        <w:t>d</w:t>
      </w:r>
      <w:r w:rsidR="00663A2B" w:rsidRPr="00663A2B">
        <w:rPr>
          <w:sz w:val="16"/>
          <w:szCs w:val="18"/>
        </w:rPr>
        <w:t>’</w:t>
      </w:r>
      <w:r w:rsidR="00E5395F">
        <w:rPr>
          <w:sz w:val="16"/>
          <w:szCs w:val="18"/>
          <w:lang w:val="en-US"/>
        </w:rPr>
        <w:t>Entre</w:t>
      </w:r>
      <w:r w:rsidR="00E5395F" w:rsidRPr="003808E3">
        <w:rPr>
          <w:sz w:val="16"/>
          <w:szCs w:val="18"/>
        </w:rPr>
        <w:t>-</w:t>
      </w:r>
      <w:r w:rsidR="00E5395F">
        <w:rPr>
          <w:sz w:val="16"/>
          <w:szCs w:val="18"/>
          <w:lang w:val="en-US"/>
        </w:rPr>
        <w:t>Bois</w:t>
      </w:r>
      <w:r w:rsidR="00E5395F" w:rsidRPr="003808E3">
        <w:rPr>
          <w:sz w:val="16"/>
          <w:szCs w:val="18"/>
        </w:rPr>
        <w:t>)</w:t>
      </w:r>
      <w:r w:rsidR="00E5395F">
        <w:rPr>
          <w:noProof/>
          <w:sz w:val="16"/>
          <w:szCs w:val="18"/>
          <w:lang w:eastAsia="ru-RU"/>
        </w:rPr>
        <w:t xml:space="preserve"> </w:t>
      </w:r>
      <w:r w:rsidR="00E5395F" w:rsidRPr="003808E3">
        <w:rPr>
          <w:noProof/>
          <w:sz w:val="16"/>
          <w:szCs w:val="18"/>
          <w:lang w:eastAsia="ru-RU"/>
        </w:rPr>
        <w:t xml:space="preserve">* 1000 Лозанна 8 </w:t>
      </w:r>
      <w:r w:rsidR="00E5395F">
        <w:rPr>
          <w:noProof/>
          <w:sz w:val="16"/>
          <w:szCs w:val="18"/>
          <w:lang w:eastAsia="ru-RU"/>
        </w:rPr>
        <w:t>*</w:t>
      </w:r>
      <w:r w:rsidR="00E5395F" w:rsidRPr="003808E3">
        <w:rPr>
          <w:noProof/>
          <w:sz w:val="16"/>
          <w:szCs w:val="18"/>
          <w:lang w:eastAsia="ru-RU"/>
        </w:rPr>
        <w:t xml:space="preserve"> </w:t>
      </w:r>
      <w:r w:rsidR="00E5395F" w:rsidRPr="003808E3">
        <w:rPr>
          <w:noProof/>
          <w:sz w:val="16"/>
          <w:szCs w:val="18"/>
        </w:rPr>
        <w:t>Т: 021 641 61 00</w:t>
      </w:r>
      <w:r w:rsidR="00E5395F">
        <w:rPr>
          <w:noProof/>
          <w:sz w:val="16"/>
          <w:szCs w:val="18"/>
          <w:lang w:eastAsia="ru-RU"/>
        </w:rPr>
        <w:t xml:space="preserve"> * </w:t>
      </w:r>
      <w:r w:rsidR="00E5395F" w:rsidRPr="003808E3">
        <w:rPr>
          <w:noProof/>
          <w:sz w:val="16"/>
          <w:szCs w:val="18"/>
        </w:rPr>
        <w:t>Ф: 021 641 61 01</w:t>
      </w:r>
      <w:r w:rsidR="00E5395F" w:rsidRPr="003808E3">
        <w:rPr>
          <w:noProof/>
          <w:sz w:val="16"/>
          <w:szCs w:val="18"/>
          <w:lang w:eastAsia="ru-RU"/>
        </w:rPr>
        <w:t xml:space="preserve"> </w:t>
      </w:r>
      <w:r w:rsidR="00E5395F">
        <w:rPr>
          <w:noProof/>
          <w:sz w:val="16"/>
          <w:szCs w:val="18"/>
          <w:lang w:eastAsia="ru-RU"/>
        </w:rPr>
        <w:t xml:space="preserve">* </w:t>
      </w:r>
      <w:r w:rsidR="00E5395F" w:rsidRPr="003808E3">
        <w:rPr>
          <w:noProof/>
          <w:sz w:val="16"/>
          <w:szCs w:val="18"/>
          <w:lang w:val="en-US" w:eastAsia="ru-RU"/>
        </w:rPr>
        <w:t>www</w:t>
      </w:r>
      <w:r w:rsidR="00E5395F" w:rsidRPr="003808E3">
        <w:rPr>
          <w:noProof/>
          <w:sz w:val="16"/>
          <w:szCs w:val="18"/>
          <w:lang w:eastAsia="ru-RU"/>
        </w:rPr>
        <w:t>.</w:t>
      </w:r>
      <w:r w:rsidR="00E5395F" w:rsidRPr="003808E3">
        <w:rPr>
          <w:noProof/>
          <w:sz w:val="16"/>
          <w:szCs w:val="18"/>
          <w:lang w:val="en-US"/>
        </w:rPr>
        <w:t>synlab</w:t>
      </w:r>
      <w:r w:rsidR="00E5395F" w:rsidRPr="003808E3">
        <w:rPr>
          <w:noProof/>
          <w:sz w:val="16"/>
          <w:szCs w:val="18"/>
        </w:rPr>
        <w:t>.</w:t>
      </w:r>
      <w:r w:rsidR="00E5395F" w:rsidRPr="003808E3">
        <w:rPr>
          <w:noProof/>
          <w:sz w:val="16"/>
          <w:szCs w:val="18"/>
          <w:lang w:val="en-US"/>
        </w:rPr>
        <w:t>ch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A3A66" w:rsidTr="004A53E7">
        <w:tc>
          <w:tcPr>
            <w:tcW w:w="4928" w:type="dxa"/>
          </w:tcPr>
          <w:p w:rsidR="005A3A66" w:rsidRDefault="005A3A66" w:rsidP="004A53E7">
            <w:pPr>
              <w:jc w:val="both"/>
              <w:rPr>
                <w:noProof/>
                <w:sz w:val="18"/>
              </w:rPr>
            </w:pPr>
          </w:p>
          <w:p w:rsidR="005A3A66" w:rsidRDefault="005A3A66" w:rsidP="004A53E7">
            <w:pPr>
              <w:jc w:val="both"/>
              <w:rPr>
                <w:noProof/>
                <w:sz w:val="18"/>
              </w:rPr>
            </w:pPr>
          </w:p>
          <w:p w:rsidR="005A3A66" w:rsidRDefault="005A3A66" w:rsidP="004A53E7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Номер досье:  522</w:t>
            </w:r>
            <w:r w:rsidRPr="004F6756">
              <w:rPr>
                <w:noProof/>
                <w:sz w:val="18"/>
              </w:rPr>
              <w:t>5</w:t>
            </w:r>
            <w:r>
              <w:rPr>
                <w:noProof/>
                <w:sz w:val="18"/>
              </w:rPr>
              <w:t xml:space="preserve"> от 2</w:t>
            </w:r>
            <w:r w:rsidRPr="004F6756">
              <w:rPr>
                <w:noProof/>
                <w:sz w:val="18"/>
              </w:rPr>
              <w:t>7</w:t>
            </w:r>
            <w:r>
              <w:rPr>
                <w:noProof/>
                <w:sz w:val="18"/>
              </w:rPr>
              <w:t>.1</w:t>
            </w:r>
            <w:r w:rsidRPr="004F6756">
              <w:rPr>
                <w:noProof/>
                <w:sz w:val="18"/>
              </w:rPr>
              <w:t>0</w:t>
            </w:r>
            <w:r>
              <w:rPr>
                <w:noProof/>
                <w:sz w:val="18"/>
              </w:rPr>
              <w:t>.15</w:t>
            </w:r>
          </w:p>
          <w:p w:rsidR="005A3A66" w:rsidRPr="004F6756" w:rsidRDefault="005A3A66" w:rsidP="004A53E7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Дата выпуска: </w:t>
            </w:r>
            <w:r w:rsidRPr="004F6756">
              <w:rPr>
                <w:noProof/>
                <w:sz w:val="18"/>
              </w:rPr>
              <w:t>10</w:t>
            </w:r>
            <w:r>
              <w:rPr>
                <w:noProof/>
                <w:sz w:val="18"/>
              </w:rPr>
              <w:t>.1</w:t>
            </w:r>
            <w:r w:rsidRPr="004F6756">
              <w:rPr>
                <w:noProof/>
                <w:sz w:val="18"/>
              </w:rPr>
              <w:t>1</w:t>
            </w:r>
            <w:r>
              <w:rPr>
                <w:noProof/>
                <w:sz w:val="18"/>
              </w:rPr>
              <w:t>.2015</w:t>
            </w:r>
          </w:p>
        </w:tc>
        <w:tc>
          <w:tcPr>
            <w:tcW w:w="4643" w:type="dxa"/>
          </w:tcPr>
          <w:p w:rsidR="005A3A66" w:rsidRPr="004F6756" w:rsidRDefault="00CC61C2" w:rsidP="004A53E7">
            <w:pPr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#######</w:t>
            </w:r>
            <w:r w:rsidR="005A3A66" w:rsidRPr="004F6756">
              <w:rPr>
                <w:b/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>#######</w:t>
            </w:r>
            <w:r w:rsidR="005A3A66" w:rsidRPr="004F6756">
              <w:rPr>
                <w:b/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>#######</w:t>
            </w:r>
          </w:p>
          <w:p w:rsidR="005A3A66" w:rsidRDefault="005A3A66" w:rsidP="004A53E7">
            <w:pPr>
              <w:rPr>
                <w:noProof/>
                <w:sz w:val="18"/>
              </w:rPr>
            </w:pPr>
            <w:r w:rsidRPr="004F6756">
              <w:rPr>
                <w:b/>
                <w:noProof/>
                <w:sz w:val="18"/>
              </w:rPr>
              <w:t>02.10.2005</w:t>
            </w:r>
            <w:r>
              <w:rPr>
                <w:noProof/>
                <w:sz w:val="18"/>
              </w:rPr>
              <w:t xml:space="preserve"> Ваша ссылка: 41982 / 001</w:t>
            </w:r>
          </w:p>
          <w:p w:rsidR="005A3A66" w:rsidRDefault="005A3A66" w:rsidP="004A53E7">
            <w:pPr>
              <w:rPr>
                <w:noProof/>
                <w:sz w:val="18"/>
              </w:rPr>
            </w:pPr>
          </w:p>
          <w:p w:rsidR="005A3A66" w:rsidRDefault="005A3A66" w:rsidP="004A53E7">
            <w:pPr>
              <w:rPr>
                <w:noProof/>
                <w:sz w:val="18"/>
              </w:rPr>
            </w:pPr>
          </w:p>
          <w:p w:rsidR="005A3A66" w:rsidRPr="005A3A66" w:rsidRDefault="005A3A66" w:rsidP="004A53E7">
            <w:pPr>
              <w:rPr>
                <w:noProof/>
                <w:sz w:val="18"/>
              </w:rPr>
            </w:pPr>
          </w:p>
        </w:tc>
      </w:tr>
    </w:tbl>
    <w:p w:rsidR="00ED1738" w:rsidRDefault="005A3A66" w:rsidP="005A3A66">
      <w:pPr>
        <w:jc w:val="right"/>
        <w:rPr>
          <w:noProof/>
          <w:sz w:val="20"/>
        </w:rPr>
      </w:pPr>
      <w:r>
        <w:rPr>
          <w:noProof/>
          <w:sz w:val="20"/>
        </w:rPr>
        <w:t xml:space="preserve">Стр 2 </w:t>
      </w:r>
      <w:r w:rsidR="008D125F">
        <w:rPr>
          <w:noProof/>
          <w:sz w:val="20"/>
        </w:rPr>
        <w:t>из 5</w:t>
      </w:r>
    </w:p>
    <w:tbl>
      <w:tblPr>
        <w:tblStyle w:val="a4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1538"/>
        <w:gridCol w:w="1277"/>
        <w:gridCol w:w="1558"/>
        <w:gridCol w:w="2410"/>
      </w:tblGrid>
      <w:tr w:rsidR="005A3A66" w:rsidTr="004A53E7">
        <w:tc>
          <w:tcPr>
            <w:tcW w:w="9606" w:type="dxa"/>
            <w:gridSpan w:val="5"/>
            <w:hideMark/>
          </w:tcPr>
          <w:p w:rsidR="00961A6B" w:rsidRDefault="00961A6B" w:rsidP="004A53E7">
            <w:pPr>
              <w:spacing w:line="276" w:lineRule="auto"/>
              <w:rPr>
                <w:b/>
                <w:i/>
                <w:noProof/>
                <w:sz w:val="20"/>
              </w:rPr>
            </w:pPr>
          </w:p>
          <w:p w:rsidR="005A3A66" w:rsidRPr="00B0047E" w:rsidRDefault="005A3A66" w:rsidP="004A53E7">
            <w:pPr>
              <w:spacing w:line="276" w:lineRule="auto"/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</w:pPr>
            <w:r w:rsidRPr="00B0047E">
              <w:rPr>
                <w:b/>
                <w:i/>
                <w:noProof/>
                <w:sz w:val="20"/>
              </w:rPr>
              <w:t>КЛИНИЧЕСКАЯ ХИМИЯ</w:t>
            </w:r>
            <w:r>
              <w:rPr>
                <w:noProof/>
                <w:sz w:val="20"/>
              </w:rPr>
              <w:t xml:space="preserve">                 результат         </w:t>
            </w:r>
            <w:r w:rsidRPr="00542FC4">
              <w:rPr>
                <w:noProof/>
                <w:sz w:val="20"/>
              </w:rPr>
              <w:t xml:space="preserve">     </w:t>
            </w:r>
            <w:r>
              <w:rPr>
                <w:noProof/>
                <w:sz w:val="20"/>
              </w:rPr>
              <w:t xml:space="preserve"> единицы           норма                  </w:t>
            </w:r>
            <w:r w:rsidRPr="00542FC4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 xml:space="preserve">   </w:t>
            </w:r>
            <w:r w:rsidR="004565B0">
              <w:rPr>
                <w:noProof/>
                <w:sz w:val="20"/>
              </w:rPr>
              <w:t>предыдущие</w:t>
            </w:r>
            <w:r>
              <w:rPr>
                <w:noProof/>
                <w:sz w:val="20"/>
              </w:rPr>
              <w:t xml:space="preserve"> анализы</w:t>
            </w:r>
          </w:p>
        </w:tc>
      </w:tr>
      <w:tr w:rsidR="005A3A66" w:rsidTr="004A53E7">
        <w:trPr>
          <w:trHeight w:val="76"/>
        </w:trPr>
        <w:tc>
          <w:tcPr>
            <w:tcW w:w="2823" w:type="dxa"/>
          </w:tcPr>
          <w:p w:rsidR="005A3A66" w:rsidRPr="003B71BA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 xml:space="preserve">Витамин </w:t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  <w:lang w:val="en-US"/>
              </w:rPr>
              <w:t>B12</w:t>
            </w:r>
          </w:p>
        </w:tc>
        <w:tc>
          <w:tcPr>
            <w:tcW w:w="1538" w:type="dxa"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513</w:t>
            </w:r>
          </w:p>
        </w:tc>
        <w:tc>
          <w:tcPr>
            <w:tcW w:w="1277" w:type="dxa"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пмоль/л</w:t>
            </w:r>
          </w:p>
        </w:tc>
        <w:tc>
          <w:tcPr>
            <w:tcW w:w="1558" w:type="dxa"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120–780</w:t>
            </w:r>
          </w:p>
        </w:tc>
        <w:tc>
          <w:tcPr>
            <w:tcW w:w="2410" w:type="dxa"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rPr>
          <w:trHeight w:val="165"/>
        </w:trPr>
        <w:tc>
          <w:tcPr>
            <w:tcW w:w="2823" w:type="dxa"/>
          </w:tcPr>
          <w:p w:rsidR="005A3A66" w:rsidRDefault="005A3A66" w:rsidP="004A53E7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Фолиевая кислота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5A3A66" w:rsidRDefault="005A3A66" w:rsidP="004A53E7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30,2</w:t>
            </w:r>
          </w:p>
        </w:tc>
        <w:tc>
          <w:tcPr>
            <w:tcW w:w="1277" w:type="dxa"/>
          </w:tcPr>
          <w:p w:rsidR="005A3A66" w:rsidRDefault="005A3A66" w:rsidP="004A53E7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нмоль/л</w:t>
            </w:r>
          </w:p>
        </w:tc>
        <w:tc>
          <w:tcPr>
            <w:tcW w:w="1558" w:type="dxa"/>
          </w:tcPr>
          <w:p w:rsidR="005A3A66" w:rsidRDefault="005A3A66" w:rsidP="004A53E7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5,0–33,0</w:t>
            </w:r>
          </w:p>
        </w:tc>
        <w:tc>
          <w:tcPr>
            <w:tcW w:w="2410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rPr>
          <w:trHeight w:val="103"/>
        </w:trPr>
        <w:tc>
          <w:tcPr>
            <w:tcW w:w="2823" w:type="dxa"/>
          </w:tcPr>
          <w:p w:rsidR="005A3A66" w:rsidRDefault="005A3A66" w:rsidP="004A53E7">
            <w:pPr>
              <w:rPr>
                <w:noProof/>
                <w:sz w:val="20"/>
              </w:rPr>
            </w:pPr>
          </w:p>
        </w:tc>
        <w:tc>
          <w:tcPr>
            <w:tcW w:w="1538" w:type="dxa"/>
          </w:tcPr>
          <w:p w:rsidR="005A3A66" w:rsidRDefault="005A3A66" w:rsidP="004A53E7">
            <w:pPr>
              <w:rPr>
                <w:noProof/>
                <w:sz w:val="20"/>
              </w:rPr>
            </w:pPr>
          </w:p>
        </w:tc>
        <w:tc>
          <w:tcPr>
            <w:tcW w:w="1277" w:type="dxa"/>
          </w:tcPr>
          <w:p w:rsidR="005A3A66" w:rsidRDefault="005A3A66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5A3A66" w:rsidRDefault="005A3A66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rPr>
          <w:trHeight w:val="153"/>
        </w:trPr>
        <w:tc>
          <w:tcPr>
            <w:tcW w:w="2823" w:type="dxa"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Сывороточное железо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16,7</w:t>
            </w:r>
          </w:p>
        </w:tc>
        <w:tc>
          <w:tcPr>
            <w:tcW w:w="1277" w:type="dxa"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μмоль/л</w:t>
            </w:r>
          </w:p>
        </w:tc>
        <w:tc>
          <w:tcPr>
            <w:tcW w:w="1558" w:type="dxa"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9,0–21,5</w:t>
            </w:r>
          </w:p>
        </w:tc>
        <w:tc>
          <w:tcPr>
            <w:tcW w:w="2410" w:type="dxa"/>
            <w:vMerge w:val="restart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c>
          <w:tcPr>
            <w:tcW w:w="2823" w:type="dxa"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Ферритин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27*76</w:t>
            </w:r>
          </w:p>
        </w:tc>
        <w:tc>
          <w:tcPr>
            <w:tcW w:w="1277" w:type="dxa"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μг/л</w:t>
            </w:r>
          </w:p>
        </w:tc>
        <w:tc>
          <w:tcPr>
            <w:tcW w:w="1558" w:type="dxa"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15–300</w:t>
            </w:r>
          </w:p>
        </w:tc>
        <w:tc>
          <w:tcPr>
            <w:tcW w:w="2410" w:type="dxa"/>
            <w:vMerge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rPr>
          <w:trHeight w:val="204"/>
        </w:trPr>
        <w:tc>
          <w:tcPr>
            <w:tcW w:w="2823" w:type="dxa"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Натрий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139</w:t>
            </w:r>
          </w:p>
        </w:tc>
        <w:tc>
          <w:tcPr>
            <w:tcW w:w="1277" w:type="dxa"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ммоль/л</w:t>
            </w:r>
          </w:p>
        </w:tc>
        <w:tc>
          <w:tcPr>
            <w:tcW w:w="1558" w:type="dxa"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136–146</w:t>
            </w:r>
          </w:p>
        </w:tc>
        <w:tc>
          <w:tcPr>
            <w:tcW w:w="2410" w:type="dxa"/>
            <w:vMerge w:val="restart"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rPr>
          <w:trHeight w:val="102"/>
        </w:trPr>
        <w:tc>
          <w:tcPr>
            <w:tcW w:w="2823" w:type="dxa"/>
          </w:tcPr>
          <w:p w:rsidR="005A3A66" w:rsidRDefault="005A3A66" w:rsidP="004A53E7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Калий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5A3A66" w:rsidRDefault="005A3A66" w:rsidP="004A53E7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4,1</w:t>
            </w:r>
          </w:p>
        </w:tc>
        <w:tc>
          <w:tcPr>
            <w:tcW w:w="1277" w:type="dxa"/>
          </w:tcPr>
          <w:p w:rsidR="005A3A66" w:rsidRDefault="005A3A66" w:rsidP="004A53E7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ммоль/л</w:t>
            </w:r>
          </w:p>
        </w:tc>
        <w:tc>
          <w:tcPr>
            <w:tcW w:w="1558" w:type="dxa"/>
          </w:tcPr>
          <w:p w:rsidR="005A3A66" w:rsidRDefault="005A3A66" w:rsidP="004A53E7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3,5–5,1</w:t>
            </w:r>
          </w:p>
        </w:tc>
        <w:tc>
          <w:tcPr>
            <w:tcW w:w="2410" w:type="dxa"/>
            <w:vMerge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rPr>
          <w:trHeight w:val="166"/>
        </w:trPr>
        <w:tc>
          <w:tcPr>
            <w:tcW w:w="2823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Хлор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106</w:t>
            </w:r>
          </w:p>
        </w:tc>
        <w:tc>
          <w:tcPr>
            <w:tcW w:w="1277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ммоль/л</w:t>
            </w:r>
          </w:p>
        </w:tc>
        <w:tc>
          <w:tcPr>
            <w:tcW w:w="155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101–109</w:t>
            </w:r>
          </w:p>
        </w:tc>
        <w:tc>
          <w:tcPr>
            <w:tcW w:w="2410" w:type="dxa"/>
            <w:vMerge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rPr>
          <w:trHeight w:val="128"/>
        </w:trPr>
        <w:tc>
          <w:tcPr>
            <w:tcW w:w="2823" w:type="dxa"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Кальций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2,46</w:t>
            </w:r>
          </w:p>
        </w:tc>
        <w:tc>
          <w:tcPr>
            <w:tcW w:w="1277" w:type="dxa"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ммоль/л</w:t>
            </w:r>
          </w:p>
        </w:tc>
        <w:tc>
          <w:tcPr>
            <w:tcW w:w="1558" w:type="dxa"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2,10–2,60</w:t>
            </w:r>
          </w:p>
        </w:tc>
        <w:tc>
          <w:tcPr>
            <w:tcW w:w="2410" w:type="dxa"/>
            <w:vMerge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c>
          <w:tcPr>
            <w:tcW w:w="2823" w:type="dxa"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Скорректированный кальций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2,34</w:t>
            </w:r>
          </w:p>
        </w:tc>
        <w:tc>
          <w:tcPr>
            <w:tcW w:w="1277" w:type="dxa"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ммоль/л</w:t>
            </w:r>
          </w:p>
        </w:tc>
        <w:tc>
          <w:tcPr>
            <w:tcW w:w="1558" w:type="dxa"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2,10–2,60</w:t>
            </w:r>
          </w:p>
        </w:tc>
        <w:tc>
          <w:tcPr>
            <w:tcW w:w="2410" w:type="dxa"/>
            <w:vMerge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c>
          <w:tcPr>
            <w:tcW w:w="2823" w:type="dxa"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Магний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0,86</w:t>
            </w:r>
          </w:p>
        </w:tc>
        <w:tc>
          <w:tcPr>
            <w:tcW w:w="1277" w:type="dxa"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ммоль/л</w:t>
            </w:r>
          </w:p>
        </w:tc>
        <w:tc>
          <w:tcPr>
            <w:tcW w:w="1558" w:type="dxa"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0,73–1,06</w:t>
            </w:r>
          </w:p>
        </w:tc>
        <w:tc>
          <w:tcPr>
            <w:tcW w:w="2410" w:type="dxa"/>
            <w:vMerge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c>
          <w:tcPr>
            <w:tcW w:w="2823" w:type="dxa"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Глюкоза (сыворотка)</w:t>
            </w:r>
            <w:r w:rsidR="005E4923">
              <w:rPr>
                <w:rFonts w:cstheme="minorHAnsi"/>
                <w:sz w:val="20"/>
              </w:rPr>
              <w:t xml:space="preserve"> ⁰</w:t>
            </w:r>
          </w:p>
        </w:tc>
        <w:tc>
          <w:tcPr>
            <w:tcW w:w="1538" w:type="dxa"/>
            <w:hideMark/>
          </w:tcPr>
          <w:p w:rsidR="005A3A66" w:rsidRPr="006775A5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 w:rsidRPr="00FF5172">
              <w:rPr>
                <w:b/>
                <w:noProof/>
                <w:sz w:val="20"/>
              </w:rPr>
              <w:t xml:space="preserve">* </w:t>
            </w:r>
            <w:r>
              <w:rPr>
                <w:b/>
                <w:noProof/>
                <w:sz w:val="20"/>
              </w:rPr>
              <w:t>3,8</w:t>
            </w:r>
          </w:p>
        </w:tc>
        <w:tc>
          <w:tcPr>
            <w:tcW w:w="1277" w:type="dxa"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ммоль/л</w:t>
            </w:r>
          </w:p>
        </w:tc>
        <w:tc>
          <w:tcPr>
            <w:tcW w:w="1558" w:type="dxa"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sz w:val="20"/>
              </w:rPr>
              <w:t>4,0–6,0</w:t>
            </w:r>
          </w:p>
        </w:tc>
        <w:tc>
          <w:tcPr>
            <w:tcW w:w="2410" w:type="dxa"/>
            <w:vMerge/>
            <w:hideMark/>
          </w:tcPr>
          <w:p w:rsidR="005A3A66" w:rsidRDefault="005A3A66" w:rsidP="004A53E7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c>
          <w:tcPr>
            <w:tcW w:w="2823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  <w:tc>
          <w:tcPr>
            <w:tcW w:w="4373" w:type="dxa"/>
            <w:gridSpan w:val="3"/>
          </w:tcPr>
          <w:p w:rsidR="005A3A66" w:rsidRPr="00FE78FD" w:rsidRDefault="005A3A66" w:rsidP="008C37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18"/>
              </w:rPr>
            </w:pPr>
            <w:r w:rsidRPr="00FE78FD">
              <w:rPr>
                <w:rFonts w:ascii="Calibri" w:eastAsia="Calibri" w:hAnsi="Calibri" w:cs="Calibri"/>
                <w:noProof/>
                <w:color w:val="000000"/>
                <w:sz w:val="18"/>
              </w:rPr>
              <w:t>Результат зарезервирован, анализ выполнен на сыворотке. Гликолиз вызывает сниженение уровня глюкозы в крови, приблизительно, на 5% в час с момента забора крови на анализ. Рекомендуется сбор с ингибитором гликолиза (иодоацетат или фторид)</w:t>
            </w:r>
          </w:p>
        </w:tc>
        <w:tc>
          <w:tcPr>
            <w:tcW w:w="2410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16"/>
              </w:rPr>
            </w:pPr>
          </w:p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16"/>
              </w:rPr>
            </w:pPr>
          </w:p>
          <w:p w:rsidR="005A3A66" w:rsidRPr="0009354E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16"/>
              </w:rPr>
            </w:pPr>
          </w:p>
        </w:tc>
      </w:tr>
      <w:tr w:rsidR="005A3A66" w:rsidTr="004A53E7">
        <w:tc>
          <w:tcPr>
            <w:tcW w:w="2823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Мочевина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4,7</w:t>
            </w:r>
          </w:p>
        </w:tc>
        <w:tc>
          <w:tcPr>
            <w:tcW w:w="1277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ммоль/л</w:t>
            </w:r>
          </w:p>
        </w:tc>
        <w:tc>
          <w:tcPr>
            <w:tcW w:w="155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2,8–7,2</w:t>
            </w:r>
          </w:p>
        </w:tc>
        <w:tc>
          <w:tcPr>
            <w:tcW w:w="2410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c>
          <w:tcPr>
            <w:tcW w:w="2823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Креатинит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45</w:t>
            </w:r>
          </w:p>
        </w:tc>
        <w:tc>
          <w:tcPr>
            <w:tcW w:w="1277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μмоль/л</w:t>
            </w:r>
          </w:p>
        </w:tc>
        <w:tc>
          <w:tcPr>
            <w:tcW w:w="155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23–68</w:t>
            </w:r>
          </w:p>
        </w:tc>
        <w:tc>
          <w:tcPr>
            <w:tcW w:w="2410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c>
          <w:tcPr>
            <w:tcW w:w="2823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Всего протеина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74</w:t>
            </w:r>
          </w:p>
        </w:tc>
        <w:tc>
          <w:tcPr>
            <w:tcW w:w="1277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г/л</w:t>
            </w:r>
          </w:p>
        </w:tc>
        <w:tc>
          <w:tcPr>
            <w:tcW w:w="155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57–80</w:t>
            </w:r>
          </w:p>
        </w:tc>
        <w:tc>
          <w:tcPr>
            <w:tcW w:w="2410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c>
          <w:tcPr>
            <w:tcW w:w="2823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Сывороточный альбумин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45,0</w:t>
            </w:r>
          </w:p>
        </w:tc>
        <w:tc>
          <w:tcPr>
            <w:tcW w:w="1277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г/л</w:t>
            </w:r>
          </w:p>
        </w:tc>
        <w:tc>
          <w:tcPr>
            <w:tcW w:w="155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35–52</w:t>
            </w:r>
          </w:p>
        </w:tc>
        <w:tc>
          <w:tcPr>
            <w:tcW w:w="2410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c>
          <w:tcPr>
            <w:tcW w:w="2823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Всего холестерина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4,2</w:t>
            </w:r>
          </w:p>
        </w:tc>
        <w:tc>
          <w:tcPr>
            <w:tcW w:w="1277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ммоль/л</w:t>
            </w:r>
          </w:p>
        </w:tc>
        <w:tc>
          <w:tcPr>
            <w:tcW w:w="155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0,0–5,2</w:t>
            </w:r>
          </w:p>
        </w:tc>
        <w:tc>
          <w:tcPr>
            <w:tcW w:w="2410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c>
          <w:tcPr>
            <w:tcW w:w="2823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Style w:val="hps"/>
              </w:rPr>
              <w:t>Холестерин ЛПВП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1,6</w:t>
            </w:r>
          </w:p>
        </w:tc>
        <w:tc>
          <w:tcPr>
            <w:tcW w:w="1277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ммоль/л</w:t>
            </w:r>
          </w:p>
        </w:tc>
        <w:tc>
          <w:tcPr>
            <w:tcW w:w="1558" w:type="dxa"/>
          </w:tcPr>
          <w:p w:rsidR="005A3A66" w:rsidRPr="00B909B9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val="en-US"/>
              </w:rPr>
              <w:t>&gt;</w:t>
            </w:r>
            <w:r>
              <w:rPr>
                <w:noProof/>
                <w:sz w:val="20"/>
              </w:rPr>
              <w:t xml:space="preserve"> 1,0</w:t>
            </w:r>
          </w:p>
        </w:tc>
        <w:tc>
          <w:tcPr>
            <w:tcW w:w="2410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c>
          <w:tcPr>
            <w:tcW w:w="2823" w:type="dxa"/>
          </w:tcPr>
          <w:p w:rsidR="005A3A66" w:rsidRPr="003B71BA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Холестерин</w:t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  <w:lang w:val="en-US"/>
              </w:rPr>
              <w:t>/</w:t>
            </w:r>
            <w:r>
              <w:rPr>
                <w:rStyle w:val="hps"/>
              </w:rPr>
              <w:t xml:space="preserve"> ЛПВП</w:t>
            </w:r>
          </w:p>
        </w:tc>
        <w:tc>
          <w:tcPr>
            <w:tcW w:w="153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2,6</w:t>
            </w:r>
          </w:p>
        </w:tc>
        <w:tc>
          <w:tcPr>
            <w:tcW w:w="1277" w:type="dxa"/>
          </w:tcPr>
          <w:p w:rsidR="005A3A66" w:rsidRDefault="005A3A66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5A3A66" w:rsidRPr="00B909B9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val="en-US"/>
              </w:rPr>
              <w:t>&lt;</w:t>
            </w:r>
            <w:r>
              <w:rPr>
                <w:noProof/>
                <w:sz w:val="20"/>
              </w:rPr>
              <w:t xml:space="preserve"> 5,0</w:t>
            </w:r>
          </w:p>
        </w:tc>
        <w:tc>
          <w:tcPr>
            <w:tcW w:w="2410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c>
          <w:tcPr>
            <w:tcW w:w="2823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Style w:val="hps"/>
              </w:rPr>
              <w:t>Холестерин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ЛПНП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2,9</w:t>
            </w:r>
          </w:p>
        </w:tc>
        <w:tc>
          <w:tcPr>
            <w:tcW w:w="1277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ммоль/л</w:t>
            </w:r>
          </w:p>
        </w:tc>
        <w:tc>
          <w:tcPr>
            <w:tcW w:w="1558" w:type="dxa"/>
          </w:tcPr>
          <w:p w:rsidR="005A3A66" w:rsidRPr="00B909B9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val="en-US"/>
              </w:rPr>
              <w:t>&lt;</w:t>
            </w:r>
            <w:r>
              <w:rPr>
                <w:noProof/>
                <w:sz w:val="20"/>
              </w:rPr>
              <w:t xml:space="preserve"> 3,4</w:t>
            </w:r>
          </w:p>
        </w:tc>
        <w:tc>
          <w:tcPr>
            <w:tcW w:w="2410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c>
          <w:tcPr>
            <w:tcW w:w="2823" w:type="dxa"/>
          </w:tcPr>
          <w:p w:rsidR="005A3A66" w:rsidRDefault="005A3A66" w:rsidP="004A53E7">
            <w:pPr>
              <w:rPr>
                <w:rStyle w:val="hps"/>
              </w:rPr>
            </w:pPr>
          </w:p>
        </w:tc>
        <w:tc>
          <w:tcPr>
            <w:tcW w:w="4373" w:type="dxa"/>
            <w:gridSpan w:val="3"/>
          </w:tcPr>
          <w:p w:rsidR="005A3A66" w:rsidRDefault="005A3A66" w:rsidP="004A53E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Целевы</w:t>
            </w:r>
            <w:r w:rsidRPr="00FE78FD">
              <w:rPr>
                <w:noProof/>
                <w:sz w:val="18"/>
              </w:rPr>
              <w:t xml:space="preserve">е </w:t>
            </w:r>
            <w:r>
              <w:rPr>
                <w:noProof/>
                <w:sz w:val="18"/>
              </w:rPr>
              <w:t>значения с точки зрения риска:</w:t>
            </w:r>
          </w:p>
          <w:p w:rsidR="005A3A66" w:rsidRDefault="005A3A66" w:rsidP="004A53E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очень высокий:   </w:t>
            </w:r>
            <w:r w:rsidRPr="005A3A66">
              <w:rPr>
                <w:noProof/>
                <w:sz w:val="18"/>
              </w:rPr>
              <w:t>&lt;</w:t>
            </w:r>
            <w:r>
              <w:rPr>
                <w:noProof/>
                <w:sz w:val="18"/>
              </w:rPr>
              <w:t xml:space="preserve"> 1,8  ммоль/л</w:t>
            </w:r>
          </w:p>
          <w:p w:rsidR="005A3A66" w:rsidRDefault="005A3A66" w:rsidP="004A53E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высокий:               </w:t>
            </w:r>
            <w:r w:rsidRPr="00552CA0">
              <w:rPr>
                <w:noProof/>
                <w:sz w:val="18"/>
              </w:rPr>
              <w:t>&lt;</w:t>
            </w:r>
            <w:r>
              <w:rPr>
                <w:noProof/>
                <w:sz w:val="18"/>
              </w:rPr>
              <w:t xml:space="preserve"> 2,6  ммоль/л</w:t>
            </w:r>
          </w:p>
          <w:p w:rsidR="005A3A66" w:rsidRDefault="005A3A66" w:rsidP="004A53E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средний:               </w:t>
            </w:r>
            <w:r w:rsidRPr="00552CA0">
              <w:rPr>
                <w:noProof/>
                <w:sz w:val="18"/>
              </w:rPr>
              <w:t>&lt;</w:t>
            </w:r>
            <w:r>
              <w:rPr>
                <w:noProof/>
                <w:sz w:val="18"/>
              </w:rPr>
              <w:t xml:space="preserve"> 3,4  ммоль/л</w:t>
            </w:r>
          </w:p>
          <w:p w:rsidR="005A3A66" w:rsidRDefault="005A3A66" w:rsidP="004A53E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слабый:                 </w:t>
            </w:r>
            <w:r w:rsidRPr="00304615">
              <w:rPr>
                <w:noProof/>
                <w:sz w:val="18"/>
              </w:rPr>
              <w:t>&lt;</w:t>
            </w:r>
            <w:r>
              <w:rPr>
                <w:noProof/>
                <w:sz w:val="18"/>
              </w:rPr>
              <w:t xml:space="preserve"> 4,1  ммоль/л</w:t>
            </w:r>
          </w:p>
          <w:p w:rsidR="005A3A66" w:rsidRPr="00304615" w:rsidRDefault="005A3A66" w:rsidP="004A53E7">
            <w:r>
              <w:rPr>
                <w:noProof/>
                <w:sz w:val="18"/>
              </w:rPr>
              <w:t xml:space="preserve">Рекомендации </w:t>
            </w:r>
            <w:r w:rsidRPr="00304615">
              <w:rPr>
                <w:sz w:val="18"/>
                <w:lang w:val="en-US"/>
              </w:rPr>
              <w:t>IAS</w:t>
            </w:r>
            <w:r w:rsidRPr="00304615">
              <w:rPr>
                <w:sz w:val="18"/>
              </w:rPr>
              <w:t xml:space="preserve"> от 2003 г.</w:t>
            </w:r>
            <w:r>
              <w:rPr>
                <w:sz w:val="18"/>
              </w:rPr>
              <w:t xml:space="preserve"> с учётом действующих в Швейцарии поправок от 2012 г.</w:t>
            </w:r>
          </w:p>
        </w:tc>
        <w:tc>
          <w:tcPr>
            <w:tcW w:w="2410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c>
          <w:tcPr>
            <w:tcW w:w="2823" w:type="dxa"/>
          </w:tcPr>
          <w:p w:rsidR="005A3A66" w:rsidRPr="006775A5" w:rsidRDefault="005A3A66" w:rsidP="004A53E7">
            <w:pPr>
              <w:rPr>
                <w:rStyle w:val="hps"/>
              </w:rPr>
            </w:pPr>
            <w:r>
              <w:rPr>
                <w:rStyle w:val="hps"/>
              </w:rPr>
              <w:t>Триглицериды</w:t>
            </w:r>
            <w:r w:rsidR="005E4923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</w:t>
            </w:r>
          </w:p>
        </w:tc>
        <w:tc>
          <w:tcPr>
            <w:tcW w:w="1277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ммоль/л</w:t>
            </w:r>
          </w:p>
        </w:tc>
        <w:tc>
          <w:tcPr>
            <w:tcW w:w="1558" w:type="dxa"/>
          </w:tcPr>
          <w:p w:rsidR="005A3A66" w:rsidRPr="00B909B9" w:rsidRDefault="005A3A66" w:rsidP="004A53E7">
            <w:pPr>
              <w:rPr>
                <w:noProof/>
                <w:sz w:val="20"/>
              </w:rPr>
            </w:pPr>
            <w:r w:rsidRPr="00304615">
              <w:rPr>
                <w:noProof/>
                <w:sz w:val="20"/>
              </w:rPr>
              <w:t>&lt;</w:t>
            </w:r>
            <w:r>
              <w:rPr>
                <w:noProof/>
                <w:sz w:val="20"/>
              </w:rPr>
              <w:t xml:space="preserve"> 1,7</w:t>
            </w:r>
          </w:p>
        </w:tc>
        <w:tc>
          <w:tcPr>
            <w:tcW w:w="2410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D07816" w:rsidTr="004A53E7">
        <w:tc>
          <w:tcPr>
            <w:tcW w:w="2823" w:type="dxa"/>
          </w:tcPr>
          <w:p w:rsidR="00D07816" w:rsidRPr="00304615" w:rsidRDefault="00D07816" w:rsidP="00CC61C2">
            <w:pPr>
              <w:rPr>
                <w:rStyle w:val="hps"/>
              </w:rPr>
            </w:pPr>
            <w:proofErr w:type="spellStart"/>
            <w:r>
              <w:rPr>
                <w:rStyle w:val="hps"/>
              </w:rPr>
              <w:t>АсАТ</w:t>
            </w:r>
            <w:proofErr w:type="spellEnd"/>
            <w:r>
              <w:rPr>
                <w:rStyle w:val="hps"/>
              </w:rPr>
              <w:t>/</w:t>
            </w:r>
            <w:r>
              <w:rPr>
                <w:rStyle w:val="hps"/>
                <w:lang w:val="en-US"/>
              </w:rPr>
              <w:t>GOT</w:t>
            </w:r>
            <w:r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D07816" w:rsidRDefault="00D0781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</w:t>
            </w:r>
          </w:p>
        </w:tc>
        <w:tc>
          <w:tcPr>
            <w:tcW w:w="1277" w:type="dxa"/>
          </w:tcPr>
          <w:p w:rsidR="00D07816" w:rsidRDefault="00D0781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Ед/л</w:t>
            </w:r>
          </w:p>
        </w:tc>
        <w:tc>
          <w:tcPr>
            <w:tcW w:w="1558" w:type="dxa"/>
          </w:tcPr>
          <w:p w:rsidR="00D07816" w:rsidRDefault="00D0781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0–50</w:t>
            </w:r>
          </w:p>
        </w:tc>
        <w:tc>
          <w:tcPr>
            <w:tcW w:w="2410" w:type="dxa"/>
          </w:tcPr>
          <w:p w:rsidR="00D07816" w:rsidRDefault="00D0781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D07816" w:rsidTr="004A53E7">
        <w:tc>
          <w:tcPr>
            <w:tcW w:w="2823" w:type="dxa"/>
          </w:tcPr>
          <w:p w:rsidR="00D07816" w:rsidRPr="00304615" w:rsidRDefault="00D07816" w:rsidP="00CC61C2">
            <w:pPr>
              <w:rPr>
                <w:rStyle w:val="hps"/>
              </w:rPr>
            </w:pPr>
            <w:proofErr w:type="spellStart"/>
            <w:r>
              <w:rPr>
                <w:rStyle w:val="hps"/>
              </w:rPr>
              <w:t>АлАТ</w:t>
            </w:r>
            <w:proofErr w:type="spellEnd"/>
            <w:r>
              <w:rPr>
                <w:rStyle w:val="hps"/>
              </w:rPr>
              <w:t>/</w:t>
            </w:r>
            <w:r>
              <w:rPr>
                <w:rStyle w:val="hps"/>
                <w:lang w:val="en-US"/>
              </w:rPr>
              <w:t>GPT</w:t>
            </w:r>
            <w:r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D07816" w:rsidRDefault="00D0781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277" w:type="dxa"/>
          </w:tcPr>
          <w:p w:rsidR="00D07816" w:rsidRDefault="00D0781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Ед/л</w:t>
            </w:r>
          </w:p>
        </w:tc>
        <w:tc>
          <w:tcPr>
            <w:tcW w:w="1558" w:type="dxa"/>
          </w:tcPr>
          <w:p w:rsidR="00D07816" w:rsidRDefault="00D0781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0–45</w:t>
            </w:r>
          </w:p>
        </w:tc>
        <w:tc>
          <w:tcPr>
            <w:tcW w:w="2410" w:type="dxa"/>
          </w:tcPr>
          <w:p w:rsidR="00D07816" w:rsidRDefault="00D0781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D07816" w:rsidTr="004A53E7">
        <w:tc>
          <w:tcPr>
            <w:tcW w:w="2823" w:type="dxa"/>
          </w:tcPr>
          <w:p w:rsidR="00D07816" w:rsidRPr="00784FE8" w:rsidRDefault="00D07816" w:rsidP="00CC61C2">
            <w:pPr>
              <w:rPr>
                <w:rStyle w:val="hps"/>
              </w:rPr>
            </w:pPr>
            <w:r>
              <w:rPr>
                <w:rStyle w:val="hps"/>
              </w:rPr>
              <w:t>Гамма-ГТ</w:t>
            </w:r>
            <w:r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D07816" w:rsidRDefault="00D0781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277" w:type="dxa"/>
          </w:tcPr>
          <w:p w:rsidR="00D07816" w:rsidRDefault="00D0781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Ед/л</w:t>
            </w:r>
          </w:p>
        </w:tc>
        <w:tc>
          <w:tcPr>
            <w:tcW w:w="1558" w:type="dxa"/>
          </w:tcPr>
          <w:p w:rsidR="00D07816" w:rsidRDefault="00D0781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3–22</w:t>
            </w:r>
          </w:p>
        </w:tc>
        <w:tc>
          <w:tcPr>
            <w:tcW w:w="2410" w:type="dxa"/>
          </w:tcPr>
          <w:p w:rsidR="00D07816" w:rsidRDefault="00D0781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c>
          <w:tcPr>
            <w:tcW w:w="2823" w:type="dxa"/>
          </w:tcPr>
          <w:p w:rsidR="005A3A66" w:rsidRPr="00363E97" w:rsidRDefault="005A3A66" w:rsidP="004A53E7">
            <w:pPr>
              <w:rPr>
                <w:rStyle w:val="hps"/>
              </w:rPr>
            </w:pPr>
            <w:r>
              <w:rPr>
                <w:rStyle w:val="hps"/>
              </w:rPr>
              <w:t>Щелочная фосфатаза</w:t>
            </w:r>
            <w:r w:rsidR="006B77EE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287</w:t>
            </w:r>
          </w:p>
        </w:tc>
        <w:tc>
          <w:tcPr>
            <w:tcW w:w="1277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Ед/л</w:t>
            </w:r>
          </w:p>
        </w:tc>
        <w:tc>
          <w:tcPr>
            <w:tcW w:w="155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42–362</w:t>
            </w:r>
          </w:p>
        </w:tc>
        <w:tc>
          <w:tcPr>
            <w:tcW w:w="2410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c>
          <w:tcPr>
            <w:tcW w:w="2823" w:type="dxa"/>
          </w:tcPr>
          <w:p w:rsidR="005A3A66" w:rsidRDefault="005A3A66" w:rsidP="005E4923">
            <w:pPr>
              <w:rPr>
                <w:rStyle w:val="hps"/>
                <w:lang w:val="en-US"/>
              </w:rPr>
            </w:pPr>
            <w:r>
              <w:rPr>
                <w:rStyle w:val="hps"/>
              </w:rPr>
              <w:t>ЛД</w:t>
            </w:r>
            <w:proofErr w:type="gramStart"/>
            <w:r>
              <w:rPr>
                <w:rStyle w:val="hps"/>
              </w:rPr>
              <w:t>Г(</w:t>
            </w:r>
            <w:proofErr w:type="spellStart"/>
            <w:proofErr w:type="gramEnd"/>
            <w:r w:rsidR="005E4923">
              <w:rPr>
                <w:rStyle w:val="shorttext"/>
              </w:rPr>
              <w:t>лактатдегидрогеназа</w:t>
            </w:r>
            <w:proofErr w:type="spellEnd"/>
            <w:r>
              <w:rPr>
                <w:rStyle w:val="shorttext"/>
              </w:rPr>
              <w:t>)</w:t>
            </w:r>
            <w:r w:rsidR="006B77EE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 w:rsidRPr="00FF5172">
              <w:rPr>
                <w:b/>
                <w:noProof/>
                <w:sz w:val="20"/>
              </w:rPr>
              <w:t xml:space="preserve">* </w:t>
            </w:r>
            <w:r>
              <w:rPr>
                <w:b/>
                <w:noProof/>
                <w:sz w:val="20"/>
              </w:rPr>
              <w:t>297</w:t>
            </w:r>
          </w:p>
        </w:tc>
        <w:tc>
          <w:tcPr>
            <w:tcW w:w="1277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Ед/л</w:t>
            </w:r>
          </w:p>
        </w:tc>
        <w:tc>
          <w:tcPr>
            <w:tcW w:w="1558" w:type="dxa"/>
          </w:tcPr>
          <w:p w:rsidR="005A3A66" w:rsidRPr="00363E97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val="en-US"/>
              </w:rPr>
              <w:t>&lt;</w:t>
            </w:r>
            <w:r>
              <w:rPr>
                <w:noProof/>
                <w:sz w:val="20"/>
              </w:rPr>
              <w:t xml:space="preserve"> 248</w:t>
            </w:r>
          </w:p>
        </w:tc>
        <w:tc>
          <w:tcPr>
            <w:tcW w:w="2410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5A3A66" w:rsidTr="004A53E7">
        <w:tc>
          <w:tcPr>
            <w:tcW w:w="2823" w:type="dxa"/>
          </w:tcPr>
          <w:p w:rsidR="005A3A66" w:rsidRDefault="005A3A66" w:rsidP="006B77EE">
            <w:pPr>
              <w:rPr>
                <w:rStyle w:val="hps"/>
                <w:lang w:val="en-US"/>
              </w:rPr>
            </w:pPr>
            <w:r>
              <w:rPr>
                <w:rStyle w:val="hps"/>
              </w:rPr>
              <w:t>СРБ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(</w:t>
            </w:r>
            <w:proofErr w:type="gramStart"/>
            <w:r>
              <w:rPr>
                <w:rStyle w:val="shorttext"/>
              </w:rPr>
              <w:t>С-реактивный</w:t>
            </w:r>
            <w:proofErr w:type="gramEnd"/>
            <w:r>
              <w:rPr>
                <w:rStyle w:val="shorttext"/>
              </w:rPr>
              <w:t xml:space="preserve"> белок)</w:t>
            </w:r>
            <w:r w:rsidR="006B77EE">
              <w:rPr>
                <w:rFonts w:cstheme="minorHAnsi"/>
                <w:sz w:val="20"/>
              </w:rPr>
              <w:t xml:space="preserve"> ⁰</w:t>
            </w:r>
          </w:p>
        </w:tc>
        <w:tc>
          <w:tcPr>
            <w:tcW w:w="1538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0,4</w:t>
            </w:r>
          </w:p>
        </w:tc>
        <w:tc>
          <w:tcPr>
            <w:tcW w:w="1277" w:type="dxa"/>
          </w:tcPr>
          <w:p w:rsidR="005A3A66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мг/л</w:t>
            </w:r>
          </w:p>
        </w:tc>
        <w:tc>
          <w:tcPr>
            <w:tcW w:w="1558" w:type="dxa"/>
          </w:tcPr>
          <w:p w:rsidR="005A3A66" w:rsidRPr="00363E97" w:rsidRDefault="005A3A66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val="en-US"/>
              </w:rPr>
              <w:t>&lt;</w:t>
            </w:r>
            <w:r>
              <w:rPr>
                <w:noProof/>
                <w:sz w:val="20"/>
              </w:rPr>
              <w:t xml:space="preserve"> 5,0</w:t>
            </w:r>
          </w:p>
        </w:tc>
        <w:tc>
          <w:tcPr>
            <w:tcW w:w="2410" w:type="dxa"/>
          </w:tcPr>
          <w:p w:rsidR="005A3A66" w:rsidRDefault="005A3A66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</w:tbl>
    <w:p w:rsidR="00184833" w:rsidRPr="009E27A2" w:rsidRDefault="00184833" w:rsidP="00184833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10 ноября 2015 г. 13:50:32                  </w:t>
      </w:r>
      <w:proofErr w:type="spellStart"/>
      <w:r>
        <w:rPr>
          <w:sz w:val="20"/>
        </w:rPr>
        <w:t>Синлаб</w:t>
      </w:r>
      <w:proofErr w:type="spellEnd"/>
      <w:r>
        <w:rPr>
          <w:sz w:val="20"/>
        </w:rPr>
        <w:t>, Лозанна – ул. Антре-</w:t>
      </w:r>
      <w:proofErr w:type="spellStart"/>
      <w:r>
        <w:rPr>
          <w:sz w:val="20"/>
        </w:rPr>
        <w:t>буа</w:t>
      </w:r>
      <w:proofErr w:type="spellEnd"/>
      <w:r>
        <w:rPr>
          <w:sz w:val="20"/>
        </w:rPr>
        <w:t xml:space="preserve">   +41 21 641 61 01                                     3</w:t>
      </w:r>
      <w:r w:rsidR="008D125F">
        <w:rPr>
          <w:sz w:val="20"/>
        </w:rPr>
        <w:t>/5</w:t>
      </w:r>
    </w:p>
    <w:p w:rsidR="00E5395F" w:rsidRPr="0025062E" w:rsidRDefault="00184833" w:rsidP="00E5395F">
      <w:pPr>
        <w:jc w:val="both"/>
        <w:rPr>
          <w:noProof/>
          <w:sz w:val="18"/>
          <w:szCs w:val="18"/>
        </w:rPr>
      </w:pPr>
      <w:r>
        <w:rPr>
          <w:noProof/>
          <w:lang w:eastAsia="ru-RU"/>
        </w:rPr>
        <w:lastRenderedPageBreak/>
        <w:drawing>
          <wp:inline distT="0" distB="0" distL="0" distR="0" wp14:anchorId="1F4327A7" wp14:editId="6E550536">
            <wp:extent cx="6152515" cy="47688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95F" w:rsidRPr="003808E3">
        <w:rPr>
          <w:noProof/>
          <w:sz w:val="16"/>
          <w:szCs w:val="18"/>
          <w:lang w:eastAsia="ru-RU"/>
        </w:rPr>
        <w:t>Швейцария</w:t>
      </w:r>
      <w:r w:rsidR="00E5395F" w:rsidRPr="00E5395F">
        <w:rPr>
          <w:noProof/>
          <w:sz w:val="16"/>
          <w:szCs w:val="18"/>
          <w:lang w:eastAsia="ru-RU"/>
        </w:rPr>
        <w:t xml:space="preserve">    </w:t>
      </w:r>
      <w:r w:rsidR="00E5395F">
        <w:rPr>
          <w:noProof/>
          <w:sz w:val="16"/>
          <w:szCs w:val="18"/>
          <w:lang w:eastAsia="ru-RU"/>
        </w:rPr>
        <w:t xml:space="preserve">        </w:t>
      </w:r>
      <w:r w:rsidR="00E5395F" w:rsidRPr="003808E3">
        <w:rPr>
          <w:noProof/>
          <w:sz w:val="16"/>
          <w:szCs w:val="18"/>
          <w:lang w:val="en-US" w:eastAsia="ru-RU"/>
        </w:rPr>
        <w:t>AMS</w:t>
      </w:r>
      <w:r w:rsidR="00E5395F" w:rsidRPr="00E5395F">
        <w:rPr>
          <w:noProof/>
          <w:sz w:val="16"/>
          <w:szCs w:val="18"/>
          <w:lang w:eastAsia="ru-RU"/>
        </w:rPr>
        <w:t xml:space="preserve"> </w:t>
      </w:r>
      <w:r w:rsidR="00E5395F" w:rsidRPr="003808E3">
        <w:rPr>
          <w:noProof/>
          <w:sz w:val="16"/>
          <w:szCs w:val="18"/>
          <w:lang w:val="en-US" w:eastAsia="ru-RU"/>
        </w:rPr>
        <w:t>SA</w:t>
      </w:r>
      <w:r w:rsidR="00E5395F" w:rsidRPr="00E5395F">
        <w:rPr>
          <w:noProof/>
          <w:sz w:val="16"/>
          <w:szCs w:val="18"/>
          <w:lang w:eastAsia="ru-RU"/>
        </w:rPr>
        <w:t xml:space="preserve"> * </w:t>
      </w:r>
      <w:r w:rsidR="00E5395F" w:rsidRPr="003808E3">
        <w:rPr>
          <w:sz w:val="16"/>
          <w:szCs w:val="18"/>
        </w:rPr>
        <w:t>ул</w:t>
      </w:r>
      <w:r w:rsidR="00E5395F" w:rsidRPr="00E5395F">
        <w:rPr>
          <w:sz w:val="16"/>
          <w:szCs w:val="18"/>
        </w:rPr>
        <w:t xml:space="preserve">. </w:t>
      </w:r>
      <w:r w:rsidR="00E5395F" w:rsidRPr="003808E3">
        <w:rPr>
          <w:sz w:val="16"/>
          <w:szCs w:val="18"/>
        </w:rPr>
        <w:t>Антре-</w:t>
      </w:r>
      <w:proofErr w:type="spellStart"/>
      <w:r w:rsidR="00E5395F" w:rsidRPr="003808E3">
        <w:rPr>
          <w:sz w:val="16"/>
          <w:szCs w:val="18"/>
        </w:rPr>
        <w:t>буа</w:t>
      </w:r>
      <w:proofErr w:type="spellEnd"/>
      <w:r w:rsidR="00E5395F" w:rsidRPr="003808E3">
        <w:rPr>
          <w:sz w:val="16"/>
          <w:szCs w:val="18"/>
        </w:rPr>
        <w:t xml:space="preserve"> 21 (</w:t>
      </w:r>
      <w:proofErr w:type="spellStart"/>
      <w:r w:rsidR="00663A2B">
        <w:rPr>
          <w:sz w:val="16"/>
          <w:szCs w:val="18"/>
          <w:lang w:val="en-US"/>
        </w:rPr>
        <w:t>Ch</w:t>
      </w:r>
      <w:proofErr w:type="spellEnd"/>
      <w:r w:rsidR="00663A2B" w:rsidRPr="00663A2B">
        <w:rPr>
          <w:sz w:val="16"/>
          <w:szCs w:val="18"/>
        </w:rPr>
        <w:t>.</w:t>
      </w:r>
      <w:r w:rsidR="00663A2B">
        <w:rPr>
          <w:sz w:val="16"/>
          <w:szCs w:val="18"/>
          <w:lang w:val="en-US"/>
        </w:rPr>
        <w:t>d</w:t>
      </w:r>
      <w:r w:rsidR="00663A2B" w:rsidRPr="00663A2B">
        <w:rPr>
          <w:sz w:val="16"/>
          <w:szCs w:val="18"/>
        </w:rPr>
        <w:t>’</w:t>
      </w:r>
      <w:r w:rsidR="00E5395F">
        <w:rPr>
          <w:sz w:val="16"/>
          <w:szCs w:val="18"/>
          <w:lang w:val="en-US"/>
        </w:rPr>
        <w:t>Entre</w:t>
      </w:r>
      <w:r w:rsidR="00E5395F" w:rsidRPr="003808E3">
        <w:rPr>
          <w:sz w:val="16"/>
          <w:szCs w:val="18"/>
        </w:rPr>
        <w:t>-</w:t>
      </w:r>
      <w:r w:rsidR="00E5395F">
        <w:rPr>
          <w:sz w:val="16"/>
          <w:szCs w:val="18"/>
          <w:lang w:val="en-US"/>
        </w:rPr>
        <w:t>Bois</w:t>
      </w:r>
      <w:r w:rsidR="00E5395F" w:rsidRPr="003808E3">
        <w:rPr>
          <w:sz w:val="16"/>
          <w:szCs w:val="18"/>
        </w:rPr>
        <w:t>)</w:t>
      </w:r>
      <w:r w:rsidR="00E5395F">
        <w:rPr>
          <w:noProof/>
          <w:sz w:val="16"/>
          <w:szCs w:val="18"/>
          <w:lang w:eastAsia="ru-RU"/>
        </w:rPr>
        <w:t xml:space="preserve"> </w:t>
      </w:r>
      <w:r w:rsidR="00E5395F" w:rsidRPr="003808E3">
        <w:rPr>
          <w:noProof/>
          <w:sz w:val="16"/>
          <w:szCs w:val="18"/>
          <w:lang w:eastAsia="ru-RU"/>
        </w:rPr>
        <w:t xml:space="preserve">* 1000 Лозанна 8 </w:t>
      </w:r>
      <w:r w:rsidR="00E5395F">
        <w:rPr>
          <w:noProof/>
          <w:sz w:val="16"/>
          <w:szCs w:val="18"/>
          <w:lang w:eastAsia="ru-RU"/>
        </w:rPr>
        <w:t>*</w:t>
      </w:r>
      <w:r w:rsidR="00E5395F" w:rsidRPr="003808E3">
        <w:rPr>
          <w:noProof/>
          <w:sz w:val="16"/>
          <w:szCs w:val="18"/>
          <w:lang w:eastAsia="ru-RU"/>
        </w:rPr>
        <w:t xml:space="preserve"> </w:t>
      </w:r>
      <w:r w:rsidR="00E5395F" w:rsidRPr="003808E3">
        <w:rPr>
          <w:noProof/>
          <w:sz w:val="16"/>
          <w:szCs w:val="18"/>
        </w:rPr>
        <w:t>Т: 021 641 61 00</w:t>
      </w:r>
      <w:r w:rsidR="00E5395F">
        <w:rPr>
          <w:noProof/>
          <w:sz w:val="16"/>
          <w:szCs w:val="18"/>
          <w:lang w:eastAsia="ru-RU"/>
        </w:rPr>
        <w:t xml:space="preserve"> * </w:t>
      </w:r>
      <w:r w:rsidR="00E5395F" w:rsidRPr="003808E3">
        <w:rPr>
          <w:noProof/>
          <w:sz w:val="16"/>
          <w:szCs w:val="18"/>
        </w:rPr>
        <w:t>Ф: 021 641 61 01</w:t>
      </w:r>
      <w:r w:rsidR="00E5395F" w:rsidRPr="003808E3">
        <w:rPr>
          <w:noProof/>
          <w:sz w:val="16"/>
          <w:szCs w:val="18"/>
          <w:lang w:eastAsia="ru-RU"/>
        </w:rPr>
        <w:t xml:space="preserve"> </w:t>
      </w:r>
      <w:r w:rsidR="00E5395F">
        <w:rPr>
          <w:noProof/>
          <w:sz w:val="16"/>
          <w:szCs w:val="18"/>
          <w:lang w:eastAsia="ru-RU"/>
        </w:rPr>
        <w:t xml:space="preserve">* </w:t>
      </w:r>
      <w:r w:rsidR="00E5395F" w:rsidRPr="003808E3">
        <w:rPr>
          <w:noProof/>
          <w:sz w:val="16"/>
          <w:szCs w:val="18"/>
          <w:lang w:val="en-US" w:eastAsia="ru-RU"/>
        </w:rPr>
        <w:t>www</w:t>
      </w:r>
      <w:r w:rsidR="00E5395F" w:rsidRPr="003808E3">
        <w:rPr>
          <w:noProof/>
          <w:sz w:val="16"/>
          <w:szCs w:val="18"/>
          <w:lang w:eastAsia="ru-RU"/>
        </w:rPr>
        <w:t>.</w:t>
      </w:r>
      <w:r w:rsidR="00E5395F" w:rsidRPr="003808E3">
        <w:rPr>
          <w:noProof/>
          <w:sz w:val="16"/>
          <w:szCs w:val="18"/>
          <w:lang w:val="en-US"/>
        </w:rPr>
        <w:t>synlab</w:t>
      </w:r>
      <w:r w:rsidR="00E5395F" w:rsidRPr="003808E3">
        <w:rPr>
          <w:noProof/>
          <w:sz w:val="16"/>
          <w:szCs w:val="18"/>
        </w:rPr>
        <w:t>.</w:t>
      </w:r>
      <w:r w:rsidR="00E5395F" w:rsidRPr="003808E3">
        <w:rPr>
          <w:noProof/>
          <w:sz w:val="16"/>
          <w:szCs w:val="18"/>
          <w:lang w:val="en-US"/>
        </w:rPr>
        <w:t>ch</w:t>
      </w:r>
    </w:p>
    <w:p w:rsidR="00184833" w:rsidRPr="00CB611A" w:rsidRDefault="00184833" w:rsidP="00184833">
      <w:pPr>
        <w:jc w:val="both"/>
        <w:rPr>
          <w:noProof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184833" w:rsidTr="004A53E7">
        <w:tc>
          <w:tcPr>
            <w:tcW w:w="4928" w:type="dxa"/>
          </w:tcPr>
          <w:p w:rsidR="00184833" w:rsidRDefault="00184833" w:rsidP="004A53E7">
            <w:pPr>
              <w:jc w:val="both"/>
              <w:rPr>
                <w:noProof/>
                <w:sz w:val="18"/>
              </w:rPr>
            </w:pPr>
          </w:p>
          <w:p w:rsidR="00184833" w:rsidRDefault="00184833" w:rsidP="004A53E7">
            <w:pPr>
              <w:jc w:val="both"/>
              <w:rPr>
                <w:noProof/>
                <w:sz w:val="18"/>
              </w:rPr>
            </w:pPr>
          </w:p>
          <w:p w:rsidR="00184833" w:rsidRDefault="00184833" w:rsidP="004A53E7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Номер досье:  522</w:t>
            </w:r>
            <w:r w:rsidRPr="004F6756">
              <w:rPr>
                <w:noProof/>
                <w:sz w:val="18"/>
              </w:rPr>
              <w:t>5</w:t>
            </w:r>
            <w:r>
              <w:rPr>
                <w:noProof/>
                <w:sz w:val="18"/>
              </w:rPr>
              <w:t xml:space="preserve"> от 2</w:t>
            </w:r>
            <w:r w:rsidRPr="004F6756">
              <w:rPr>
                <w:noProof/>
                <w:sz w:val="18"/>
              </w:rPr>
              <w:t>7</w:t>
            </w:r>
            <w:r>
              <w:rPr>
                <w:noProof/>
                <w:sz w:val="18"/>
              </w:rPr>
              <w:t>.1</w:t>
            </w:r>
            <w:r w:rsidRPr="004F6756">
              <w:rPr>
                <w:noProof/>
                <w:sz w:val="18"/>
              </w:rPr>
              <w:t>0</w:t>
            </w:r>
            <w:r>
              <w:rPr>
                <w:noProof/>
                <w:sz w:val="18"/>
              </w:rPr>
              <w:t>.15</w:t>
            </w:r>
          </w:p>
          <w:p w:rsidR="00184833" w:rsidRPr="004F6756" w:rsidRDefault="00184833" w:rsidP="004A53E7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Дата выпуска: </w:t>
            </w:r>
            <w:r w:rsidRPr="004F6756">
              <w:rPr>
                <w:noProof/>
                <w:sz w:val="18"/>
              </w:rPr>
              <w:t>10</w:t>
            </w:r>
            <w:r>
              <w:rPr>
                <w:noProof/>
                <w:sz w:val="18"/>
              </w:rPr>
              <w:t>.1</w:t>
            </w:r>
            <w:r w:rsidRPr="004F6756">
              <w:rPr>
                <w:noProof/>
                <w:sz w:val="18"/>
              </w:rPr>
              <w:t>1</w:t>
            </w:r>
            <w:r>
              <w:rPr>
                <w:noProof/>
                <w:sz w:val="18"/>
              </w:rPr>
              <w:t>.2015</w:t>
            </w:r>
          </w:p>
        </w:tc>
        <w:tc>
          <w:tcPr>
            <w:tcW w:w="4643" w:type="dxa"/>
          </w:tcPr>
          <w:p w:rsidR="00184833" w:rsidRPr="004F6756" w:rsidRDefault="00CC61C2" w:rsidP="004A53E7">
            <w:pPr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#######</w:t>
            </w:r>
            <w:r w:rsidR="00184833" w:rsidRPr="004F6756">
              <w:rPr>
                <w:b/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>#######</w:t>
            </w:r>
            <w:r w:rsidR="00184833" w:rsidRPr="004F6756">
              <w:rPr>
                <w:b/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>#######</w:t>
            </w:r>
          </w:p>
          <w:p w:rsidR="00184833" w:rsidRDefault="00184833" w:rsidP="004A53E7">
            <w:pPr>
              <w:rPr>
                <w:noProof/>
                <w:sz w:val="18"/>
              </w:rPr>
            </w:pPr>
            <w:r w:rsidRPr="004F6756">
              <w:rPr>
                <w:b/>
                <w:noProof/>
                <w:sz w:val="18"/>
              </w:rPr>
              <w:t>02.10.2005</w:t>
            </w:r>
            <w:r>
              <w:rPr>
                <w:noProof/>
                <w:sz w:val="18"/>
              </w:rPr>
              <w:t xml:space="preserve"> Ваша ссылка: 41982 / 001</w:t>
            </w:r>
          </w:p>
          <w:p w:rsidR="00184833" w:rsidRDefault="00184833" w:rsidP="004A53E7">
            <w:pPr>
              <w:rPr>
                <w:noProof/>
                <w:sz w:val="18"/>
              </w:rPr>
            </w:pPr>
          </w:p>
          <w:p w:rsidR="00184833" w:rsidRDefault="00184833" w:rsidP="004A53E7">
            <w:pPr>
              <w:rPr>
                <w:noProof/>
                <w:sz w:val="18"/>
              </w:rPr>
            </w:pPr>
          </w:p>
          <w:p w:rsidR="00184833" w:rsidRPr="005A3A66" w:rsidRDefault="00184833" w:rsidP="004A53E7">
            <w:pPr>
              <w:rPr>
                <w:noProof/>
                <w:sz w:val="18"/>
              </w:rPr>
            </w:pPr>
          </w:p>
        </w:tc>
      </w:tr>
    </w:tbl>
    <w:p w:rsidR="00184833" w:rsidRDefault="00184833" w:rsidP="00184833">
      <w:pPr>
        <w:jc w:val="right"/>
        <w:rPr>
          <w:noProof/>
          <w:sz w:val="20"/>
        </w:rPr>
      </w:pPr>
      <w:r>
        <w:rPr>
          <w:noProof/>
          <w:sz w:val="20"/>
        </w:rPr>
        <w:t xml:space="preserve">Стр 3 </w:t>
      </w:r>
      <w:r w:rsidR="008D125F">
        <w:rPr>
          <w:noProof/>
          <w:sz w:val="20"/>
        </w:rPr>
        <w:t>из 5</w:t>
      </w:r>
    </w:p>
    <w:p w:rsidR="005A3A66" w:rsidRDefault="005A3A66" w:rsidP="004602B5">
      <w:pPr>
        <w:spacing w:after="0" w:line="240" w:lineRule="auto"/>
        <w:jc w:val="right"/>
        <w:rPr>
          <w:sz w:val="20"/>
        </w:rPr>
      </w:pPr>
    </w:p>
    <w:tbl>
      <w:tblPr>
        <w:tblStyle w:val="a4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2815"/>
        <w:gridCol w:w="1558"/>
        <w:gridCol w:w="2410"/>
      </w:tblGrid>
      <w:tr w:rsidR="00184833" w:rsidTr="004A53E7">
        <w:tc>
          <w:tcPr>
            <w:tcW w:w="9606" w:type="dxa"/>
            <w:gridSpan w:val="4"/>
          </w:tcPr>
          <w:p w:rsidR="00961A6B" w:rsidRDefault="00961A6B" w:rsidP="004A53E7">
            <w:pPr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</w:pPr>
          </w:p>
          <w:p w:rsidR="00184833" w:rsidRPr="00F44B5B" w:rsidRDefault="00184833" w:rsidP="004A53E7">
            <w:pPr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</w:pPr>
            <w:r w:rsidRPr="00F44B5B"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  <w:t>ЭЛЕКТРОФОРЕЗ БЕЛКОВ</w:t>
            </w:r>
            <w:r>
              <w:rPr>
                <w:noProof/>
                <w:sz w:val="20"/>
              </w:rPr>
              <w:t xml:space="preserve"> </w:t>
            </w:r>
          </w:p>
        </w:tc>
      </w:tr>
      <w:tr w:rsidR="00184833" w:rsidTr="004A53E7">
        <w:tc>
          <w:tcPr>
            <w:tcW w:w="2823" w:type="dxa"/>
          </w:tcPr>
          <w:p w:rsidR="00184833" w:rsidRDefault="00184833" w:rsidP="004A53E7">
            <w:pPr>
              <w:rPr>
                <w:rStyle w:val="hps"/>
              </w:rPr>
            </w:pPr>
            <w:r>
              <w:rPr>
                <w:rStyle w:val="hps"/>
              </w:rPr>
              <w:t>Альбумин</w:t>
            </w:r>
          </w:p>
        </w:tc>
        <w:tc>
          <w:tcPr>
            <w:tcW w:w="2815" w:type="dxa"/>
          </w:tcPr>
          <w:p w:rsidR="00184833" w:rsidRDefault="00184833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67,7 %           </w:t>
            </w:r>
            <w:r w:rsidRPr="00FF5172">
              <w:rPr>
                <w:b/>
                <w:noProof/>
                <w:sz w:val="20"/>
              </w:rPr>
              <w:t xml:space="preserve">* </w:t>
            </w:r>
            <w:r>
              <w:rPr>
                <w:b/>
                <w:noProof/>
                <w:sz w:val="20"/>
              </w:rPr>
              <w:t xml:space="preserve">50,1  </w:t>
            </w:r>
            <w:r w:rsidRPr="00D04C16">
              <w:rPr>
                <w:noProof/>
                <w:sz w:val="20"/>
              </w:rPr>
              <w:t>г/л</w:t>
            </w:r>
          </w:p>
        </w:tc>
        <w:tc>
          <w:tcPr>
            <w:tcW w:w="1558" w:type="dxa"/>
          </w:tcPr>
          <w:p w:rsidR="00184833" w:rsidRDefault="00184833" w:rsidP="004A53E7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2410" w:type="dxa"/>
          </w:tcPr>
          <w:p w:rsidR="00184833" w:rsidRDefault="00184833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184833" w:rsidTr="004A53E7">
        <w:tc>
          <w:tcPr>
            <w:tcW w:w="2823" w:type="dxa"/>
          </w:tcPr>
          <w:p w:rsidR="00184833" w:rsidRDefault="00184833" w:rsidP="004A53E7">
            <w:pPr>
              <w:rPr>
                <w:rStyle w:val="hps"/>
              </w:rPr>
            </w:pPr>
            <w:r>
              <w:rPr>
                <w:rStyle w:val="hps"/>
              </w:rPr>
              <w:t>Альфа-1-глобулины</w:t>
            </w:r>
          </w:p>
        </w:tc>
        <w:tc>
          <w:tcPr>
            <w:tcW w:w="2815" w:type="dxa"/>
          </w:tcPr>
          <w:p w:rsidR="00184833" w:rsidRDefault="00184833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2,1 %                1,6  г/л</w:t>
            </w:r>
          </w:p>
        </w:tc>
        <w:tc>
          <w:tcPr>
            <w:tcW w:w="1558" w:type="dxa"/>
          </w:tcPr>
          <w:p w:rsidR="00184833" w:rsidRDefault="00184833" w:rsidP="004A53E7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2410" w:type="dxa"/>
          </w:tcPr>
          <w:p w:rsidR="00184833" w:rsidRDefault="00184833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184833" w:rsidTr="004A53E7">
        <w:tc>
          <w:tcPr>
            <w:tcW w:w="2823" w:type="dxa"/>
          </w:tcPr>
          <w:p w:rsidR="00184833" w:rsidRDefault="00184833" w:rsidP="004A53E7">
            <w:pPr>
              <w:rPr>
                <w:rStyle w:val="hps"/>
              </w:rPr>
            </w:pPr>
            <w:r>
              <w:rPr>
                <w:rStyle w:val="hps"/>
              </w:rPr>
              <w:t>Альфа-2-глобулины</w:t>
            </w:r>
          </w:p>
        </w:tc>
        <w:tc>
          <w:tcPr>
            <w:tcW w:w="2815" w:type="dxa"/>
          </w:tcPr>
          <w:p w:rsidR="00184833" w:rsidRDefault="00184833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10,0 %              7,4  г/л</w:t>
            </w:r>
          </w:p>
        </w:tc>
        <w:tc>
          <w:tcPr>
            <w:tcW w:w="1558" w:type="dxa"/>
          </w:tcPr>
          <w:p w:rsidR="00184833" w:rsidRDefault="00184833" w:rsidP="004A53E7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2410" w:type="dxa"/>
          </w:tcPr>
          <w:p w:rsidR="00184833" w:rsidRDefault="00184833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184833" w:rsidTr="004A53E7">
        <w:tc>
          <w:tcPr>
            <w:tcW w:w="2823" w:type="dxa"/>
          </w:tcPr>
          <w:p w:rsidR="00184833" w:rsidRDefault="00184833" w:rsidP="004A53E7">
            <w:pPr>
              <w:rPr>
                <w:rStyle w:val="hps"/>
              </w:rPr>
            </w:pPr>
            <w:proofErr w:type="gramStart"/>
            <w:r>
              <w:rPr>
                <w:rStyle w:val="hps"/>
              </w:rPr>
              <w:t>Бета-глобулины</w:t>
            </w:r>
            <w:proofErr w:type="gramEnd"/>
          </w:p>
        </w:tc>
        <w:tc>
          <w:tcPr>
            <w:tcW w:w="2815" w:type="dxa"/>
          </w:tcPr>
          <w:p w:rsidR="00184833" w:rsidRDefault="00184833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7,7 %             </w:t>
            </w:r>
            <w:r w:rsidRPr="00FF5172">
              <w:rPr>
                <w:b/>
                <w:noProof/>
                <w:sz w:val="20"/>
              </w:rPr>
              <w:t xml:space="preserve">* </w:t>
            </w:r>
            <w:r>
              <w:rPr>
                <w:b/>
                <w:noProof/>
                <w:sz w:val="20"/>
              </w:rPr>
              <w:t xml:space="preserve">5,7  </w:t>
            </w:r>
            <w:r w:rsidRPr="00D04C16">
              <w:rPr>
                <w:noProof/>
                <w:sz w:val="20"/>
              </w:rPr>
              <w:t>г/л</w:t>
            </w:r>
          </w:p>
        </w:tc>
        <w:tc>
          <w:tcPr>
            <w:tcW w:w="1558" w:type="dxa"/>
          </w:tcPr>
          <w:p w:rsidR="00184833" w:rsidRDefault="00184833" w:rsidP="004A53E7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2410" w:type="dxa"/>
          </w:tcPr>
          <w:p w:rsidR="00184833" w:rsidRDefault="00184833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184833" w:rsidTr="004A53E7">
        <w:tc>
          <w:tcPr>
            <w:tcW w:w="2823" w:type="dxa"/>
          </w:tcPr>
          <w:p w:rsidR="00184833" w:rsidRDefault="00184833" w:rsidP="004A53E7">
            <w:pPr>
              <w:rPr>
                <w:rStyle w:val="hps"/>
              </w:rPr>
            </w:pPr>
            <w:proofErr w:type="gramStart"/>
            <w:r>
              <w:rPr>
                <w:rStyle w:val="hps"/>
              </w:rPr>
              <w:t>Гамма-глобулины</w:t>
            </w:r>
            <w:proofErr w:type="gramEnd"/>
          </w:p>
        </w:tc>
        <w:tc>
          <w:tcPr>
            <w:tcW w:w="2815" w:type="dxa"/>
          </w:tcPr>
          <w:p w:rsidR="00184833" w:rsidRDefault="00184833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12,5 %              9,3  г/л</w:t>
            </w:r>
          </w:p>
        </w:tc>
        <w:tc>
          <w:tcPr>
            <w:tcW w:w="1558" w:type="dxa"/>
          </w:tcPr>
          <w:p w:rsidR="00184833" w:rsidRDefault="00184833" w:rsidP="004A53E7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2410" w:type="dxa"/>
          </w:tcPr>
          <w:p w:rsidR="00184833" w:rsidRDefault="00184833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184833" w:rsidTr="004A53E7">
        <w:tc>
          <w:tcPr>
            <w:tcW w:w="2823" w:type="dxa"/>
          </w:tcPr>
          <w:p w:rsidR="00184833" w:rsidRDefault="00184833" w:rsidP="004A53E7">
            <w:pPr>
              <w:rPr>
                <w:rStyle w:val="hps"/>
              </w:rPr>
            </w:pPr>
            <w:proofErr w:type="spellStart"/>
            <w:r>
              <w:rPr>
                <w:rStyle w:val="hps"/>
              </w:rPr>
              <w:t>Альбульбумин</w:t>
            </w:r>
            <w:proofErr w:type="spellEnd"/>
            <w:r>
              <w:rPr>
                <w:rStyle w:val="hps"/>
              </w:rPr>
              <w:t>/Глобулины</w:t>
            </w:r>
          </w:p>
        </w:tc>
        <w:tc>
          <w:tcPr>
            <w:tcW w:w="2815" w:type="dxa"/>
          </w:tcPr>
          <w:p w:rsidR="00184833" w:rsidRDefault="00184833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2,10</w:t>
            </w:r>
          </w:p>
        </w:tc>
        <w:tc>
          <w:tcPr>
            <w:tcW w:w="1558" w:type="dxa"/>
          </w:tcPr>
          <w:p w:rsidR="00184833" w:rsidRDefault="00184833" w:rsidP="004A53E7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2410" w:type="dxa"/>
          </w:tcPr>
          <w:p w:rsidR="00184833" w:rsidRDefault="00184833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184833" w:rsidTr="004A53E7">
        <w:tc>
          <w:tcPr>
            <w:tcW w:w="9606" w:type="dxa"/>
            <w:gridSpan w:val="4"/>
          </w:tcPr>
          <w:p w:rsidR="00430BA1" w:rsidRDefault="00430BA1" w:rsidP="00184833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  <w:p w:rsidR="00184833" w:rsidRDefault="00184833" w:rsidP="00184833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B5D6C3" wp14:editId="30FCD148">
                  <wp:extent cx="3819440" cy="204543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4579" cy="2048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833" w:rsidRDefault="00184833" w:rsidP="00184833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184833" w:rsidRPr="009F70BC" w:rsidTr="004A53E7">
        <w:tc>
          <w:tcPr>
            <w:tcW w:w="2823" w:type="dxa"/>
          </w:tcPr>
          <w:p w:rsidR="00184833" w:rsidRDefault="00184833" w:rsidP="004A53E7">
            <w:pPr>
              <w:rPr>
                <w:rStyle w:val="hps"/>
              </w:rPr>
            </w:pPr>
            <w:r>
              <w:rPr>
                <w:rStyle w:val="hps"/>
              </w:rPr>
              <w:t>Заключение:</w:t>
            </w:r>
          </w:p>
        </w:tc>
        <w:tc>
          <w:tcPr>
            <w:tcW w:w="6783" w:type="dxa"/>
            <w:gridSpan w:val="3"/>
          </w:tcPr>
          <w:p w:rsidR="00184833" w:rsidRPr="009F70BC" w:rsidRDefault="00184833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Снижение</w:t>
            </w:r>
            <w:r w:rsidRPr="00F317F8">
              <w:rPr>
                <w:rFonts w:ascii="Calibri" w:eastAsia="Calibri" w:hAnsi="Calibri" w:cs="Calibri"/>
                <w:noProof/>
                <w:color w:val="00000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фракции</w:t>
            </w:r>
            <w:r w:rsidRPr="00F317F8">
              <w:rPr>
                <w:rFonts w:ascii="Calibri" w:eastAsia="Calibri" w:hAnsi="Calibri" w:cs="Calibri"/>
                <w:noProof/>
                <w:color w:val="00000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альфа</w:t>
            </w:r>
            <w:r w:rsidRPr="00F317F8">
              <w:rPr>
                <w:rFonts w:ascii="Calibri" w:eastAsia="Calibri" w:hAnsi="Calibri" w:cs="Calibri"/>
                <w:noProof/>
                <w:color w:val="000000"/>
                <w:sz w:val="20"/>
              </w:rPr>
              <w:t xml:space="preserve">-2, </w:t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исследуемое по дозе гаптоглобина остаётся в соответствии с клинической практикой</w:t>
            </w:r>
            <w:r w:rsidRPr="00F317F8">
              <w:rPr>
                <w:rFonts w:ascii="Calibri" w:eastAsia="Calibri" w:hAnsi="Calibri" w:cs="Calibri"/>
                <w:noProof/>
                <w:color w:val="000000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</w:rPr>
              <w:t>Остальные значения в норме</w:t>
            </w:r>
            <w:r w:rsidRPr="009F70BC">
              <w:rPr>
                <w:rFonts w:ascii="Calibri" w:eastAsia="Calibri" w:hAnsi="Calibri" w:cs="Calibri"/>
                <w:noProof/>
                <w:color w:val="000000"/>
                <w:sz w:val="20"/>
                <w:lang w:val="en-US"/>
              </w:rPr>
              <w:t>.</w:t>
            </w:r>
          </w:p>
        </w:tc>
      </w:tr>
    </w:tbl>
    <w:p w:rsidR="00184833" w:rsidRDefault="00184833" w:rsidP="004602B5">
      <w:pPr>
        <w:spacing w:after="0" w:line="240" w:lineRule="auto"/>
        <w:jc w:val="right"/>
        <w:rPr>
          <w:sz w:val="20"/>
        </w:rPr>
      </w:pPr>
    </w:p>
    <w:p w:rsidR="000D2D6C" w:rsidRDefault="000D2D6C" w:rsidP="004602B5">
      <w:pPr>
        <w:spacing w:after="0" w:line="240" w:lineRule="auto"/>
        <w:jc w:val="right"/>
        <w:rPr>
          <w:sz w:val="20"/>
        </w:rPr>
      </w:pPr>
    </w:p>
    <w:p w:rsidR="000D2D6C" w:rsidRDefault="000D2D6C" w:rsidP="004602B5">
      <w:pPr>
        <w:spacing w:after="0" w:line="240" w:lineRule="auto"/>
        <w:jc w:val="right"/>
        <w:rPr>
          <w:sz w:val="20"/>
        </w:rPr>
      </w:pPr>
    </w:p>
    <w:p w:rsidR="000D2D6C" w:rsidRDefault="000D2D6C" w:rsidP="004602B5">
      <w:pPr>
        <w:spacing w:after="0" w:line="240" w:lineRule="auto"/>
        <w:jc w:val="right"/>
        <w:rPr>
          <w:sz w:val="20"/>
        </w:rPr>
      </w:pPr>
    </w:p>
    <w:p w:rsidR="000D2D6C" w:rsidRDefault="000D2D6C" w:rsidP="004602B5">
      <w:pPr>
        <w:spacing w:after="0" w:line="240" w:lineRule="auto"/>
        <w:jc w:val="right"/>
        <w:rPr>
          <w:sz w:val="20"/>
        </w:rPr>
      </w:pPr>
    </w:p>
    <w:p w:rsidR="000D2D6C" w:rsidRDefault="000D2D6C" w:rsidP="004602B5">
      <w:pPr>
        <w:spacing w:after="0" w:line="240" w:lineRule="auto"/>
        <w:jc w:val="right"/>
        <w:rPr>
          <w:sz w:val="20"/>
        </w:rPr>
      </w:pPr>
    </w:p>
    <w:p w:rsidR="000D2D6C" w:rsidRDefault="000D2D6C" w:rsidP="004602B5">
      <w:pPr>
        <w:spacing w:after="0" w:line="240" w:lineRule="auto"/>
        <w:jc w:val="right"/>
        <w:rPr>
          <w:sz w:val="20"/>
        </w:rPr>
      </w:pPr>
    </w:p>
    <w:p w:rsidR="000D2D6C" w:rsidRDefault="000D2D6C" w:rsidP="004602B5">
      <w:pPr>
        <w:spacing w:after="0" w:line="240" w:lineRule="auto"/>
        <w:jc w:val="right"/>
        <w:rPr>
          <w:sz w:val="20"/>
        </w:rPr>
      </w:pPr>
    </w:p>
    <w:p w:rsidR="000D2D6C" w:rsidRDefault="000D2D6C" w:rsidP="004602B5">
      <w:pPr>
        <w:spacing w:after="0" w:line="240" w:lineRule="auto"/>
        <w:jc w:val="right"/>
        <w:rPr>
          <w:sz w:val="20"/>
        </w:rPr>
      </w:pPr>
    </w:p>
    <w:p w:rsidR="000D2D6C" w:rsidRDefault="000D2D6C" w:rsidP="004602B5">
      <w:pPr>
        <w:spacing w:after="0" w:line="240" w:lineRule="auto"/>
        <w:jc w:val="right"/>
        <w:rPr>
          <w:sz w:val="20"/>
        </w:rPr>
      </w:pPr>
    </w:p>
    <w:p w:rsidR="000D2D6C" w:rsidRDefault="000D2D6C" w:rsidP="004602B5">
      <w:pPr>
        <w:spacing w:after="0" w:line="240" w:lineRule="auto"/>
        <w:jc w:val="right"/>
        <w:rPr>
          <w:sz w:val="20"/>
        </w:rPr>
      </w:pPr>
    </w:p>
    <w:p w:rsidR="000D2D6C" w:rsidRDefault="000D2D6C" w:rsidP="004602B5">
      <w:pPr>
        <w:spacing w:after="0" w:line="240" w:lineRule="auto"/>
        <w:jc w:val="right"/>
        <w:rPr>
          <w:sz w:val="20"/>
        </w:rPr>
      </w:pPr>
    </w:p>
    <w:p w:rsidR="000D2D6C" w:rsidRDefault="000D2D6C" w:rsidP="004602B5">
      <w:pPr>
        <w:spacing w:after="0" w:line="240" w:lineRule="auto"/>
        <w:jc w:val="right"/>
        <w:rPr>
          <w:sz w:val="20"/>
        </w:rPr>
      </w:pPr>
    </w:p>
    <w:p w:rsidR="000D2D6C" w:rsidRDefault="000D2D6C" w:rsidP="004602B5">
      <w:pPr>
        <w:spacing w:after="0" w:line="240" w:lineRule="auto"/>
        <w:jc w:val="right"/>
        <w:rPr>
          <w:sz w:val="20"/>
        </w:rPr>
      </w:pPr>
    </w:p>
    <w:p w:rsidR="000D2D6C" w:rsidRDefault="000D2D6C" w:rsidP="004602B5">
      <w:pPr>
        <w:spacing w:after="0" w:line="240" w:lineRule="auto"/>
        <w:jc w:val="right"/>
        <w:rPr>
          <w:sz w:val="20"/>
        </w:rPr>
      </w:pPr>
    </w:p>
    <w:p w:rsidR="00961A6B" w:rsidRDefault="00961A6B" w:rsidP="004602B5">
      <w:pPr>
        <w:spacing w:after="0" w:line="240" w:lineRule="auto"/>
        <w:jc w:val="right"/>
        <w:rPr>
          <w:sz w:val="20"/>
        </w:rPr>
      </w:pPr>
    </w:p>
    <w:p w:rsidR="000D2D6C" w:rsidRDefault="000D2D6C" w:rsidP="004602B5">
      <w:pPr>
        <w:spacing w:after="0" w:line="240" w:lineRule="auto"/>
        <w:jc w:val="right"/>
        <w:rPr>
          <w:sz w:val="20"/>
        </w:rPr>
      </w:pPr>
    </w:p>
    <w:p w:rsidR="00961A6B" w:rsidRDefault="00961A6B" w:rsidP="004602B5">
      <w:pPr>
        <w:spacing w:after="0" w:line="240" w:lineRule="auto"/>
        <w:jc w:val="right"/>
        <w:rPr>
          <w:sz w:val="20"/>
        </w:rPr>
      </w:pPr>
    </w:p>
    <w:p w:rsidR="00961A6B" w:rsidRDefault="00961A6B" w:rsidP="004602B5">
      <w:pPr>
        <w:spacing w:after="0" w:line="240" w:lineRule="auto"/>
        <w:jc w:val="right"/>
        <w:rPr>
          <w:sz w:val="20"/>
        </w:rPr>
      </w:pPr>
    </w:p>
    <w:p w:rsidR="000D2D6C" w:rsidRPr="009E27A2" w:rsidRDefault="000D2D6C" w:rsidP="000D2D6C">
      <w:pPr>
        <w:spacing w:after="0" w:line="240" w:lineRule="auto"/>
        <w:jc w:val="both"/>
        <w:rPr>
          <w:sz w:val="20"/>
        </w:rPr>
      </w:pPr>
      <w:r>
        <w:rPr>
          <w:sz w:val="20"/>
        </w:rPr>
        <w:lastRenderedPageBreak/>
        <w:t xml:space="preserve">10 ноября 2015 г. 13:50:32                  </w:t>
      </w:r>
      <w:proofErr w:type="spellStart"/>
      <w:r>
        <w:rPr>
          <w:sz w:val="20"/>
        </w:rPr>
        <w:t>Синлаб</w:t>
      </w:r>
      <w:proofErr w:type="spellEnd"/>
      <w:r>
        <w:rPr>
          <w:sz w:val="20"/>
        </w:rPr>
        <w:t>, Лозанна – ул. Антре-</w:t>
      </w:r>
      <w:proofErr w:type="spellStart"/>
      <w:r>
        <w:rPr>
          <w:sz w:val="20"/>
        </w:rPr>
        <w:t>буа</w:t>
      </w:r>
      <w:proofErr w:type="spellEnd"/>
      <w:r>
        <w:rPr>
          <w:sz w:val="20"/>
        </w:rPr>
        <w:t xml:space="preserve">   +41 21 641 61 01                                     4</w:t>
      </w:r>
      <w:r w:rsidR="008D125F">
        <w:rPr>
          <w:sz w:val="20"/>
        </w:rPr>
        <w:t>/5</w:t>
      </w:r>
    </w:p>
    <w:p w:rsidR="00E5395F" w:rsidRPr="0025062E" w:rsidRDefault="000D2D6C" w:rsidP="00E5395F">
      <w:pPr>
        <w:jc w:val="both"/>
        <w:rPr>
          <w:noProof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6DF573D8" wp14:editId="7C6A2A9D">
            <wp:extent cx="6152515" cy="476885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95F" w:rsidRPr="003808E3">
        <w:rPr>
          <w:noProof/>
          <w:sz w:val="16"/>
          <w:szCs w:val="18"/>
          <w:lang w:eastAsia="ru-RU"/>
        </w:rPr>
        <w:t>Швейцария</w:t>
      </w:r>
      <w:r w:rsidR="00E5395F" w:rsidRPr="00E5395F">
        <w:rPr>
          <w:noProof/>
          <w:sz w:val="16"/>
          <w:szCs w:val="18"/>
          <w:lang w:eastAsia="ru-RU"/>
        </w:rPr>
        <w:t xml:space="preserve">    </w:t>
      </w:r>
      <w:r w:rsidR="00E5395F">
        <w:rPr>
          <w:noProof/>
          <w:sz w:val="16"/>
          <w:szCs w:val="18"/>
          <w:lang w:eastAsia="ru-RU"/>
        </w:rPr>
        <w:t xml:space="preserve">        </w:t>
      </w:r>
      <w:r w:rsidR="00E5395F" w:rsidRPr="003808E3">
        <w:rPr>
          <w:noProof/>
          <w:sz w:val="16"/>
          <w:szCs w:val="18"/>
          <w:lang w:val="en-US" w:eastAsia="ru-RU"/>
        </w:rPr>
        <w:t>AMS</w:t>
      </w:r>
      <w:r w:rsidR="00E5395F" w:rsidRPr="00E5395F">
        <w:rPr>
          <w:noProof/>
          <w:sz w:val="16"/>
          <w:szCs w:val="18"/>
          <w:lang w:eastAsia="ru-RU"/>
        </w:rPr>
        <w:t xml:space="preserve"> </w:t>
      </w:r>
      <w:r w:rsidR="00E5395F" w:rsidRPr="003808E3">
        <w:rPr>
          <w:noProof/>
          <w:sz w:val="16"/>
          <w:szCs w:val="18"/>
          <w:lang w:val="en-US" w:eastAsia="ru-RU"/>
        </w:rPr>
        <w:t>SA</w:t>
      </w:r>
      <w:r w:rsidR="00E5395F" w:rsidRPr="00E5395F">
        <w:rPr>
          <w:noProof/>
          <w:sz w:val="16"/>
          <w:szCs w:val="18"/>
          <w:lang w:eastAsia="ru-RU"/>
        </w:rPr>
        <w:t xml:space="preserve"> * </w:t>
      </w:r>
      <w:r w:rsidR="00E5395F" w:rsidRPr="003808E3">
        <w:rPr>
          <w:sz w:val="16"/>
          <w:szCs w:val="18"/>
        </w:rPr>
        <w:t>ул</w:t>
      </w:r>
      <w:r w:rsidR="00E5395F" w:rsidRPr="00E5395F">
        <w:rPr>
          <w:sz w:val="16"/>
          <w:szCs w:val="18"/>
        </w:rPr>
        <w:t xml:space="preserve">. </w:t>
      </w:r>
      <w:r w:rsidR="00E5395F" w:rsidRPr="003808E3">
        <w:rPr>
          <w:sz w:val="16"/>
          <w:szCs w:val="18"/>
        </w:rPr>
        <w:t>Антре-</w:t>
      </w:r>
      <w:proofErr w:type="spellStart"/>
      <w:r w:rsidR="00E5395F" w:rsidRPr="003808E3">
        <w:rPr>
          <w:sz w:val="16"/>
          <w:szCs w:val="18"/>
        </w:rPr>
        <w:t>буа</w:t>
      </w:r>
      <w:proofErr w:type="spellEnd"/>
      <w:r w:rsidR="00E5395F" w:rsidRPr="003808E3">
        <w:rPr>
          <w:sz w:val="16"/>
          <w:szCs w:val="18"/>
        </w:rPr>
        <w:t xml:space="preserve"> 21 (</w:t>
      </w:r>
      <w:proofErr w:type="spellStart"/>
      <w:r w:rsidR="00663A2B">
        <w:rPr>
          <w:sz w:val="16"/>
          <w:szCs w:val="18"/>
          <w:lang w:val="en-US"/>
        </w:rPr>
        <w:t>Ch</w:t>
      </w:r>
      <w:proofErr w:type="spellEnd"/>
      <w:r w:rsidR="00663A2B" w:rsidRPr="00663A2B">
        <w:rPr>
          <w:sz w:val="16"/>
          <w:szCs w:val="18"/>
        </w:rPr>
        <w:t>.</w:t>
      </w:r>
      <w:r w:rsidR="00663A2B">
        <w:rPr>
          <w:sz w:val="16"/>
          <w:szCs w:val="18"/>
          <w:lang w:val="en-US"/>
        </w:rPr>
        <w:t>d</w:t>
      </w:r>
      <w:r w:rsidR="00663A2B" w:rsidRPr="00663A2B">
        <w:rPr>
          <w:sz w:val="16"/>
          <w:szCs w:val="18"/>
        </w:rPr>
        <w:t>’</w:t>
      </w:r>
      <w:r w:rsidR="00E5395F">
        <w:rPr>
          <w:sz w:val="16"/>
          <w:szCs w:val="18"/>
          <w:lang w:val="en-US"/>
        </w:rPr>
        <w:t>Entre</w:t>
      </w:r>
      <w:r w:rsidR="00E5395F" w:rsidRPr="003808E3">
        <w:rPr>
          <w:sz w:val="16"/>
          <w:szCs w:val="18"/>
        </w:rPr>
        <w:t>-</w:t>
      </w:r>
      <w:r w:rsidR="00E5395F">
        <w:rPr>
          <w:sz w:val="16"/>
          <w:szCs w:val="18"/>
          <w:lang w:val="en-US"/>
        </w:rPr>
        <w:t>Bois</w:t>
      </w:r>
      <w:r w:rsidR="00E5395F" w:rsidRPr="003808E3">
        <w:rPr>
          <w:sz w:val="16"/>
          <w:szCs w:val="18"/>
        </w:rPr>
        <w:t>)</w:t>
      </w:r>
      <w:r w:rsidR="00E5395F">
        <w:rPr>
          <w:noProof/>
          <w:sz w:val="16"/>
          <w:szCs w:val="18"/>
          <w:lang w:eastAsia="ru-RU"/>
        </w:rPr>
        <w:t xml:space="preserve"> </w:t>
      </w:r>
      <w:r w:rsidR="00E5395F" w:rsidRPr="003808E3">
        <w:rPr>
          <w:noProof/>
          <w:sz w:val="16"/>
          <w:szCs w:val="18"/>
          <w:lang w:eastAsia="ru-RU"/>
        </w:rPr>
        <w:t xml:space="preserve">* 1000 Лозанна 8 </w:t>
      </w:r>
      <w:r w:rsidR="00E5395F">
        <w:rPr>
          <w:noProof/>
          <w:sz w:val="16"/>
          <w:szCs w:val="18"/>
          <w:lang w:eastAsia="ru-RU"/>
        </w:rPr>
        <w:t>*</w:t>
      </w:r>
      <w:r w:rsidR="00E5395F" w:rsidRPr="003808E3">
        <w:rPr>
          <w:noProof/>
          <w:sz w:val="16"/>
          <w:szCs w:val="18"/>
          <w:lang w:eastAsia="ru-RU"/>
        </w:rPr>
        <w:t xml:space="preserve"> </w:t>
      </w:r>
      <w:r w:rsidR="00E5395F" w:rsidRPr="003808E3">
        <w:rPr>
          <w:noProof/>
          <w:sz w:val="16"/>
          <w:szCs w:val="18"/>
        </w:rPr>
        <w:t>Т: 021 641 61 00</w:t>
      </w:r>
      <w:r w:rsidR="00E5395F">
        <w:rPr>
          <w:noProof/>
          <w:sz w:val="16"/>
          <w:szCs w:val="18"/>
          <w:lang w:eastAsia="ru-RU"/>
        </w:rPr>
        <w:t xml:space="preserve"> * </w:t>
      </w:r>
      <w:r w:rsidR="00E5395F" w:rsidRPr="003808E3">
        <w:rPr>
          <w:noProof/>
          <w:sz w:val="16"/>
          <w:szCs w:val="18"/>
        </w:rPr>
        <w:t>Ф: 021 641 61 01</w:t>
      </w:r>
      <w:r w:rsidR="00E5395F" w:rsidRPr="003808E3">
        <w:rPr>
          <w:noProof/>
          <w:sz w:val="16"/>
          <w:szCs w:val="18"/>
          <w:lang w:eastAsia="ru-RU"/>
        </w:rPr>
        <w:t xml:space="preserve"> </w:t>
      </w:r>
      <w:r w:rsidR="00E5395F">
        <w:rPr>
          <w:noProof/>
          <w:sz w:val="16"/>
          <w:szCs w:val="18"/>
          <w:lang w:eastAsia="ru-RU"/>
        </w:rPr>
        <w:t xml:space="preserve">* </w:t>
      </w:r>
      <w:r w:rsidR="00E5395F" w:rsidRPr="003808E3">
        <w:rPr>
          <w:noProof/>
          <w:sz w:val="16"/>
          <w:szCs w:val="18"/>
          <w:lang w:val="en-US" w:eastAsia="ru-RU"/>
        </w:rPr>
        <w:t>www</w:t>
      </w:r>
      <w:r w:rsidR="00E5395F" w:rsidRPr="003808E3">
        <w:rPr>
          <w:noProof/>
          <w:sz w:val="16"/>
          <w:szCs w:val="18"/>
          <w:lang w:eastAsia="ru-RU"/>
        </w:rPr>
        <w:t>.</w:t>
      </w:r>
      <w:r w:rsidR="00E5395F" w:rsidRPr="003808E3">
        <w:rPr>
          <w:noProof/>
          <w:sz w:val="16"/>
          <w:szCs w:val="18"/>
          <w:lang w:val="en-US"/>
        </w:rPr>
        <w:t>synlab</w:t>
      </w:r>
      <w:r w:rsidR="00E5395F" w:rsidRPr="003808E3">
        <w:rPr>
          <w:noProof/>
          <w:sz w:val="16"/>
          <w:szCs w:val="18"/>
        </w:rPr>
        <w:t>.</w:t>
      </w:r>
      <w:r w:rsidR="00E5395F" w:rsidRPr="003808E3">
        <w:rPr>
          <w:noProof/>
          <w:sz w:val="16"/>
          <w:szCs w:val="18"/>
          <w:lang w:val="en-US"/>
        </w:rPr>
        <w:t>ch</w:t>
      </w:r>
    </w:p>
    <w:p w:rsidR="000D2D6C" w:rsidRPr="00CB611A" w:rsidRDefault="000D2D6C" w:rsidP="000D2D6C">
      <w:pPr>
        <w:jc w:val="both"/>
        <w:rPr>
          <w:noProof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D2D6C" w:rsidTr="004A53E7">
        <w:tc>
          <w:tcPr>
            <w:tcW w:w="4928" w:type="dxa"/>
          </w:tcPr>
          <w:p w:rsidR="000D2D6C" w:rsidRDefault="000D2D6C" w:rsidP="004A53E7">
            <w:pPr>
              <w:jc w:val="both"/>
              <w:rPr>
                <w:noProof/>
                <w:sz w:val="18"/>
              </w:rPr>
            </w:pPr>
          </w:p>
          <w:p w:rsidR="000D2D6C" w:rsidRDefault="000D2D6C" w:rsidP="004A53E7">
            <w:pPr>
              <w:jc w:val="both"/>
              <w:rPr>
                <w:noProof/>
                <w:sz w:val="18"/>
              </w:rPr>
            </w:pPr>
          </w:p>
          <w:p w:rsidR="000D2D6C" w:rsidRDefault="000D2D6C" w:rsidP="004A53E7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Номер досье:  522</w:t>
            </w:r>
            <w:r w:rsidRPr="004F6756">
              <w:rPr>
                <w:noProof/>
                <w:sz w:val="18"/>
              </w:rPr>
              <w:t>5</w:t>
            </w:r>
            <w:r>
              <w:rPr>
                <w:noProof/>
                <w:sz w:val="18"/>
              </w:rPr>
              <w:t xml:space="preserve"> от 2</w:t>
            </w:r>
            <w:r w:rsidRPr="004F6756">
              <w:rPr>
                <w:noProof/>
                <w:sz w:val="18"/>
              </w:rPr>
              <w:t>7</w:t>
            </w:r>
            <w:r>
              <w:rPr>
                <w:noProof/>
                <w:sz w:val="18"/>
              </w:rPr>
              <w:t>.1</w:t>
            </w:r>
            <w:r w:rsidRPr="004F6756">
              <w:rPr>
                <w:noProof/>
                <w:sz w:val="18"/>
              </w:rPr>
              <w:t>0</w:t>
            </w:r>
            <w:r>
              <w:rPr>
                <w:noProof/>
                <w:sz w:val="18"/>
              </w:rPr>
              <w:t>.15</w:t>
            </w:r>
          </w:p>
          <w:p w:rsidR="000D2D6C" w:rsidRPr="004F6756" w:rsidRDefault="000D2D6C" w:rsidP="004A53E7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Дата выпуска: </w:t>
            </w:r>
            <w:r w:rsidRPr="004F6756">
              <w:rPr>
                <w:noProof/>
                <w:sz w:val="18"/>
              </w:rPr>
              <w:t>10</w:t>
            </w:r>
            <w:r>
              <w:rPr>
                <w:noProof/>
                <w:sz w:val="18"/>
              </w:rPr>
              <w:t>.1</w:t>
            </w:r>
            <w:r w:rsidRPr="004F6756">
              <w:rPr>
                <w:noProof/>
                <w:sz w:val="18"/>
              </w:rPr>
              <w:t>1</w:t>
            </w:r>
            <w:r>
              <w:rPr>
                <w:noProof/>
                <w:sz w:val="18"/>
              </w:rPr>
              <w:t>.2015</w:t>
            </w:r>
          </w:p>
        </w:tc>
        <w:tc>
          <w:tcPr>
            <w:tcW w:w="4643" w:type="dxa"/>
          </w:tcPr>
          <w:p w:rsidR="000D2D6C" w:rsidRPr="004F6756" w:rsidRDefault="00CC61C2" w:rsidP="004A53E7">
            <w:pPr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#######</w:t>
            </w:r>
            <w:r w:rsidR="000D2D6C" w:rsidRPr="004F6756">
              <w:rPr>
                <w:b/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>#######</w:t>
            </w:r>
            <w:r w:rsidR="000D2D6C" w:rsidRPr="004F6756">
              <w:rPr>
                <w:b/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>#######</w:t>
            </w:r>
          </w:p>
          <w:p w:rsidR="000D2D6C" w:rsidRDefault="000D2D6C" w:rsidP="004A53E7">
            <w:pPr>
              <w:rPr>
                <w:noProof/>
                <w:sz w:val="18"/>
              </w:rPr>
            </w:pPr>
            <w:r w:rsidRPr="004F6756">
              <w:rPr>
                <w:b/>
                <w:noProof/>
                <w:sz w:val="18"/>
              </w:rPr>
              <w:t>02.10.2005</w:t>
            </w:r>
            <w:r>
              <w:rPr>
                <w:noProof/>
                <w:sz w:val="18"/>
              </w:rPr>
              <w:t xml:space="preserve"> Ваша ссылка: 41982 / 001</w:t>
            </w:r>
          </w:p>
          <w:p w:rsidR="000D2D6C" w:rsidRDefault="000D2D6C" w:rsidP="004A53E7">
            <w:pPr>
              <w:rPr>
                <w:noProof/>
                <w:sz w:val="18"/>
              </w:rPr>
            </w:pPr>
          </w:p>
          <w:p w:rsidR="000D2D6C" w:rsidRDefault="000D2D6C" w:rsidP="004A53E7">
            <w:pPr>
              <w:rPr>
                <w:noProof/>
                <w:sz w:val="18"/>
              </w:rPr>
            </w:pPr>
          </w:p>
          <w:p w:rsidR="000D2D6C" w:rsidRPr="005A3A66" w:rsidRDefault="000D2D6C" w:rsidP="004A53E7">
            <w:pPr>
              <w:rPr>
                <w:noProof/>
                <w:sz w:val="18"/>
              </w:rPr>
            </w:pPr>
          </w:p>
        </w:tc>
      </w:tr>
    </w:tbl>
    <w:p w:rsidR="000D2D6C" w:rsidRDefault="000D2D6C" w:rsidP="000D2D6C">
      <w:pPr>
        <w:jc w:val="right"/>
        <w:rPr>
          <w:noProof/>
          <w:sz w:val="20"/>
        </w:rPr>
      </w:pPr>
      <w:r>
        <w:rPr>
          <w:noProof/>
          <w:sz w:val="20"/>
        </w:rPr>
        <w:t xml:space="preserve">Стр 4 </w:t>
      </w:r>
      <w:r w:rsidR="008D125F">
        <w:rPr>
          <w:noProof/>
          <w:sz w:val="20"/>
        </w:rPr>
        <w:t>из 5</w:t>
      </w:r>
    </w:p>
    <w:p w:rsidR="000D2D6C" w:rsidRDefault="000D2D6C" w:rsidP="004602B5">
      <w:pPr>
        <w:spacing w:after="0" w:line="240" w:lineRule="auto"/>
        <w:jc w:val="right"/>
        <w:rPr>
          <w:sz w:val="20"/>
        </w:rPr>
      </w:pPr>
    </w:p>
    <w:tbl>
      <w:tblPr>
        <w:tblStyle w:val="a4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1538"/>
        <w:gridCol w:w="1277"/>
        <w:gridCol w:w="1558"/>
        <w:gridCol w:w="2410"/>
      </w:tblGrid>
      <w:tr w:rsidR="000D2D6C" w:rsidRPr="00FE06CB" w:rsidTr="004A53E7">
        <w:tc>
          <w:tcPr>
            <w:tcW w:w="9606" w:type="dxa"/>
            <w:gridSpan w:val="5"/>
          </w:tcPr>
          <w:p w:rsidR="000D2D6C" w:rsidRDefault="000D2D6C" w:rsidP="004A53E7">
            <w:pPr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</w:pPr>
          </w:p>
          <w:p w:rsidR="00961A6B" w:rsidRDefault="00961A6B" w:rsidP="004A53E7">
            <w:pPr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</w:pPr>
          </w:p>
          <w:p w:rsidR="000D2D6C" w:rsidRPr="00FE06CB" w:rsidRDefault="000D2D6C" w:rsidP="004A53E7">
            <w:pPr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</w:pPr>
            <w:r w:rsidRPr="00FE06CB"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  <w:t>ЭНДОКРИНОЛОГИЯ</w:t>
            </w:r>
            <w:r>
              <w:rPr>
                <w:b/>
                <w:i/>
                <w:noProof/>
                <w:sz w:val="20"/>
              </w:rPr>
              <w:t xml:space="preserve">                   </w:t>
            </w:r>
            <w:r>
              <w:rPr>
                <w:noProof/>
                <w:sz w:val="20"/>
              </w:rPr>
              <w:t xml:space="preserve">    результат          единицы            норма                          </w:t>
            </w:r>
            <w:r w:rsidR="004565B0">
              <w:rPr>
                <w:noProof/>
                <w:sz w:val="20"/>
              </w:rPr>
              <w:t>предыдущие</w:t>
            </w:r>
            <w:r>
              <w:rPr>
                <w:noProof/>
                <w:sz w:val="20"/>
              </w:rPr>
              <w:t xml:space="preserve"> анализы</w:t>
            </w:r>
          </w:p>
        </w:tc>
      </w:tr>
      <w:tr w:rsidR="000D2D6C" w:rsidRPr="009F70BC" w:rsidTr="004A53E7">
        <w:tc>
          <w:tcPr>
            <w:tcW w:w="9606" w:type="dxa"/>
            <w:gridSpan w:val="5"/>
          </w:tcPr>
          <w:p w:rsidR="005C4F08" w:rsidRDefault="005C4F08" w:rsidP="004A53E7">
            <w:pPr>
              <w:rPr>
                <w:rStyle w:val="hps"/>
                <w:b/>
                <w:sz w:val="20"/>
                <w:u w:val="single"/>
              </w:rPr>
            </w:pPr>
          </w:p>
          <w:p w:rsidR="000D2D6C" w:rsidRPr="00A54FE5" w:rsidRDefault="000D2D6C" w:rsidP="004A53E7">
            <w:pPr>
              <w:rPr>
                <w:rFonts w:ascii="Calibri" w:eastAsia="Calibri" w:hAnsi="Calibri" w:cs="Calibri"/>
                <w:b/>
                <w:noProof/>
                <w:color w:val="000000"/>
                <w:sz w:val="20"/>
                <w:lang w:val="en-US"/>
              </w:rPr>
            </w:pPr>
            <w:r w:rsidRPr="00A54FE5">
              <w:rPr>
                <w:rStyle w:val="hps"/>
                <w:b/>
                <w:sz w:val="20"/>
                <w:u w:val="single"/>
              </w:rPr>
              <w:t>Функции костной ткани</w:t>
            </w:r>
          </w:p>
        </w:tc>
      </w:tr>
      <w:tr w:rsidR="000D2D6C" w:rsidRPr="009F70BC" w:rsidTr="004A53E7">
        <w:tc>
          <w:tcPr>
            <w:tcW w:w="2823" w:type="dxa"/>
          </w:tcPr>
          <w:p w:rsidR="000D2D6C" w:rsidRPr="0000055E" w:rsidRDefault="000D2D6C" w:rsidP="004A53E7">
            <w:pPr>
              <w:rPr>
                <w:rStyle w:val="hps"/>
              </w:rPr>
            </w:pPr>
            <w:r>
              <w:rPr>
                <w:rStyle w:val="hps"/>
              </w:rPr>
              <w:t xml:space="preserve">1,25-гидроксивитамин </w:t>
            </w:r>
            <w:r>
              <w:rPr>
                <w:rStyle w:val="hps"/>
                <w:lang w:val="en-US"/>
              </w:rPr>
              <w:t>D</w:t>
            </w:r>
            <w:r w:rsidR="006B77EE">
              <w:rPr>
                <w:rFonts w:cstheme="minorHAnsi"/>
                <w:sz w:val="20"/>
              </w:rPr>
              <w:t>⁰</w:t>
            </w:r>
          </w:p>
        </w:tc>
        <w:tc>
          <w:tcPr>
            <w:tcW w:w="1538" w:type="dxa"/>
          </w:tcPr>
          <w:p w:rsidR="000D2D6C" w:rsidRPr="005777E8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122</w:t>
            </w:r>
          </w:p>
        </w:tc>
        <w:tc>
          <w:tcPr>
            <w:tcW w:w="1277" w:type="dxa"/>
          </w:tcPr>
          <w:p w:rsidR="000D2D6C" w:rsidRPr="0088118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пмоль/л</w:t>
            </w:r>
          </w:p>
        </w:tc>
        <w:tc>
          <w:tcPr>
            <w:tcW w:w="1558" w:type="dxa"/>
          </w:tcPr>
          <w:p w:rsidR="000D2D6C" w:rsidRPr="0088118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60–208</w:t>
            </w:r>
          </w:p>
        </w:tc>
        <w:tc>
          <w:tcPr>
            <w:tcW w:w="2410" w:type="dxa"/>
          </w:tcPr>
          <w:p w:rsidR="000D2D6C" w:rsidRPr="009F70BC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  <w:lang w:val="en-US"/>
              </w:rPr>
            </w:pPr>
          </w:p>
        </w:tc>
      </w:tr>
      <w:tr w:rsidR="000D2D6C" w:rsidRPr="009F70BC" w:rsidTr="004A53E7">
        <w:tc>
          <w:tcPr>
            <w:tcW w:w="2823" w:type="dxa"/>
          </w:tcPr>
          <w:p w:rsidR="000D2D6C" w:rsidRDefault="000D2D6C" w:rsidP="004A53E7">
            <w:pPr>
              <w:rPr>
                <w:rStyle w:val="hps"/>
              </w:rPr>
            </w:pPr>
          </w:p>
        </w:tc>
        <w:tc>
          <w:tcPr>
            <w:tcW w:w="1538" w:type="dxa"/>
          </w:tcPr>
          <w:p w:rsidR="000D2D6C" w:rsidRPr="005777E8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50,8</w:t>
            </w:r>
          </w:p>
        </w:tc>
        <w:tc>
          <w:tcPr>
            <w:tcW w:w="1277" w:type="dxa"/>
          </w:tcPr>
          <w:p w:rsidR="000D2D6C" w:rsidRPr="0088118E" w:rsidRDefault="000D2D6C" w:rsidP="004A53E7">
            <w:r>
              <w:rPr>
                <w:noProof/>
                <w:sz w:val="20"/>
              </w:rPr>
              <w:t>нг/л</w:t>
            </w:r>
          </w:p>
        </w:tc>
        <w:tc>
          <w:tcPr>
            <w:tcW w:w="1558" w:type="dxa"/>
          </w:tcPr>
          <w:p w:rsidR="000D2D6C" w:rsidRPr="0088118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25–86</w:t>
            </w:r>
          </w:p>
        </w:tc>
        <w:tc>
          <w:tcPr>
            <w:tcW w:w="2410" w:type="dxa"/>
          </w:tcPr>
          <w:p w:rsidR="000D2D6C" w:rsidRPr="009F70BC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  <w:lang w:val="en-US"/>
              </w:rPr>
            </w:pPr>
          </w:p>
        </w:tc>
      </w:tr>
      <w:tr w:rsidR="000D2D6C" w:rsidRPr="009F70BC" w:rsidTr="004A53E7">
        <w:tc>
          <w:tcPr>
            <w:tcW w:w="2823" w:type="dxa"/>
          </w:tcPr>
          <w:p w:rsidR="000D2D6C" w:rsidRPr="009F70BC" w:rsidRDefault="000D2D6C" w:rsidP="004A53E7">
            <w:pPr>
              <w:rPr>
                <w:rStyle w:val="hps"/>
                <w:lang w:val="en-US"/>
              </w:rPr>
            </w:pPr>
            <w:r>
              <w:rPr>
                <w:rStyle w:val="hps"/>
              </w:rPr>
              <w:t xml:space="preserve">25-гидроксивитамин </w:t>
            </w:r>
            <w:r>
              <w:rPr>
                <w:rStyle w:val="hps"/>
                <w:lang w:val="en-US"/>
              </w:rPr>
              <w:t>D</w:t>
            </w:r>
          </w:p>
        </w:tc>
        <w:tc>
          <w:tcPr>
            <w:tcW w:w="1538" w:type="dxa"/>
          </w:tcPr>
          <w:p w:rsidR="000D2D6C" w:rsidRPr="005777E8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87</w:t>
            </w:r>
          </w:p>
        </w:tc>
        <w:tc>
          <w:tcPr>
            <w:tcW w:w="1277" w:type="dxa"/>
          </w:tcPr>
          <w:p w:rsidR="000D2D6C" w:rsidRPr="0088118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нмоль/л</w:t>
            </w:r>
          </w:p>
        </w:tc>
        <w:tc>
          <w:tcPr>
            <w:tcW w:w="1558" w:type="dxa"/>
          </w:tcPr>
          <w:p w:rsidR="000D2D6C" w:rsidRDefault="000D2D6C" w:rsidP="004A53E7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2410" w:type="dxa"/>
          </w:tcPr>
          <w:p w:rsidR="000D2D6C" w:rsidRPr="009F70BC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  <w:lang w:val="en-US"/>
              </w:rPr>
            </w:pPr>
          </w:p>
        </w:tc>
      </w:tr>
      <w:tr w:rsidR="000D2D6C" w:rsidRPr="002A127C" w:rsidTr="004A53E7">
        <w:tc>
          <w:tcPr>
            <w:tcW w:w="2823" w:type="dxa"/>
          </w:tcPr>
          <w:p w:rsidR="000D2D6C" w:rsidRDefault="000D2D6C" w:rsidP="004A53E7">
            <w:pPr>
              <w:rPr>
                <w:rStyle w:val="hps"/>
              </w:rPr>
            </w:pPr>
          </w:p>
        </w:tc>
        <w:tc>
          <w:tcPr>
            <w:tcW w:w="4373" w:type="dxa"/>
            <w:gridSpan w:val="3"/>
          </w:tcPr>
          <w:p w:rsidR="000D2D6C" w:rsidRDefault="000D2D6C" w:rsidP="004A53E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Значения для сравнения:</w:t>
            </w:r>
          </w:p>
          <w:p w:rsidR="000D2D6C" w:rsidRDefault="000D2D6C" w:rsidP="004A53E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оптимальное:        </w:t>
            </w:r>
            <w:r w:rsidRPr="006132A1">
              <w:rPr>
                <w:noProof/>
                <w:sz w:val="18"/>
              </w:rPr>
              <w:t>&gt;=</w:t>
            </w:r>
            <w:r>
              <w:rPr>
                <w:noProof/>
                <w:sz w:val="18"/>
              </w:rPr>
              <w:t xml:space="preserve"> 75  нмоль/л</w:t>
            </w:r>
          </w:p>
          <w:p w:rsidR="000D2D6C" w:rsidRDefault="000D2D6C" w:rsidP="004A53E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ниже оптимума:  50–75  нмоль/л</w:t>
            </w:r>
          </w:p>
          <w:p w:rsidR="000D2D6C" w:rsidRDefault="000D2D6C" w:rsidP="004A53E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недостаток:           25–50  нмоль/л</w:t>
            </w:r>
          </w:p>
          <w:p w:rsidR="000D2D6C" w:rsidRPr="002A127C" w:rsidRDefault="000D2D6C" w:rsidP="004A53E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дефицит:                   </w:t>
            </w:r>
            <w:r w:rsidRPr="00304615">
              <w:rPr>
                <w:noProof/>
                <w:sz w:val="18"/>
              </w:rPr>
              <w:t>&lt;</w:t>
            </w:r>
            <w:r>
              <w:rPr>
                <w:noProof/>
                <w:sz w:val="18"/>
              </w:rPr>
              <w:t xml:space="preserve"> 25  нмоль/л</w:t>
            </w:r>
          </w:p>
        </w:tc>
        <w:tc>
          <w:tcPr>
            <w:tcW w:w="2410" w:type="dxa"/>
          </w:tcPr>
          <w:p w:rsidR="000D2D6C" w:rsidRPr="002A127C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9F70BC" w:rsidTr="004A53E7">
        <w:tc>
          <w:tcPr>
            <w:tcW w:w="9606" w:type="dxa"/>
            <w:gridSpan w:val="5"/>
          </w:tcPr>
          <w:p w:rsidR="005C4F08" w:rsidRDefault="005C4F08" w:rsidP="004A53E7">
            <w:pPr>
              <w:rPr>
                <w:rStyle w:val="hps"/>
                <w:b/>
                <w:sz w:val="20"/>
                <w:u w:val="single"/>
              </w:rPr>
            </w:pPr>
          </w:p>
          <w:p w:rsidR="000D2D6C" w:rsidRPr="00A54FE5" w:rsidRDefault="000D2D6C" w:rsidP="004A53E7">
            <w:pPr>
              <w:rPr>
                <w:rFonts w:ascii="Calibri" w:eastAsia="Calibri" w:hAnsi="Calibri" w:cs="Calibri"/>
                <w:b/>
                <w:noProof/>
                <w:color w:val="000000"/>
                <w:sz w:val="20"/>
                <w:lang w:val="en-US"/>
              </w:rPr>
            </w:pPr>
            <w:r w:rsidRPr="00A54FE5">
              <w:rPr>
                <w:rStyle w:val="hps"/>
                <w:b/>
                <w:sz w:val="20"/>
                <w:u w:val="single"/>
              </w:rPr>
              <w:t>Функции щитовидной железы</w:t>
            </w:r>
          </w:p>
        </w:tc>
      </w:tr>
      <w:tr w:rsidR="000D2D6C" w:rsidRPr="009F70BC" w:rsidTr="004A53E7">
        <w:tc>
          <w:tcPr>
            <w:tcW w:w="2823" w:type="dxa"/>
          </w:tcPr>
          <w:p w:rsidR="000D2D6C" w:rsidRPr="0000055E" w:rsidRDefault="000D2D6C" w:rsidP="004839A4">
            <w:pPr>
              <w:rPr>
                <w:rStyle w:val="hps"/>
              </w:rPr>
            </w:pPr>
            <w:r>
              <w:rPr>
                <w:rStyle w:val="hps"/>
              </w:rPr>
              <w:t>ТТГ [</w:t>
            </w:r>
            <w:proofErr w:type="spellStart"/>
            <w:r w:rsidRPr="004839A4">
              <w:rPr>
                <w:rStyle w:val="hps"/>
                <w:i/>
              </w:rPr>
              <w:t>тирео</w:t>
            </w:r>
            <w:r w:rsidR="004839A4" w:rsidRPr="004839A4">
              <w:rPr>
                <w:rStyle w:val="hps"/>
                <w:i/>
              </w:rPr>
              <w:t>т</w:t>
            </w:r>
            <w:r w:rsidRPr="004839A4">
              <w:rPr>
                <w:rStyle w:val="hps"/>
                <w:i/>
              </w:rPr>
              <w:t>ропин</w:t>
            </w:r>
            <w:proofErr w:type="spellEnd"/>
            <w:r>
              <w:rPr>
                <w:rStyle w:val="hps"/>
              </w:rPr>
              <w:t>]</w:t>
            </w:r>
          </w:p>
        </w:tc>
        <w:tc>
          <w:tcPr>
            <w:tcW w:w="1538" w:type="dxa"/>
          </w:tcPr>
          <w:p w:rsidR="000D2D6C" w:rsidRPr="0088118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1,04</w:t>
            </w:r>
          </w:p>
        </w:tc>
        <w:tc>
          <w:tcPr>
            <w:tcW w:w="1277" w:type="dxa"/>
          </w:tcPr>
          <w:p w:rsidR="000D2D6C" w:rsidRPr="0088118E" w:rsidRDefault="000D2D6C" w:rsidP="006176B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мМЕ/</w:t>
            </w:r>
            <w:r w:rsidR="006176B5">
              <w:rPr>
                <w:noProof/>
                <w:sz w:val="20"/>
              </w:rPr>
              <w:t>л</w:t>
            </w:r>
          </w:p>
        </w:tc>
        <w:tc>
          <w:tcPr>
            <w:tcW w:w="1558" w:type="dxa"/>
          </w:tcPr>
          <w:p w:rsidR="000D2D6C" w:rsidRPr="0088118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0,02–5,00</w:t>
            </w:r>
          </w:p>
        </w:tc>
        <w:tc>
          <w:tcPr>
            <w:tcW w:w="2410" w:type="dxa"/>
          </w:tcPr>
          <w:p w:rsidR="000D2D6C" w:rsidRPr="009F70BC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  <w:lang w:val="en-US"/>
              </w:rPr>
            </w:pPr>
          </w:p>
        </w:tc>
      </w:tr>
      <w:tr w:rsidR="000D2D6C" w:rsidRPr="0000055E" w:rsidTr="004A53E7">
        <w:tc>
          <w:tcPr>
            <w:tcW w:w="9606" w:type="dxa"/>
            <w:gridSpan w:val="5"/>
          </w:tcPr>
          <w:p w:rsidR="000D2D6C" w:rsidRDefault="000D2D6C" w:rsidP="004A53E7">
            <w:pPr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</w:pPr>
          </w:p>
          <w:p w:rsidR="00961A6B" w:rsidRDefault="00961A6B" w:rsidP="004A53E7">
            <w:pPr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</w:pPr>
          </w:p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  <w:t xml:space="preserve">АНАЛИЗ МОЧИ        </w:t>
            </w:r>
            <w:r>
              <w:rPr>
                <w:b/>
                <w:i/>
                <w:noProof/>
                <w:sz w:val="20"/>
              </w:rPr>
              <w:t xml:space="preserve">                   </w:t>
            </w:r>
            <w:r>
              <w:rPr>
                <w:noProof/>
                <w:sz w:val="20"/>
              </w:rPr>
              <w:t xml:space="preserve">    результат               единицы            норма                      </w:t>
            </w:r>
            <w:r w:rsidR="004565B0">
              <w:rPr>
                <w:noProof/>
                <w:sz w:val="20"/>
              </w:rPr>
              <w:t>предыдущие</w:t>
            </w:r>
            <w:r>
              <w:rPr>
                <w:noProof/>
                <w:sz w:val="20"/>
              </w:rPr>
              <w:t xml:space="preserve"> анализы</w:t>
            </w:r>
          </w:p>
        </w:tc>
      </w:tr>
      <w:tr w:rsidR="000D2D6C" w:rsidRPr="0000055E" w:rsidTr="004A53E7">
        <w:tc>
          <w:tcPr>
            <w:tcW w:w="2823" w:type="dxa"/>
          </w:tcPr>
          <w:p w:rsidR="000D2D6C" w:rsidRPr="0000055E" w:rsidRDefault="000D2D6C" w:rsidP="004A53E7">
            <w:pPr>
              <w:rPr>
                <w:rStyle w:val="hps"/>
              </w:rPr>
            </w:pPr>
            <w:r>
              <w:rPr>
                <w:rStyle w:val="hps"/>
              </w:rPr>
              <w:t>Цвет</w:t>
            </w:r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жёлтый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00055E" w:rsidTr="004A53E7">
        <w:tc>
          <w:tcPr>
            <w:tcW w:w="2823" w:type="dxa"/>
          </w:tcPr>
          <w:p w:rsidR="000D2D6C" w:rsidRPr="0000055E" w:rsidRDefault="000D2D6C" w:rsidP="004A53E7">
            <w:pPr>
              <w:rPr>
                <w:rStyle w:val="hps"/>
              </w:rPr>
            </w:pPr>
            <w:r>
              <w:rPr>
                <w:rStyle w:val="hps"/>
              </w:rPr>
              <w:t>Внешний вид</w:t>
            </w:r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прозрачная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00055E" w:rsidTr="004A53E7">
        <w:tc>
          <w:tcPr>
            <w:tcW w:w="2823" w:type="dxa"/>
          </w:tcPr>
          <w:p w:rsidR="000D2D6C" w:rsidRPr="00736F1F" w:rsidRDefault="000D2D6C" w:rsidP="004A53E7">
            <w:pPr>
              <w:rPr>
                <w:rStyle w:val="hps"/>
                <w:lang w:val="en-US"/>
              </w:rPr>
            </w:pPr>
            <w:r>
              <w:rPr>
                <w:rStyle w:val="hps"/>
                <w:lang w:val="en-US"/>
              </w:rPr>
              <w:t>pH</w:t>
            </w:r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 w:rsidRPr="00FF5172">
              <w:rPr>
                <w:b/>
                <w:noProof/>
                <w:sz w:val="20"/>
              </w:rPr>
              <w:t xml:space="preserve">* </w:t>
            </w:r>
            <w:r>
              <w:rPr>
                <w:b/>
                <w:noProof/>
                <w:sz w:val="20"/>
              </w:rPr>
              <w:t xml:space="preserve">8,0  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5,0–6,5</w:t>
            </w: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00055E" w:rsidTr="004A53E7">
        <w:tc>
          <w:tcPr>
            <w:tcW w:w="2823" w:type="dxa"/>
          </w:tcPr>
          <w:p w:rsidR="000D2D6C" w:rsidRDefault="000D2D6C" w:rsidP="004A53E7">
            <w:pPr>
              <w:rPr>
                <w:rStyle w:val="hps"/>
              </w:rPr>
            </w:pPr>
            <w:r>
              <w:rPr>
                <w:rStyle w:val="hps"/>
              </w:rPr>
              <w:t xml:space="preserve">Плотность </w:t>
            </w:r>
          </w:p>
          <w:p w:rsidR="000D2D6C" w:rsidRPr="0000055E" w:rsidRDefault="000D2D6C" w:rsidP="004A53E7">
            <w:pPr>
              <w:rPr>
                <w:rStyle w:val="hps"/>
              </w:rPr>
            </w:pPr>
            <w:r w:rsidRPr="005C4F08">
              <w:rPr>
                <w:rStyle w:val="hps"/>
                <w:sz w:val="18"/>
              </w:rPr>
              <w:t>(по тестовой полосе)</w:t>
            </w:r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 w:rsidRPr="00FF5172">
              <w:rPr>
                <w:b/>
                <w:noProof/>
                <w:sz w:val="20"/>
              </w:rPr>
              <w:t xml:space="preserve">* </w:t>
            </w:r>
            <w:r>
              <w:rPr>
                <w:b/>
                <w:noProof/>
                <w:sz w:val="20"/>
              </w:rPr>
              <w:t xml:space="preserve">1005  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1015–1025</w:t>
            </w: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00055E" w:rsidTr="004A53E7">
        <w:tc>
          <w:tcPr>
            <w:tcW w:w="2823" w:type="dxa"/>
          </w:tcPr>
          <w:p w:rsidR="000D2D6C" w:rsidRPr="0000055E" w:rsidRDefault="000D2D6C" w:rsidP="004A53E7">
            <w:pPr>
              <w:rPr>
                <w:rStyle w:val="hps"/>
              </w:rPr>
            </w:pPr>
            <w:r>
              <w:rPr>
                <w:rStyle w:val="hps"/>
              </w:rPr>
              <w:t>Лейкоциты</w:t>
            </w:r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отрицательный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00055E" w:rsidTr="004A53E7">
        <w:tc>
          <w:tcPr>
            <w:tcW w:w="2823" w:type="dxa"/>
          </w:tcPr>
          <w:p w:rsidR="000D2D6C" w:rsidRPr="0000055E" w:rsidRDefault="000D2D6C" w:rsidP="004A53E7">
            <w:pPr>
              <w:rPr>
                <w:rStyle w:val="hps"/>
              </w:rPr>
            </w:pPr>
            <w:r>
              <w:rPr>
                <w:rStyle w:val="hps"/>
              </w:rPr>
              <w:t>Нитриты</w:t>
            </w:r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отрицательный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00055E" w:rsidTr="004A53E7">
        <w:tc>
          <w:tcPr>
            <w:tcW w:w="2823" w:type="dxa"/>
          </w:tcPr>
          <w:p w:rsidR="000D2D6C" w:rsidRPr="0000055E" w:rsidRDefault="000D2D6C" w:rsidP="004A53E7">
            <w:pPr>
              <w:rPr>
                <w:rStyle w:val="hps"/>
              </w:rPr>
            </w:pPr>
            <w:r>
              <w:rPr>
                <w:rStyle w:val="hps"/>
              </w:rPr>
              <w:t>Белки (альбумин)</w:t>
            </w:r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отрицательный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00055E" w:rsidTr="004A53E7">
        <w:tc>
          <w:tcPr>
            <w:tcW w:w="2823" w:type="dxa"/>
          </w:tcPr>
          <w:p w:rsidR="000D2D6C" w:rsidRPr="0000055E" w:rsidRDefault="000D2D6C" w:rsidP="004A53E7">
            <w:pPr>
              <w:rPr>
                <w:rStyle w:val="hps"/>
              </w:rPr>
            </w:pPr>
            <w:r>
              <w:rPr>
                <w:rStyle w:val="hps"/>
              </w:rPr>
              <w:t>Глюкоза</w:t>
            </w:r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норме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00055E" w:rsidTr="004A53E7">
        <w:tc>
          <w:tcPr>
            <w:tcW w:w="2823" w:type="dxa"/>
          </w:tcPr>
          <w:p w:rsidR="000D2D6C" w:rsidRPr="0000055E" w:rsidRDefault="000D2D6C" w:rsidP="004A53E7">
            <w:pPr>
              <w:rPr>
                <w:rStyle w:val="hps"/>
              </w:rPr>
            </w:pPr>
            <w:r>
              <w:rPr>
                <w:rStyle w:val="hps"/>
              </w:rPr>
              <w:t>Кетоновые тела</w:t>
            </w:r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отрицательный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00055E" w:rsidTr="004A53E7">
        <w:tc>
          <w:tcPr>
            <w:tcW w:w="2823" w:type="dxa"/>
          </w:tcPr>
          <w:p w:rsidR="000D2D6C" w:rsidRPr="00A54FE5" w:rsidRDefault="000D2D6C" w:rsidP="004A53E7">
            <w:pPr>
              <w:rPr>
                <w:rStyle w:val="hps"/>
                <w:lang w:val="en-US"/>
              </w:rPr>
            </w:pPr>
            <w:proofErr w:type="spellStart"/>
            <w:r>
              <w:rPr>
                <w:rStyle w:val="hps"/>
              </w:rPr>
              <w:t>Уробилиноген</w:t>
            </w:r>
            <w:proofErr w:type="spellEnd"/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норме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00055E" w:rsidTr="004A53E7">
        <w:tc>
          <w:tcPr>
            <w:tcW w:w="2823" w:type="dxa"/>
          </w:tcPr>
          <w:p w:rsidR="000D2D6C" w:rsidRPr="0000055E" w:rsidRDefault="000D2D6C" w:rsidP="004A53E7">
            <w:pPr>
              <w:rPr>
                <w:rStyle w:val="hps"/>
              </w:rPr>
            </w:pPr>
            <w:r>
              <w:rPr>
                <w:rStyle w:val="hps"/>
              </w:rPr>
              <w:t>Билирубин</w:t>
            </w:r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отрицательный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00055E" w:rsidTr="004A53E7">
        <w:tc>
          <w:tcPr>
            <w:tcW w:w="2823" w:type="dxa"/>
          </w:tcPr>
          <w:p w:rsidR="000D2D6C" w:rsidRDefault="000D2D6C" w:rsidP="004A53E7">
            <w:pPr>
              <w:rPr>
                <w:rStyle w:val="hps"/>
              </w:rPr>
            </w:pPr>
            <w:r>
              <w:rPr>
                <w:rStyle w:val="hps"/>
              </w:rPr>
              <w:t>Кровь (</w:t>
            </w:r>
            <w:proofErr w:type="spellStart"/>
            <w:r>
              <w:rPr>
                <w:rStyle w:val="hps"/>
                <w:lang w:val="en-US"/>
              </w:rPr>
              <w:t>Hb</w:t>
            </w:r>
            <w:proofErr w:type="spellEnd"/>
            <w:r w:rsidRPr="005A3A66">
              <w:rPr>
                <w:rStyle w:val="hps"/>
              </w:rPr>
              <w:t>+</w:t>
            </w:r>
            <w:proofErr w:type="spellStart"/>
            <w:r>
              <w:rPr>
                <w:rStyle w:val="hps"/>
                <w:lang w:val="en-US"/>
              </w:rPr>
              <w:t>Ec</w:t>
            </w:r>
            <w:proofErr w:type="spellEnd"/>
            <w:r>
              <w:rPr>
                <w:rStyle w:val="hps"/>
              </w:rPr>
              <w:t>)</w:t>
            </w:r>
          </w:p>
          <w:p w:rsidR="000D2D6C" w:rsidRPr="0000055E" w:rsidRDefault="000D2D6C" w:rsidP="004A53E7">
            <w:pPr>
              <w:rPr>
                <w:rStyle w:val="hps"/>
              </w:rPr>
            </w:pPr>
            <w:r w:rsidRPr="005C4F08">
              <w:rPr>
                <w:rStyle w:val="hps"/>
                <w:sz w:val="18"/>
              </w:rPr>
              <w:t>(после изучения осадка под микроскопом)</w:t>
            </w:r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отрицательный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00055E" w:rsidTr="004A53E7">
        <w:tc>
          <w:tcPr>
            <w:tcW w:w="2823" w:type="dxa"/>
          </w:tcPr>
          <w:p w:rsidR="000D2D6C" w:rsidRPr="0000055E" w:rsidRDefault="000D2D6C" w:rsidP="004A53E7">
            <w:pPr>
              <w:rPr>
                <w:rStyle w:val="hps"/>
              </w:rPr>
            </w:pPr>
            <w:r>
              <w:rPr>
                <w:rStyle w:val="hps"/>
              </w:rPr>
              <w:t>Количество материала</w:t>
            </w:r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Небольшое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00055E" w:rsidTr="004A53E7">
        <w:tc>
          <w:tcPr>
            <w:tcW w:w="2823" w:type="dxa"/>
          </w:tcPr>
          <w:p w:rsidR="000D2D6C" w:rsidRPr="0000055E" w:rsidRDefault="000D2D6C" w:rsidP="004A53E7">
            <w:pPr>
              <w:rPr>
                <w:rStyle w:val="hps"/>
              </w:rPr>
            </w:pPr>
            <w:r>
              <w:rPr>
                <w:rStyle w:val="hps"/>
              </w:rPr>
              <w:t>Клетки эпителия</w:t>
            </w:r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00055E" w:rsidTr="004A53E7">
        <w:tc>
          <w:tcPr>
            <w:tcW w:w="2823" w:type="dxa"/>
          </w:tcPr>
          <w:p w:rsidR="000D2D6C" w:rsidRPr="0000055E" w:rsidRDefault="000D2D6C" w:rsidP="004A53E7">
            <w:pPr>
              <w:rPr>
                <w:rStyle w:val="hps"/>
              </w:rPr>
            </w:pPr>
            <w:r>
              <w:rPr>
                <w:rStyle w:val="hps"/>
              </w:rPr>
              <w:t>Лейкоциты</w:t>
            </w:r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00055E" w:rsidTr="004A53E7">
        <w:tc>
          <w:tcPr>
            <w:tcW w:w="2823" w:type="dxa"/>
          </w:tcPr>
          <w:p w:rsidR="000D2D6C" w:rsidRPr="0000055E" w:rsidRDefault="000D2D6C" w:rsidP="004A53E7">
            <w:pPr>
              <w:rPr>
                <w:rStyle w:val="hps"/>
              </w:rPr>
            </w:pPr>
            <w:r>
              <w:rPr>
                <w:rStyle w:val="hps"/>
              </w:rPr>
              <w:t>Эритроциты</w:t>
            </w:r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0–1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00055E" w:rsidTr="004A53E7">
        <w:tc>
          <w:tcPr>
            <w:tcW w:w="2823" w:type="dxa"/>
          </w:tcPr>
          <w:p w:rsidR="000D2D6C" w:rsidRPr="0000055E" w:rsidRDefault="000D2D6C" w:rsidP="004A53E7">
            <w:pPr>
              <w:rPr>
                <w:rStyle w:val="hps"/>
              </w:rPr>
            </w:pPr>
            <w:r>
              <w:rPr>
                <w:rStyle w:val="hps"/>
              </w:rPr>
              <w:t>Семя</w:t>
            </w:r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0D2D6C" w:rsidRPr="0000055E" w:rsidTr="004A53E7">
        <w:tc>
          <w:tcPr>
            <w:tcW w:w="2823" w:type="dxa"/>
          </w:tcPr>
          <w:p w:rsidR="000D2D6C" w:rsidRPr="0000055E" w:rsidRDefault="000D2D6C" w:rsidP="004A53E7">
            <w:pPr>
              <w:rPr>
                <w:rStyle w:val="hps"/>
              </w:rPr>
            </w:pPr>
            <w:r>
              <w:rPr>
                <w:rStyle w:val="hps"/>
              </w:rPr>
              <w:t>Слизь</w:t>
            </w:r>
          </w:p>
        </w:tc>
        <w:tc>
          <w:tcPr>
            <w:tcW w:w="153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*</w:t>
            </w:r>
          </w:p>
        </w:tc>
        <w:tc>
          <w:tcPr>
            <w:tcW w:w="1277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1558" w:type="dxa"/>
          </w:tcPr>
          <w:p w:rsidR="000D2D6C" w:rsidRPr="0000055E" w:rsidRDefault="000D2D6C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0D2D6C" w:rsidRPr="0000055E" w:rsidRDefault="000D2D6C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</w:tbl>
    <w:p w:rsidR="000D2D6C" w:rsidRDefault="000D2D6C" w:rsidP="004602B5">
      <w:pPr>
        <w:spacing w:after="0" w:line="240" w:lineRule="auto"/>
        <w:jc w:val="right"/>
        <w:rPr>
          <w:sz w:val="20"/>
        </w:rPr>
      </w:pPr>
    </w:p>
    <w:p w:rsidR="00961A6B" w:rsidRPr="009E27A2" w:rsidRDefault="00961A6B" w:rsidP="00961A6B">
      <w:pPr>
        <w:spacing w:after="0" w:line="240" w:lineRule="auto"/>
        <w:jc w:val="both"/>
        <w:rPr>
          <w:sz w:val="20"/>
        </w:rPr>
      </w:pPr>
      <w:r>
        <w:rPr>
          <w:sz w:val="20"/>
        </w:rPr>
        <w:lastRenderedPageBreak/>
        <w:t xml:space="preserve">10 ноября 2015 г. 13:50:32                  </w:t>
      </w:r>
      <w:proofErr w:type="spellStart"/>
      <w:r>
        <w:rPr>
          <w:sz w:val="20"/>
        </w:rPr>
        <w:t>Синлаб</w:t>
      </w:r>
      <w:proofErr w:type="spellEnd"/>
      <w:r>
        <w:rPr>
          <w:sz w:val="20"/>
        </w:rPr>
        <w:t>, Лозанна – ул. Антре-</w:t>
      </w:r>
      <w:proofErr w:type="spellStart"/>
      <w:r>
        <w:rPr>
          <w:sz w:val="20"/>
        </w:rPr>
        <w:t>буа</w:t>
      </w:r>
      <w:proofErr w:type="spellEnd"/>
      <w:r>
        <w:rPr>
          <w:sz w:val="20"/>
        </w:rPr>
        <w:t xml:space="preserve">   +41 21 641 61 01                                     5</w:t>
      </w:r>
      <w:r w:rsidR="008D125F">
        <w:rPr>
          <w:sz w:val="20"/>
        </w:rPr>
        <w:t>/5</w:t>
      </w:r>
    </w:p>
    <w:p w:rsidR="00E5395F" w:rsidRPr="0025062E" w:rsidRDefault="00961A6B" w:rsidP="00E5395F">
      <w:pPr>
        <w:jc w:val="both"/>
        <w:rPr>
          <w:noProof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0FF1C0B3" wp14:editId="487A49A6">
            <wp:extent cx="6152515" cy="47688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95F" w:rsidRPr="003808E3">
        <w:rPr>
          <w:noProof/>
          <w:sz w:val="16"/>
          <w:szCs w:val="18"/>
          <w:lang w:eastAsia="ru-RU"/>
        </w:rPr>
        <w:t>Швейцария</w:t>
      </w:r>
      <w:r w:rsidR="00E5395F" w:rsidRPr="00E5395F">
        <w:rPr>
          <w:noProof/>
          <w:sz w:val="16"/>
          <w:szCs w:val="18"/>
          <w:lang w:eastAsia="ru-RU"/>
        </w:rPr>
        <w:t xml:space="preserve">    </w:t>
      </w:r>
      <w:r w:rsidR="00E5395F">
        <w:rPr>
          <w:noProof/>
          <w:sz w:val="16"/>
          <w:szCs w:val="18"/>
          <w:lang w:eastAsia="ru-RU"/>
        </w:rPr>
        <w:t xml:space="preserve">        </w:t>
      </w:r>
      <w:r w:rsidR="00E5395F" w:rsidRPr="003808E3">
        <w:rPr>
          <w:noProof/>
          <w:sz w:val="16"/>
          <w:szCs w:val="18"/>
          <w:lang w:val="en-US" w:eastAsia="ru-RU"/>
        </w:rPr>
        <w:t>AMS</w:t>
      </w:r>
      <w:r w:rsidR="00E5395F" w:rsidRPr="00E5395F">
        <w:rPr>
          <w:noProof/>
          <w:sz w:val="16"/>
          <w:szCs w:val="18"/>
          <w:lang w:eastAsia="ru-RU"/>
        </w:rPr>
        <w:t xml:space="preserve"> </w:t>
      </w:r>
      <w:r w:rsidR="00E5395F" w:rsidRPr="003808E3">
        <w:rPr>
          <w:noProof/>
          <w:sz w:val="16"/>
          <w:szCs w:val="18"/>
          <w:lang w:val="en-US" w:eastAsia="ru-RU"/>
        </w:rPr>
        <w:t>SA</w:t>
      </w:r>
      <w:r w:rsidR="00E5395F" w:rsidRPr="00E5395F">
        <w:rPr>
          <w:noProof/>
          <w:sz w:val="16"/>
          <w:szCs w:val="18"/>
          <w:lang w:eastAsia="ru-RU"/>
        </w:rPr>
        <w:t xml:space="preserve"> * </w:t>
      </w:r>
      <w:r w:rsidR="00E5395F" w:rsidRPr="003808E3">
        <w:rPr>
          <w:sz w:val="16"/>
          <w:szCs w:val="18"/>
        </w:rPr>
        <w:t>ул</w:t>
      </w:r>
      <w:r w:rsidR="00E5395F" w:rsidRPr="00E5395F">
        <w:rPr>
          <w:sz w:val="16"/>
          <w:szCs w:val="18"/>
        </w:rPr>
        <w:t xml:space="preserve">. </w:t>
      </w:r>
      <w:r w:rsidR="00E5395F" w:rsidRPr="003808E3">
        <w:rPr>
          <w:sz w:val="16"/>
          <w:szCs w:val="18"/>
        </w:rPr>
        <w:t>Антре-</w:t>
      </w:r>
      <w:proofErr w:type="spellStart"/>
      <w:r w:rsidR="00E5395F" w:rsidRPr="003808E3">
        <w:rPr>
          <w:sz w:val="16"/>
          <w:szCs w:val="18"/>
        </w:rPr>
        <w:t>буа</w:t>
      </w:r>
      <w:proofErr w:type="spellEnd"/>
      <w:r w:rsidR="00E5395F" w:rsidRPr="003808E3">
        <w:rPr>
          <w:sz w:val="16"/>
          <w:szCs w:val="18"/>
        </w:rPr>
        <w:t xml:space="preserve"> 21 (</w:t>
      </w:r>
      <w:proofErr w:type="spellStart"/>
      <w:r w:rsidR="00663A2B">
        <w:rPr>
          <w:sz w:val="16"/>
          <w:szCs w:val="18"/>
          <w:lang w:val="en-US"/>
        </w:rPr>
        <w:t>Ch</w:t>
      </w:r>
      <w:proofErr w:type="spellEnd"/>
      <w:r w:rsidR="00663A2B" w:rsidRPr="00663A2B">
        <w:rPr>
          <w:sz w:val="16"/>
          <w:szCs w:val="18"/>
        </w:rPr>
        <w:t>.</w:t>
      </w:r>
      <w:r w:rsidR="00663A2B">
        <w:rPr>
          <w:sz w:val="16"/>
          <w:szCs w:val="18"/>
          <w:lang w:val="en-US"/>
        </w:rPr>
        <w:t>d</w:t>
      </w:r>
      <w:r w:rsidR="00663A2B" w:rsidRPr="00663A2B">
        <w:rPr>
          <w:sz w:val="16"/>
          <w:szCs w:val="18"/>
        </w:rPr>
        <w:t>’</w:t>
      </w:r>
      <w:r w:rsidR="00E5395F">
        <w:rPr>
          <w:sz w:val="16"/>
          <w:szCs w:val="18"/>
          <w:lang w:val="en-US"/>
        </w:rPr>
        <w:t>Entre</w:t>
      </w:r>
      <w:r w:rsidR="00E5395F" w:rsidRPr="003808E3">
        <w:rPr>
          <w:sz w:val="16"/>
          <w:szCs w:val="18"/>
        </w:rPr>
        <w:t>-</w:t>
      </w:r>
      <w:r w:rsidR="00E5395F">
        <w:rPr>
          <w:sz w:val="16"/>
          <w:szCs w:val="18"/>
          <w:lang w:val="en-US"/>
        </w:rPr>
        <w:t>Bois</w:t>
      </w:r>
      <w:r w:rsidR="00E5395F" w:rsidRPr="003808E3">
        <w:rPr>
          <w:sz w:val="16"/>
          <w:szCs w:val="18"/>
        </w:rPr>
        <w:t>)</w:t>
      </w:r>
      <w:r w:rsidR="00E5395F">
        <w:rPr>
          <w:noProof/>
          <w:sz w:val="16"/>
          <w:szCs w:val="18"/>
          <w:lang w:eastAsia="ru-RU"/>
        </w:rPr>
        <w:t xml:space="preserve"> </w:t>
      </w:r>
      <w:r w:rsidR="00E5395F" w:rsidRPr="003808E3">
        <w:rPr>
          <w:noProof/>
          <w:sz w:val="16"/>
          <w:szCs w:val="18"/>
          <w:lang w:eastAsia="ru-RU"/>
        </w:rPr>
        <w:t xml:space="preserve">* 1000 Лозанна 8 </w:t>
      </w:r>
      <w:r w:rsidR="00E5395F">
        <w:rPr>
          <w:noProof/>
          <w:sz w:val="16"/>
          <w:szCs w:val="18"/>
          <w:lang w:eastAsia="ru-RU"/>
        </w:rPr>
        <w:t>*</w:t>
      </w:r>
      <w:r w:rsidR="00E5395F" w:rsidRPr="003808E3">
        <w:rPr>
          <w:noProof/>
          <w:sz w:val="16"/>
          <w:szCs w:val="18"/>
          <w:lang w:eastAsia="ru-RU"/>
        </w:rPr>
        <w:t xml:space="preserve"> </w:t>
      </w:r>
      <w:r w:rsidR="00E5395F" w:rsidRPr="003808E3">
        <w:rPr>
          <w:noProof/>
          <w:sz w:val="16"/>
          <w:szCs w:val="18"/>
        </w:rPr>
        <w:t>Т: 021 641 61 00</w:t>
      </w:r>
      <w:r w:rsidR="00E5395F">
        <w:rPr>
          <w:noProof/>
          <w:sz w:val="16"/>
          <w:szCs w:val="18"/>
          <w:lang w:eastAsia="ru-RU"/>
        </w:rPr>
        <w:t xml:space="preserve"> * </w:t>
      </w:r>
      <w:r w:rsidR="00E5395F" w:rsidRPr="003808E3">
        <w:rPr>
          <w:noProof/>
          <w:sz w:val="16"/>
          <w:szCs w:val="18"/>
        </w:rPr>
        <w:t>Ф: 021 641 61 01</w:t>
      </w:r>
      <w:r w:rsidR="00E5395F" w:rsidRPr="003808E3">
        <w:rPr>
          <w:noProof/>
          <w:sz w:val="16"/>
          <w:szCs w:val="18"/>
          <w:lang w:eastAsia="ru-RU"/>
        </w:rPr>
        <w:t xml:space="preserve"> </w:t>
      </w:r>
      <w:r w:rsidR="00E5395F">
        <w:rPr>
          <w:noProof/>
          <w:sz w:val="16"/>
          <w:szCs w:val="18"/>
          <w:lang w:eastAsia="ru-RU"/>
        </w:rPr>
        <w:t xml:space="preserve">* </w:t>
      </w:r>
      <w:r w:rsidR="00E5395F" w:rsidRPr="003808E3">
        <w:rPr>
          <w:noProof/>
          <w:sz w:val="16"/>
          <w:szCs w:val="18"/>
          <w:lang w:val="en-US" w:eastAsia="ru-RU"/>
        </w:rPr>
        <w:t>www</w:t>
      </w:r>
      <w:r w:rsidR="00E5395F" w:rsidRPr="003808E3">
        <w:rPr>
          <w:noProof/>
          <w:sz w:val="16"/>
          <w:szCs w:val="18"/>
          <w:lang w:eastAsia="ru-RU"/>
        </w:rPr>
        <w:t>.</w:t>
      </w:r>
      <w:r w:rsidR="00E5395F" w:rsidRPr="003808E3">
        <w:rPr>
          <w:noProof/>
          <w:sz w:val="16"/>
          <w:szCs w:val="18"/>
          <w:lang w:val="en-US"/>
        </w:rPr>
        <w:t>synlab</w:t>
      </w:r>
      <w:r w:rsidR="00E5395F" w:rsidRPr="003808E3">
        <w:rPr>
          <w:noProof/>
          <w:sz w:val="16"/>
          <w:szCs w:val="18"/>
        </w:rPr>
        <w:t>.</w:t>
      </w:r>
      <w:r w:rsidR="00E5395F" w:rsidRPr="003808E3">
        <w:rPr>
          <w:noProof/>
          <w:sz w:val="16"/>
          <w:szCs w:val="18"/>
          <w:lang w:val="en-US"/>
        </w:rPr>
        <w:t>ch</w:t>
      </w:r>
    </w:p>
    <w:p w:rsidR="00961A6B" w:rsidRPr="00CB611A" w:rsidRDefault="00961A6B" w:rsidP="00961A6B">
      <w:pPr>
        <w:jc w:val="both"/>
        <w:rPr>
          <w:noProof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961A6B" w:rsidTr="004A53E7">
        <w:tc>
          <w:tcPr>
            <w:tcW w:w="4928" w:type="dxa"/>
          </w:tcPr>
          <w:p w:rsidR="00961A6B" w:rsidRDefault="00961A6B" w:rsidP="004A53E7">
            <w:pPr>
              <w:jc w:val="both"/>
              <w:rPr>
                <w:noProof/>
                <w:sz w:val="18"/>
              </w:rPr>
            </w:pPr>
          </w:p>
          <w:p w:rsidR="00961A6B" w:rsidRDefault="00961A6B" w:rsidP="004A53E7">
            <w:pPr>
              <w:jc w:val="both"/>
              <w:rPr>
                <w:noProof/>
                <w:sz w:val="18"/>
              </w:rPr>
            </w:pPr>
          </w:p>
          <w:p w:rsidR="00961A6B" w:rsidRDefault="00961A6B" w:rsidP="004A53E7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Номер досье:  522</w:t>
            </w:r>
            <w:r w:rsidRPr="004F6756">
              <w:rPr>
                <w:noProof/>
                <w:sz w:val="18"/>
              </w:rPr>
              <w:t>5</w:t>
            </w:r>
            <w:r>
              <w:rPr>
                <w:noProof/>
                <w:sz w:val="18"/>
              </w:rPr>
              <w:t xml:space="preserve"> от 2</w:t>
            </w:r>
            <w:r w:rsidRPr="004F6756">
              <w:rPr>
                <w:noProof/>
                <w:sz w:val="18"/>
              </w:rPr>
              <w:t>7</w:t>
            </w:r>
            <w:r>
              <w:rPr>
                <w:noProof/>
                <w:sz w:val="18"/>
              </w:rPr>
              <w:t>.1</w:t>
            </w:r>
            <w:r w:rsidRPr="004F6756">
              <w:rPr>
                <w:noProof/>
                <w:sz w:val="18"/>
              </w:rPr>
              <w:t>0</w:t>
            </w:r>
            <w:r>
              <w:rPr>
                <w:noProof/>
                <w:sz w:val="18"/>
              </w:rPr>
              <w:t>.15</w:t>
            </w:r>
          </w:p>
          <w:p w:rsidR="00961A6B" w:rsidRPr="004F6756" w:rsidRDefault="00961A6B" w:rsidP="004A53E7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Дата выпуска: </w:t>
            </w:r>
            <w:r w:rsidRPr="004F6756">
              <w:rPr>
                <w:noProof/>
                <w:sz w:val="18"/>
              </w:rPr>
              <w:t>10</w:t>
            </w:r>
            <w:r>
              <w:rPr>
                <w:noProof/>
                <w:sz w:val="18"/>
              </w:rPr>
              <w:t>.1</w:t>
            </w:r>
            <w:r w:rsidRPr="004F6756">
              <w:rPr>
                <w:noProof/>
                <w:sz w:val="18"/>
              </w:rPr>
              <w:t>1</w:t>
            </w:r>
            <w:r>
              <w:rPr>
                <w:noProof/>
                <w:sz w:val="18"/>
              </w:rPr>
              <w:t>.2015</w:t>
            </w:r>
          </w:p>
        </w:tc>
        <w:tc>
          <w:tcPr>
            <w:tcW w:w="4643" w:type="dxa"/>
          </w:tcPr>
          <w:p w:rsidR="00961A6B" w:rsidRPr="004F6756" w:rsidRDefault="00CC61C2" w:rsidP="004A53E7">
            <w:pPr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#######</w:t>
            </w:r>
            <w:r w:rsidR="00961A6B" w:rsidRPr="004F6756">
              <w:rPr>
                <w:b/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>#######</w:t>
            </w:r>
            <w:r w:rsidR="00961A6B" w:rsidRPr="004F6756">
              <w:rPr>
                <w:b/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w:t>#######</w:t>
            </w:r>
          </w:p>
          <w:p w:rsidR="00961A6B" w:rsidRDefault="00961A6B" w:rsidP="004A53E7">
            <w:pPr>
              <w:rPr>
                <w:noProof/>
                <w:sz w:val="18"/>
              </w:rPr>
            </w:pPr>
            <w:r w:rsidRPr="004F6756">
              <w:rPr>
                <w:b/>
                <w:noProof/>
                <w:sz w:val="18"/>
              </w:rPr>
              <w:t>02.10.2005</w:t>
            </w:r>
            <w:r>
              <w:rPr>
                <w:noProof/>
                <w:sz w:val="18"/>
              </w:rPr>
              <w:t xml:space="preserve"> Ваша ссылка: 41982 / 001</w:t>
            </w:r>
          </w:p>
          <w:p w:rsidR="00961A6B" w:rsidRDefault="00961A6B" w:rsidP="004A53E7">
            <w:pPr>
              <w:rPr>
                <w:noProof/>
                <w:sz w:val="18"/>
              </w:rPr>
            </w:pPr>
          </w:p>
          <w:p w:rsidR="00961A6B" w:rsidRDefault="00961A6B" w:rsidP="004A53E7">
            <w:pPr>
              <w:rPr>
                <w:noProof/>
                <w:sz w:val="18"/>
              </w:rPr>
            </w:pPr>
          </w:p>
          <w:p w:rsidR="00961A6B" w:rsidRPr="005A3A66" w:rsidRDefault="00961A6B" w:rsidP="004A53E7">
            <w:pPr>
              <w:rPr>
                <w:noProof/>
                <w:sz w:val="18"/>
              </w:rPr>
            </w:pPr>
          </w:p>
        </w:tc>
      </w:tr>
    </w:tbl>
    <w:p w:rsidR="00961A6B" w:rsidRDefault="00961A6B" w:rsidP="00961A6B">
      <w:pPr>
        <w:jc w:val="right"/>
        <w:rPr>
          <w:noProof/>
          <w:sz w:val="20"/>
        </w:rPr>
      </w:pPr>
      <w:r>
        <w:rPr>
          <w:noProof/>
          <w:sz w:val="20"/>
        </w:rPr>
        <w:t xml:space="preserve">Стр 5 </w:t>
      </w:r>
      <w:r w:rsidR="008D125F">
        <w:rPr>
          <w:noProof/>
          <w:sz w:val="20"/>
        </w:rPr>
        <w:t>из 5</w:t>
      </w:r>
    </w:p>
    <w:p w:rsidR="00961A6B" w:rsidRDefault="00961A6B" w:rsidP="004602B5">
      <w:pPr>
        <w:spacing w:after="0" w:line="240" w:lineRule="auto"/>
        <w:jc w:val="right"/>
        <w:rPr>
          <w:sz w:val="20"/>
        </w:rPr>
      </w:pPr>
    </w:p>
    <w:tbl>
      <w:tblPr>
        <w:tblStyle w:val="a4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1538"/>
        <w:gridCol w:w="1277"/>
        <w:gridCol w:w="1558"/>
        <w:gridCol w:w="2410"/>
      </w:tblGrid>
      <w:tr w:rsidR="00961A6B" w:rsidRPr="0000055E" w:rsidTr="004A53E7">
        <w:tc>
          <w:tcPr>
            <w:tcW w:w="9606" w:type="dxa"/>
            <w:gridSpan w:val="5"/>
          </w:tcPr>
          <w:p w:rsidR="00961A6B" w:rsidRDefault="00961A6B" w:rsidP="004A53E7">
            <w:pPr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</w:pPr>
          </w:p>
          <w:p w:rsidR="00961A6B" w:rsidRPr="0000055E" w:rsidRDefault="00961A6B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  <w:t>АЛЛЕРГ</w:t>
            </w:r>
            <w:r w:rsidRPr="00FE06CB">
              <w:rPr>
                <w:rFonts w:ascii="Calibri" w:eastAsia="Calibri" w:hAnsi="Calibri" w:cs="Calibri"/>
                <w:b/>
                <w:i/>
                <w:noProof/>
                <w:color w:val="000000"/>
                <w:sz w:val="20"/>
              </w:rPr>
              <w:t>ОЛОГИЯ</w:t>
            </w:r>
            <w:r>
              <w:rPr>
                <w:b/>
                <w:i/>
                <w:noProof/>
                <w:sz w:val="20"/>
              </w:rPr>
              <w:t xml:space="preserve">                          </w:t>
            </w:r>
            <w:r>
              <w:rPr>
                <w:noProof/>
                <w:sz w:val="20"/>
              </w:rPr>
              <w:t xml:space="preserve">    результат               единицы            норма                     </w:t>
            </w:r>
            <w:r w:rsidR="004565B0">
              <w:rPr>
                <w:noProof/>
                <w:sz w:val="20"/>
              </w:rPr>
              <w:t>предыдущие</w:t>
            </w:r>
            <w:r>
              <w:rPr>
                <w:noProof/>
                <w:sz w:val="20"/>
              </w:rPr>
              <w:t xml:space="preserve"> анализы</w:t>
            </w:r>
          </w:p>
        </w:tc>
      </w:tr>
      <w:tr w:rsidR="00961A6B" w:rsidRPr="0000055E" w:rsidTr="004A53E7">
        <w:tc>
          <w:tcPr>
            <w:tcW w:w="9606" w:type="dxa"/>
            <w:gridSpan w:val="5"/>
          </w:tcPr>
          <w:p w:rsidR="00635093" w:rsidRDefault="00635093" w:rsidP="004A53E7">
            <w:pPr>
              <w:rPr>
                <w:rStyle w:val="hps"/>
                <w:b/>
                <w:sz w:val="20"/>
                <w:u w:val="single"/>
              </w:rPr>
            </w:pPr>
          </w:p>
          <w:p w:rsidR="00961A6B" w:rsidRPr="00A54FE5" w:rsidRDefault="00961A6B" w:rsidP="004A53E7">
            <w:pPr>
              <w:rPr>
                <w:rFonts w:ascii="Calibri" w:eastAsia="Calibri" w:hAnsi="Calibri" w:cs="Calibri"/>
                <w:b/>
                <w:noProof/>
                <w:color w:val="000000"/>
                <w:sz w:val="20"/>
                <w:u w:val="single"/>
              </w:rPr>
            </w:pPr>
            <w:proofErr w:type="spellStart"/>
            <w:r w:rsidRPr="00A54FE5">
              <w:rPr>
                <w:rStyle w:val="hps"/>
                <w:b/>
                <w:sz w:val="20"/>
                <w:u w:val="single"/>
                <w:lang w:val="en-US"/>
              </w:rPr>
              <w:t>Phadiatop</w:t>
            </w:r>
            <w:proofErr w:type="spellEnd"/>
            <w:r w:rsidRPr="00A54FE5">
              <w:rPr>
                <w:rStyle w:val="hps"/>
                <w:b/>
                <w:sz w:val="20"/>
                <w:u w:val="single"/>
                <w:lang w:val="en-US"/>
              </w:rPr>
              <w:t xml:space="preserve"> [</w:t>
            </w:r>
            <w:r w:rsidRPr="008F6160">
              <w:rPr>
                <w:rStyle w:val="hps"/>
                <w:b/>
                <w:i/>
                <w:sz w:val="20"/>
                <w:u w:val="single"/>
              </w:rPr>
              <w:t>Общий ингаляционный тест</w:t>
            </w:r>
            <w:r w:rsidRPr="00A54FE5">
              <w:rPr>
                <w:rStyle w:val="hps"/>
                <w:b/>
                <w:sz w:val="20"/>
                <w:u w:val="single"/>
                <w:lang w:val="en-US"/>
              </w:rPr>
              <w:t>]</w:t>
            </w:r>
          </w:p>
        </w:tc>
      </w:tr>
      <w:tr w:rsidR="00961A6B" w:rsidRPr="0000055E" w:rsidTr="004A53E7">
        <w:tc>
          <w:tcPr>
            <w:tcW w:w="2823" w:type="dxa"/>
          </w:tcPr>
          <w:p w:rsidR="00961A6B" w:rsidRPr="00A54FE5" w:rsidRDefault="00961A6B" w:rsidP="004A53E7">
            <w:pPr>
              <w:rPr>
                <w:rStyle w:val="hps"/>
                <w:lang w:val="en-US"/>
              </w:rPr>
            </w:pPr>
            <w:r>
              <w:rPr>
                <w:rStyle w:val="hps"/>
              </w:rPr>
              <w:t xml:space="preserve">Вдыхание </w:t>
            </w:r>
            <w:r>
              <w:rPr>
                <w:rStyle w:val="hps"/>
                <w:lang w:val="en-US"/>
              </w:rPr>
              <w:t>SX1(CAP)</w:t>
            </w:r>
          </w:p>
        </w:tc>
        <w:tc>
          <w:tcPr>
            <w:tcW w:w="1538" w:type="dxa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  <w:r w:rsidRPr="00FF5172">
              <w:rPr>
                <w:b/>
                <w:noProof/>
                <w:sz w:val="20"/>
              </w:rPr>
              <w:t xml:space="preserve">* </w:t>
            </w:r>
            <w:r>
              <w:rPr>
                <w:b/>
                <w:noProof/>
                <w:sz w:val="20"/>
                <w:lang w:val="en-US"/>
              </w:rPr>
              <w:t>47</w:t>
            </w:r>
            <w:r>
              <w:rPr>
                <w:b/>
                <w:noProof/>
                <w:sz w:val="20"/>
              </w:rPr>
              <w:t>,</w:t>
            </w:r>
            <w:r>
              <w:rPr>
                <w:b/>
                <w:noProof/>
                <w:sz w:val="20"/>
                <w:lang w:val="en-US"/>
              </w:rPr>
              <w:t>0</w:t>
            </w:r>
            <w:r>
              <w:rPr>
                <w:b/>
                <w:noProof/>
                <w:sz w:val="20"/>
              </w:rPr>
              <w:t xml:space="preserve">0  </w:t>
            </w:r>
          </w:p>
        </w:tc>
        <w:tc>
          <w:tcPr>
            <w:tcW w:w="1277" w:type="dxa"/>
          </w:tcPr>
          <w:p w:rsidR="00961A6B" w:rsidRPr="00E4164A" w:rsidRDefault="00961A6B" w:rsidP="006176B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кМЕ/</w:t>
            </w:r>
            <w:r w:rsidR="006176B5">
              <w:rPr>
                <w:noProof/>
                <w:sz w:val="20"/>
              </w:rPr>
              <w:t>л</w:t>
            </w:r>
          </w:p>
        </w:tc>
        <w:tc>
          <w:tcPr>
            <w:tcW w:w="1558" w:type="dxa"/>
          </w:tcPr>
          <w:p w:rsidR="00961A6B" w:rsidRPr="00E4164A" w:rsidRDefault="00961A6B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val="en-US"/>
              </w:rPr>
              <w:t>&lt;</w:t>
            </w:r>
            <w:r>
              <w:rPr>
                <w:noProof/>
                <w:sz w:val="20"/>
              </w:rPr>
              <w:t xml:space="preserve"> 0,35</w:t>
            </w:r>
          </w:p>
        </w:tc>
        <w:tc>
          <w:tcPr>
            <w:tcW w:w="2410" w:type="dxa"/>
          </w:tcPr>
          <w:p w:rsidR="00961A6B" w:rsidRPr="0000055E" w:rsidRDefault="00961A6B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961A6B" w:rsidRPr="0000055E" w:rsidTr="00A401B5">
        <w:tc>
          <w:tcPr>
            <w:tcW w:w="2823" w:type="dxa"/>
          </w:tcPr>
          <w:p w:rsidR="00961A6B" w:rsidRPr="00DB2C76" w:rsidRDefault="00961A6B" w:rsidP="00A401B5">
            <w:pPr>
              <w:jc w:val="both"/>
              <w:rPr>
                <w:rStyle w:val="hps"/>
              </w:rPr>
            </w:pPr>
            <w:proofErr w:type="gramStart"/>
            <w:r>
              <w:rPr>
                <w:rStyle w:val="hps"/>
                <w:sz w:val="18"/>
              </w:rPr>
              <w:t xml:space="preserve">Тимофеевка луговая, рожь, берёза, полынь, </w:t>
            </w:r>
            <w:proofErr w:type="spellStart"/>
            <w:r w:rsidR="00A401B5">
              <w:rPr>
                <w:rStyle w:val="hps"/>
                <w:sz w:val="18"/>
              </w:rPr>
              <w:t>dermatophagoide</w:t>
            </w:r>
            <w:proofErr w:type="spellEnd"/>
            <w:r w:rsidRPr="00DB2C76">
              <w:rPr>
                <w:rStyle w:val="hps"/>
                <w:sz w:val="18"/>
              </w:rPr>
              <w:t xml:space="preserve"> </w:t>
            </w:r>
            <w:proofErr w:type="spellStart"/>
            <w:r w:rsidRPr="00DB2C76">
              <w:rPr>
                <w:rStyle w:val="hps"/>
                <w:sz w:val="18"/>
              </w:rPr>
              <w:t>pteronyssinus</w:t>
            </w:r>
            <w:proofErr w:type="spellEnd"/>
            <w:r>
              <w:rPr>
                <w:rStyle w:val="hps"/>
                <w:sz w:val="18"/>
              </w:rPr>
              <w:t xml:space="preserve"> [пылевой клещ], кошки, собаки, </w:t>
            </w:r>
            <w:r>
              <w:rPr>
                <w:rStyle w:val="hps"/>
                <w:sz w:val="18"/>
                <w:lang w:val="en-US"/>
              </w:rPr>
              <w:t>c</w:t>
            </w:r>
            <w:proofErr w:type="spellStart"/>
            <w:r w:rsidRPr="00DB2C76">
              <w:rPr>
                <w:rStyle w:val="hps"/>
                <w:sz w:val="18"/>
              </w:rPr>
              <w:t>ladosporium</w:t>
            </w:r>
            <w:proofErr w:type="spellEnd"/>
            <w:r w:rsidRPr="00DB2C76">
              <w:rPr>
                <w:rStyle w:val="hps"/>
                <w:sz w:val="18"/>
              </w:rPr>
              <w:t xml:space="preserve"> </w:t>
            </w:r>
            <w:proofErr w:type="spellStart"/>
            <w:r w:rsidRPr="00DB2C76">
              <w:rPr>
                <w:rStyle w:val="hps"/>
                <w:sz w:val="18"/>
              </w:rPr>
              <w:t>herbarum</w:t>
            </w:r>
            <w:proofErr w:type="spellEnd"/>
            <w:r w:rsidRPr="00DB2C76">
              <w:rPr>
                <w:rStyle w:val="hps"/>
                <w:sz w:val="18"/>
              </w:rPr>
              <w:t xml:space="preserve"> [</w:t>
            </w:r>
            <w:r>
              <w:rPr>
                <w:rStyle w:val="hps"/>
                <w:sz w:val="18"/>
              </w:rPr>
              <w:t>грибки плесени</w:t>
            </w:r>
            <w:r w:rsidRPr="00DB2C76">
              <w:rPr>
                <w:rStyle w:val="hps"/>
                <w:sz w:val="18"/>
              </w:rPr>
              <w:t>]</w:t>
            </w:r>
            <w:proofErr w:type="gramEnd"/>
          </w:p>
        </w:tc>
        <w:tc>
          <w:tcPr>
            <w:tcW w:w="2815" w:type="dxa"/>
            <w:gridSpan w:val="2"/>
          </w:tcPr>
          <w:p w:rsidR="00961A6B" w:rsidRDefault="00961A6B" w:rsidP="004A53E7">
            <w:pPr>
              <w:rPr>
                <w:noProof/>
                <w:sz w:val="20"/>
              </w:rPr>
            </w:pPr>
            <w:r w:rsidRPr="003B7863">
              <w:rPr>
                <w:noProof/>
                <w:sz w:val="18"/>
              </w:rPr>
              <w:t>Положительный, класс 4</w:t>
            </w:r>
          </w:p>
        </w:tc>
        <w:tc>
          <w:tcPr>
            <w:tcW w:w="1558" w:type="dxa"/>
          </w:tcPr>
          <w:p w:rsidR="00961A6B" w:rsidRPr="00722EA5" w:rsidRDefault="00961A6B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961A6B" w:rsidRPr="0000055E" w:rsidRDefault="00961A6B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8905E4" w:rsidRPr="0000055E" w:rsidTr="004A53E7">
        <w:tc>
          <w:tcPr>
            <w:tcW w:w="9606" w:type="dxa"/>
            <w:gridSpan w:val="5"/>
          </w:tcPr>
          <w:p w:rsidR="008905E4" w:rsidRDefault="008905E4" w:rsidP="004A53E7">
            <w:pPr>
              <w:rPr>
                <w:rStyle w:val="hps"/>
                <w:b/>
                <w:sz w:val="20"/>
                <w:u w:val="single"/>
              </w:rPr>
            </w:pPr>
          </w:p>
          <w:p w:rsidR="008905E4" w:rsidRPr="0000055E" w:rsidRDefault="008905E4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Style w:val="hps"/>
                <w:b/>
                <w:sz w:val="20"/>
                <w:u w:val="single"/>
              </w:rPr>
              <w:t>Смеси аллергенов</w:t>
            </w:r>
          </w:p>
        </w:tc>
      </w:tr>
      <w:tr w:rsidR="00961A6B" w:rsidRPr="0000055E" w:rsidTr="004A53E7">
        <w:tc>
          <w:tcPr>
            <w:tcW w:w="2823" w:type="dxa"/>
          </w:tcPr>
          <w:p w:rsidR="00961A6B" w:rsidRPr="00E4164A" w:rsidRDefault="00961A6B" w:rsidP="004A53E7">
            <w:pPr>
              <w:rPr>
                <w:rStyle w:val="hps"/>
              </w:rPr>
            </w:pPr>
            <w:r>
              <w:rPr>
                <w:rStyle w:val="hps"/>
              </w:rPr>
              <w:t xml:space="preserve">Сезонная смесь </w:t>
            </w:r>
            <w:proofErr w:type="spellStart"/>
            <w:r>
              <w:rPr>
                <w:rStyle w:val="hps"/>
                <w:lang w:val="en-US"/>
              </w:rPr>
              <w:t>rx</w:t>
            </w:r>
            <w:proofErr w:type="spellEnd"/>
            <w:r w:rsidRPr="00722EA5">
              <w:rPr>
                <w:rStyle w:val="hps"/>
              </w:rPr>
              <w:t>1 (</w:t>
            </w:r>
            <w:r>
              <w:rPr>
                <w:rStyle w:val="hps"/>
                <w:lang w:val="en-US"/>
              </w:rPr>
              <w:t>CAP</w:t>
            </w:r>
            <w:r w:rsidRPr="00722EA5">
              <w:rPr>
                <w:rStyle w:val="hps"/>
              </w:rPr>
              <w:t>)</w:t>
            </w:r>
          </w:p>
        </w:tc>
        <w:tc>
          <w:tcPr>
            <w:tcW w:w="1538" w:type="dxa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  <w:r w:rsidRPr="00FF5172">
              <w:rPr>
                <w:b/>
                <w:noProof/>
                <w:sz w:val="20"/>
              </w:rPr>
              <w:t xml:space="preserve">* </w:t>
            </w:r>
            <w:r>
              <w:rPr>
                <w:b/>
                <w:noProof/>
                <w:sz w:val="20"/>
              </w:rPr>
              <w:t>3</w:t>
            </w:r>
            <w:r w:rsidRPr="00722EA5">
              <w:rPr>
                <w:b/>
                <w:noProof/>
                <w:sz w:val="20"/>
              </w:rPr>
              <w:t>7</w:t>
            </w:r>
            <w:r>
              <w:rPr>
                <w:b/>
                <w:noProof/>
                <w:sz w:val="20"/>
              </w:rPr>
              <w:t xml:space="preserve">,50  </w:t>
            </w:r>
          </w:p>
        </w:tc>
        <w:tc>
          <w:tcPr>
            <w:tcW w:w="1277" w:type="dxa"/>
          </w:tcPr>
          <w:p w:rsidR="00961A6B" w:rsidRPr="00E4164A" w:rsidRDefault="00961A6B" w:rsidP="006176B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кМЕ/</w:t>
            </w:r>
            <w:r w:rsidR="006176B5">
              <w:rPr>
                <w:noProof/>
                <w:sz w:val="20"/>
              </w:rPr>
              <w:t>л</w:t>
            </w:r>
          </w:p>
        </w:tc>
        <w:tc>
          <w:tcPr>
            <w:tcW w:w="1558" w:type="dxa"/>
          </w:tcPr>
          <w:p w:rsidR="00961A6B" w:rsidRPr="00E4164A" w:rsidRDefault="00961A6B" w:rsidP="004A53E7">
            <w:pPr>
              <w:rPr>
                <w:noProof/>
                <w:sz w:val="20"/>
              </w:rPr>
            </w:pPr>
            <w:r w:rsidRPr="00722EA5">
              <w:rPr>
                <w:noProof/>
                <w:sz w:val="20"/>
              </w:rPr>
              <w:t>&lt;</w:t>
            </w:r>
            <w:r>
              <w:rPr>
                <w:noProof/>
                <w:sz w:val="20"/>
              </w:rPr>
              <w:t xml:space="preserve"> 0,35</w:t>
            </w:r>
          </w:p>
        </w:tc>
        <w:tc>
          <w:tcPr>
            <w:tcW w:w="2410" w:type="dxa"/>
          </w:tcPr>
          <w:p w:rsidR="00961A6B" w:rsidRPr="0000055E" w:rsidRDefault="00961A6B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961A6B" w:rsidRPr="0000055E" w:rsidTr="004A53E7">
        <w:tc>
          <w:tcPr>
            <w:tcW w:w="2823" w:type="dxa"/>
          </w:tcPr>
          <w:p w:rsidR="00961A6B" w:rsidRPr="0000055E" w:rsidRDefault="00961A6B" w:rsidP="004A53E7">
            <w:pPr>
              <w:rPr>
                <w:rStyle w:val="hps"/>
              </w:rPr>
            </w:pPr>
            <w:r>
              <w:rPr>
                <w:rStyle w:val="hps"/>
                <w:sz w:val="18"/>
              </w:rPr>
              <w:t xml:space="preserve">Тимофеевка луговая, полынь, подорожник </w:t>
            </w:r>
            <w:proofErr w:type="spellStart"/>
            <w:r>
              <w:rPr>
                <w:rStyle w:val="hps"/>
                <w:sz w:val="18"/>
              </w:rPr>
              <w:t>ланцетолистный</w:t>
            </w:r>
            <w:proofErr w:type="spellEnd"/>
            <w:r>
              <w:rPr>
                <w:rStyle w:val="hps"/>
                <w:sz w:val="18"/>
              </w:rPr>
              <w:t xml:space="preserve">, </w:t>
            </w:r>
            <w:proofErr w:type="spellStart"/>
            <w:r>
              <w:rPr>
                <w:rStyle w:val="hps"/>
                <w:sz w:val="18"/>
              </w:rPr>
              <w:t>постенница</w:t>
            </w:r>
            <w:proofErr w:type="spellEnd"/>
            <w:r>
              <w:rPr>
                <w:rStyle w:val="hps"/>
                <w:sz w:val="18"/>
              </w:rPr>
              <w:t xml:space="preserve">, берёза </w:t>
            </w:r>
          </w:p>
        </w:tc>
        <w:tc>
          <w:tcPr>
            <w:tcW w:w="2815" w:type="dxa"/>
            <w:gridSpan w:val="2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  <w:r w:rsidRPr="003B7863">
              <w:rPr>
                <w:noProof/>
                <w:sz w:val="18"/>
              </w:rPr>
              <w:t>Положительный, класс 4</w:t>
            </w:r>
          </w:p>
        </w:tc>
        <w:tc>
          <w:tcPr>
            <w:tcW w:w="1558" w:type="dxa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961A6B" w:rsidRPr="0000055E" w:rsidRDefault="00961A6B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8905E4" w:rsidRPr="0000055E" w:rsidTr="004A53E7">
        <w:tc>
          <w:tcPr>
            <w:tcW w:w="9606" w:type="dxa"/>
            <w:gridSpan w:val="5"/>
          </w:tcPr>
          <w:p w:rsidR="008905E4" w:rsidRDefault="008905E4" w:rsidP="004A53E7">
            <w:pPr>
              <w:rPr>
                <w:rStyle w:val="hps"/>
                <w:b/>
                <w:sz w:val="20"/>
                <w:u w:val="single"/>
              </w:rPr>
            </w:pPr>
          </w:p>
          <w:p w:rsidR="008905E4" w:rsidRPr="0000055E" w:rsidRDefault="008905E4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  <w:r>
              <w:rPr>
                <w:rStyle w:val="hps"/>
                <w:b/>
                <w:sz w:val="20"/>
                <w:u w:val="single"/>
              </w:rPr>
              <w:t>Деревья</w:t>
            </w:r>
          </w:p>
        </w:tc>
      </w:tr>
      <w:tr w:rsidR="00961A6B" w:rsidRPr="0000055E" w:rsidTr="004A53E7">
        <w:tc>
          <w:tcPr>
            <w:tcW w:w="2823" w:type="dxa"/>
          </w:tcPr>
          <w:p w:rsidR="00961A6B" w:rsidRPr="007932B8" w:rsidRDefault="00961A6B" w:rsidP="004A53E7">
            <w:pPr>
              <w:rPr>
                <w:rStyle w:val="hps"/>
              </w:rPr>
            </w:pPr>
            <w:r>
              <w:rPr>
                <w:rStyle w:val="hps"/>
              </w:rPr>
              <w:t xml:space="preserve">Смесь древесных аллергенов </w:t>
            </w:r>
            <w:proofErr w:type="spellStart"/>
            <w:r>
              <w:rPr>
                <w:rStyle w:val="hps"/>
                <w:lang w:val="en-US"/>
              </w:rPr>
              <w:t>tx</w:t>
            </w:r>
            <w:proofErr w:type="spellEnd"/>
            <w:r w:rsidRPr="007932B8">
              <w:rPr>
                <w:rStyle w:val="hps"/>
              </w:rPr>
              <w:t>9 (</w:t>
            </w:r>
            <w:r>
              <w:rPr>
                <w:rStyle w:val="hps"/>
                <w:lang w:val="en-US"/>
              </w:rPr>
              <w:t>CAP</w:t>
            </w:r>
            <w:r w:rsidRPr="007932B8">
              <w:rPr>
                <w:rStyle w:val="hps"/>
              </w:rPr>
              <w:t>)</w:t>
            </w:r>
          </w:p>
        </w:tc>
        <w:tc>
          <w:tcPr>
            <w:tcW w:w="1538" w:type="dxa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  <w:r w:rsidRPr="00FF5172">
              <w:rPr>
                <w:b/>
                <w:noProof/>
                <w:sz w:val="20"/>
              </w:rPr>
              <w:t xml:space="preserve">* </w:t>
            </w:r>
            <w:r>
              <w:rPr>
                <w:b/>
                <w:noProof/>
                <w:sz w:val="20"/>
                <w:lang w:val="en-US"/>
              </w:rPr>
              <w:t>69</w:t>
            </w:r>
            <w:r>
              <w:rPr>
                <w:b/>
                <w:noProof/>
                <w:sz w:val="20"/>
              </w:rPr>
              <w:t>,</w:t>
            </w:r>
            <w:r>
              <w:rPr>
                <w:b/>
                <w:noProof/>
                <w:sz w:val="20"/>
                <w:lang w:val="en-US"/>
              </w:rPr>
              <w:t>7</w:t>
            </w:r>
            <w:r>
              <w:rPr>
                <w:b/>
                <w:noProof/>
                <w:sz w:val="20"/>
              </w:rPr>
              <w:t xml:space="preserve">0  </w:t>
            </w:r>
          </w:p>
        </w:tc>
        <w:tc>
          <w:tcPr>
            <w:tcW w:w="1277" w:type="dxa"/>
          </w:tcPr>
          <w:p w:rsidR="00961A6B" w:rsidRPr="00E4164A" w:rsidRDefault="00961A6B" w:rsidP="006176B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кМЕ/</w:t>
            </w:r>
            <w:r w:rsidR="006176B5">
              <w:rPr>
                <w:noProof/>
                <w:sz w:val="20"/>
              </w:rPr>
              <w:t>л</w:t>
            </w:r>
          </w:p>
        </w:tc>
        <w:tc>
          <w:tcPr>
            <w:tcW w:w="1558" w:type="dxa"/>
          </w:tcPr>
          <w:p w:rsidR="00961A6B" w:rsidRPr="00E4164A" w:rsidRDefault="00961A6B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val="en-US"/>
              </w:rPr>
              <w:t>&lt;</w:t>
            </w:r>
            <w:r>
              <w:rPr>
                <w:noProof/>
                <w:sz w:val="20"/>
              </w:rPr>
              <w:t xml:space="preserve"> 0,35</w:t>
            </w:r>
          </w:p>
        </w:tc>
        <w:tc>
          <w:tcPr>
            <w:tcW w:w="2410" w:type="dxa"/>
          </w:tcPr>
          <w:p w:rsidR="00961A6B" w:rsidRPr="0000055E" w:rsidRDefault="00961A6B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961A6B" w:rsidRPr="0000055E" w:rsidTr="004A53E7">
        <w:tc>
          <w:tcPr>
            <w:tcW w:w="2823" w:type="dxa"/>
          </w:tcPr>
          <w:p w:rsidR="00961A6B" w:rsidRPr="003B7863" w:rsidRDefault="00961A6B" w:rsidP="004A53E7">
            <w:pPr>
              <w:rPr>
                <w:rStyle w:val="hps"/>
                <w:sz w:val="18"/>
              </w:rPr>
            </w:pPr>
            <w:r w:rsidRPr="003B7863">
              <w:rPr>
                <w:rStyle w:val="hps"/>
                <w:sz w:val="18"/>
              </w:rPr>
              <w:t>Ольха, берёза, орешник, дуб, ива</w:t>
            </w:r>
          </w:p>
        </w:tc>
        <w:tc>
          <w:tcPr>
            <w:tcW w:w="2815" w:type="dxa"/>
            <w:gridSpan w:val="2"/>
          </w:tcPr>
          <w:p w:rsidR="00961A6B" w:rsidRPr="003B7863" w:rsidRDefault="00961A6B" w:rsidP="004A53E7">
            <w:pPr>
              <w:rPr>
                <w:noProof/>
                <w:sz w:val="18"/>
              </w:rPr>
            </w:pPr>
            <w:r w:rsidRPr="003B7863">
              <w:rPr>
                <w:noProof/>
                <w:sz w:val="18"/>
              </w:rPr>
              <w:t>Заметно положительный, класс 5</w:t>
            </w:r>
          </w:p>
        </w:tc>
        <w:tc>
          <w:tcPr>
            <w:tcW w:w="1558" w:type="dxa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961A6B" w:rsidRPr="0000055E" w:rsidRDefault="00961A6B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961A6B" w:rsidRPr="0000055E" w:rsidTr="004A53E7">
        <w:tc>
          <w:tcPr>
            <w:tcW w:w="2823" w:type="dxa"/>
          </w:tcPr>
          <w:p w:rsidR="00961A6B" w:rsidRPr="002B0BF1" w:rsidRDefault="00961A6B" w:rsidP="004A53E7">
            <w:pPr>
              <w:rPr>
                <w:rStyle w:val="hps"/>
              </w:rPr>
            </w:pPr>
            <w:r>
              <w:rPr>
                <w:rStyle w:val="hps"/>
              </w:rPr>
              <w:t xml:space="preserve">Ольха </w:t>
            </w:r>
            <w:r>
              <w:rPr>
                <w:rStyle w:val="hps"/>
                <w:lang w:val="en-US"/>
              </w:rPr>
              <w:t>t2</w:t>
            </w:r>
            <w:r>
              <w:rPr>
                <w:rStyle w:val="hps"/>
              </w:rPr>
              <w:t xml:space="preserve"> (</w:t>
            </w:r>
            <w:r>
              <w:rPr>
                <w:rStyle w:val="hps"/>
                <w:lang w:val="en-US"/>
              </w:rPr>
              <w:t>CAP)</w:t>
            </w:r>
          </w:p>
        </w:tc>
        <w:tc>
          <w:tcPr>
            <w:tcW w:w="1538" w:type="dxa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  <w:r w:rsidRPr="00FF5172">
              <w:rPr>
                <w:b/>
                <w:noProof/>
                <w:sz w:val="20"/>
              </w:rPr>
              <w:t xml:space="preserve">* </w:t>
            </w:r>
            <w:r>
              <w:rPr>
                <w:b/>
                <w:noProof/>
                <w:sz w:val="20"/>
              </w:rPr>
              <w:t xml:space="preserve">100,00  </w:t>
            </w:r>
          </w:p>
        </w:tc>
        <w:tc>
          <w:tcPr>
            <w:tcW w:w="1277" w:type="dxa"/>
          </w:tcPr>
          <w:p w:rsidR="00961A6B" w:rsidRPr="00E4164A" w:rsidRDefault="00961A6B" w:rsidP="006176B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кМЕ/</w:t>
            </w:r>
            <w:r w:rsidR="006176B5">
              <w:rPr>
                <w:noProof/>
                <w:sz w:val="20"/>
              </w:rPr>
              <w:t>л</w:t>
            </w:r>
          </w:p>
        </w:tc>
        <w:tc>
          <w:tcPr>
            <w:tcW w:w="1558" w:type="dxa"/>
          </w:tcPr>
          <w:p w:rsidR="00961A6B" w:rsidRPr="00E4164A" w:rsidRDefault="00961A6B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val="en-US"/>
              </w:rPr>
              <w:t>&lt;</w:t>
            </w:r>
            <w:r>
              <w:rPr>
                <w:noProof/>
                <w:sz w:val="20"/>
              </w:rPr>
              <w:t xml:space="preserve"> 0,35</w:t>
            </w:r>
          </w:p>
        </w:tc>
        <w:tc>
          <w:tcPr>
            <w:tcW w:w="2410" w:type="dxa"/>
          </w:tcPr>
          <w:p w:rsidR="00961A6B" w:rsidRPr="0000055E" w:rsidRDefault="00961A6B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961A6B" w:rsidRPr="0000055E" w:rsidTr="004A53E7">
        <w:tc>
          <w:tcPr>
            <w:tcW w:w="2823" w:type="dxa"/>
          </w:tcPr>
          <w:p w:rsidR="00961A6B" w:rsidRPr="0000055E" w:rsidRDefault="00961A6B" w:rsidP="004A53E7">
            <w:pPr>
              <w:rPr>
                <w:rStyle w:val="hps"/>
              </w:rPr>
            </w:pPr>
          </w:p>
        </w:tc>
        <w:tc>
          <w:tcPr>
            <w:tcW w:w="2815" w:type="dxa"/>
            <w:gridSpan w:val="2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  <w:r w:rsidRPr="003B7863">
              <w:rPr>
                <w:noProof/>
                <w:sz w:val="18"/>
              </w:rPr>
              <w:t>Заметно положительный, класс 5</w:t>
            </w:r>
          </w:p>
        </w:tc>
        <w:tc>
          <w:tcPr>
            <w:tcW w:w="1558" w:type="dxa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961A6B" w:rsidRPr="0000055E" w:rsidRDefault="00961A6B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961A6B" w:rsidRPr="0000055E" w:rsidTr="004A53E7">
        <w:tc>
          <w:tcPr>
            <w:tcW w:w="2823" w:type="dxa"/>
          </w:tcPr>
          <w:p w:rsidR="00961A6B" w:rsidRPr="0000055E" w:rsidRDefault="00961A6B" w:rsidP="004A53E7">
            <w:pPr>
              <w:rPr>
                <w:rStyle w:val="hps"/>
              </w:rPr>
            </w:pPr>
            <w:r>
              <w:rPr>
                <w:rStyle w:val="hps"/>
              </w:rPr>
              <w:t xml:space="preserve">Берёза </w:t>
            </w:r>
            <w:r>
              <w:rPr>
                <w:rStyle w:val="hps"/>
                <w:lang w:val="en-US"/>
              </w:rPr>
              <w:t>t</w:t>
            </w:r>
            <w:r>
              <w:rPr>
                <w:rStyle w:val="hps"/>
              </w:rPr>
              <w:t>3 (</w:t>
            </w:r>
            <w:r>
              <w:rPr>
                <w:rStyle w:val="hps"/>
                <w:lang w:val="en-US"/>
              </w:rPr>
              <w:t>CAP)</w:t>
            </w:r>
          </w:p>
        </w:tc>
        <w:tc>
          <w:tcPr>
            <w:tcW w:w="1538" w:type="dxa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  <w:r w:rsidRPr="00FF5172">
              <w:rPr>
                <w:b/>
                <w:noProof/>
                <w:sz w:val="20"/>
              </w:rPr>
              <w:t xml:space="preserve">* </w:t>
            </w:r>
            <w:r>
              <w:rPr>
                <w:b/>
                <w:noProof/>
                <w:sz w:val="20"/>
              </w:rPr>
              <w:t xml:space="preserve">100,00  </w:t>
            </w:r>
          </w:p>
        </w:tc>
        <w:tc>
          <w:tcPr>
            <w:tcW w:w="1277" w:type="dxa"/>
          </w:tcPr>
          <w:p w:rsidR="00961A6B" w:rsidRPr="00E4164A" w:rsidRDefault="00961A6B" w:rsidP="006176B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кМЕ/</w:t>
            </w:r>
            <w:r w:rsidR="006176B5">
              <w:rPr>
                <w:noProof/>
                <w:sz w:val="20"/>
              </w:rPr>
              <w:t>л</w:t>
            </w:r>
          </w:p>
        </w:tc>
        <w:tc>
          <w:tcPr>
            <w:tcW w:w="1558" w:type="dxa"/>
          </w:tcPr>
          <w:p w:rsidR="00961A6B" w:rsidRPr="00E4164A" w:rsidRDefault="00961A6B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val="en-US"/>
              </w:rPr>
              <w:t>&lt;</w:t>
            </w:r>
            <w:r>
              <w:rPr>
                <w:noProof/>
                <w:sz w:val="20"/>
              </w:rPr>
              <w:t xml:space="preserve"> 0,35</w:t>
            </w:r>
          </w:p>
        </w:tc>
        <w:tc>
          <w:tcPr>
            <w:tcW w:w="2410" w:type="dxa"/>
          </w:tcPr>
          <w:p w:rsidR="00961A6B" w:rsidRPr="0000055E" w:rsidRDefault="00961A6B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961A6B" w:rsidRPr="0000055E" w:rsidTr="004A53E7">
        <w:tc>
          <w:tcPr>
            <w:tcW w:w="2823" w:type="dxa"/>
          </w:tcPr>
          <w:p w:rsidR="00961A6B" w:rsidRPr="0000055E" w:rsidRDefault="00961A6B" w:rsidP="004A53E7">
            <w:pPr>
              <w:rPr>
                <w:rStyle w:val="hps"/>
              </w:rPr>
            </w:pPr>
          </w:p>
        </w:tc>
        <w:tc>
          <w:tcPr>
            <w:tcW w:w="2815" w:type="dxa"/>
            <w:gridSpan w:val="2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  <w:r w:rsidRPr="003B7863">
              <w:rPr>
                <w:noProof/>
                <w:sz w:val="18"/>
              </w:rPr>
              <w:t>Заметно положительный, класс 5</w:t>
            </w:r>
          </w:p>
        </w:tc>
        <w:tc>
          <w:tcPr>
            <w:tcW w:w="1558" w:type="dxa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961A6B" w:rsidRPr="0000055E" w:rsidRDefault="00961A6B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961A6B" w:rsidRPr="0000055E" w:rsidTr="004A53E7">
        <w:tc>
          <w:tcPr>
            <w:tcW w:w="2823" w:type="dxa"/>
          </w:tcPr>
          <w:p w:rsidR="00961A6B" w:rsidRPr="0000055E" w:rsidRDefault="00961A6B" w:rsidP="004A53E7">
            <w:pPr>
              <w:rPr>
                <w:rStyle w:val="hps"/>
              </w:rPr>
            </w:pPr>
            <w:r>
              <w:rPr>
                <w:rStyle w:val="hps"/>
              </w:rPr>
              <w:t xml:space="preserve">Орешник </w:t>
            </w:r>
            <w:r>
              <w:rPr>
                <w:rStyle w:val="hps"/>
                <w:lang w:val="en-US"/>
              </w:rPr>
              <w:t>t</w:t>
            </w:r>
            <w:r>
              <w:rPr>
                <w:rStyle w:val="hps"/>
              </w:rPr>
              <w:t>3 (</w:t>
            </w:r>
            <w:r>
              <w:rPr>
                <w:rStyle w:val="hps"/>
                <w:lang w:val="en-US"/>
              </w:rPr>
              <w:t>CAP)</w:t>
            </w:r>
          </w:p>
        </w:tc>
        <w:tc>
          <w:tcPr>
            <w:tcW w:w="1538" w:type="dxa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  <w:r w:rsidRPr="00FF5172">
              <w:rPr>
                <w:b/>
                <w:noProof/>
                <w:sz w:val="20"/>
              </w:rPr>
              <w:t xml:space="preserve">* </w:t>
            </w:r>
            <w:r>
              <w:rPr>
                <w:b/>
                <w:noProof/>
                <w:sz w:val="20"/>
              </w:rPr>
              <w:t xml:space="preserve">74,80  </w:t>
            </w:r>
          </w:p>
        </w:tc>
        <w:tc>
          <w:tcPr>
            <w:tcW w:w="1277" w:type="dxa"/>
          </w:tcPr>
          <w:p w:rsidR="00961A6B" w:rsidRPr="00E4164A" w:rsidRDefault="00961A6B" w:rsidP="006176B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кМЕ/</w:t>
            </w:r>
            <w:r w:rsidR="006176B5">
              <w:rPr>
                <w:noProof/>
                <w:sz w:val="20"/>
              </w:rPr>
              <w:t>л</w:t>
            </w:r>
          </w:p>
        </w:tc>
        <w:tc>
          <w:tcPr>
            <w:tcW w:w="1558" w:type="dxa"/>
          </w:tcPr>
          <w:p w:rsidR="00961A6B" w:rsidRPr="00E4164A" w:rsidRDefault="00961A6B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val="en-US"/>
              </w:rPr>
              <w:t>&lt;</w:t>
            </w:r>
            <w:r>
              <w:rPr>
                <w:noProof/>
                <w:sz w:val="20"/>
              </w:rPr>
              <w:t xml:space="preserve"> 0,35</w:t>
            </w:r>
          </w:p>
        </w:tc>
        <w:tc>
          <w:tcPr>
            <w:tcW w:w="2410" w:type="dxa"/>
          </w:tcPr>
          <w:p w:rsidR="00961A6B" w:rsidRPr="0000055E" w:rsidRDefault="00961A6B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961A6B" w:rsidRPr="0000055E" w:rsidTr="004A53E7">
        <w:tc>
          <w:tcPr>
            <w:tcW w:w="2823" w:type="dxa"/>
          </w:tcPr>
          <w:p w:rsidR="00961A6B" w:rsidRPr="0000055E" w:rsidRDefault="00961A6B" w:rsidP="004A53E7">
            <w:pPr>
              <w:rPr>
                <w:rStyle w:val="hps"/>
              </w:rPr>
            </w:pPr>
          </w:p>
        </w:tc>
        <w:tc>
          <w:tcPr>
            <w:tcW w:w="2815" w:type="dxa"/>
            <w:gridSpan w:val="2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  <w:r w:rsidRPr="003B7863">
              <w:rPr>
                <w:noProof/>
                <w:sz w:val="18"/>
              </w:rPr>
              <w:t>Заметно положительный, класс 5</w:t>
            </w:r>
          </w:p>
        </w:tc>
        <w:tc>
          <w:tcPr>
            <w:tcW w:w="1558" w:type="dxa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961A6B" w:rsidRPr="0000055E" w:rsidRDefault="00961A6B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961A6B" w:rsidRPr="0000055E" w:rsidTr="004A53E7">
        <w:tc>
          <w:tcPr>
            <w:tcW w:w="2823" w:type="dxa"/>
          </w:tcPr>
          <w:p w:rsidR="00961A6B" w:rsidRPr="0000055E" w:rsidRDefault="00961A6B" w:rsidP="004A53E7">
            <w:pPr>
              <w:rPr>
                <w:rStyle w:val="hps"/>
              </w:rPr>
            </w:pPr>
            <w:r>
              <w:rPr>
                <w:rStyle w:val="hps"/>
              </w:rPr>
              <w:t xml:space="preserve">Дуб </w:t>
            </w:r>
            <w:r>
              <w:rPr>
                <w:rStyle w:val="hps"/>
                <w:lang w:val="en-US"/>
              </w:rPr>
              <w:t>t</w:t>
            </w:r>
            <w:r>
              <w:rPr>
                <w:rStyle w:val="hps"/>
              </w:rPr>
              <w:t>7 (</w:t>
            </w:r>
            <w:r>
              <w:rPr>
                <w:rStyle w:val="hps"/>
                <w:lang w:val="en-US"/>
              </w:rPr>
              <w:t>CAP)</w:t>
            </w:r>
          </w:p>
        </w:tc>
        <w:tc>
          <w:tcPr>
            <w:tcW w:w="1538" w:type="dxa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  <w:r w:rsidRPr="00FF5172">
              <w:rPr>
                <w:b/>
                <w:noProof/>
                <w:sz w:val="20"/>
              </w:rPr>
              <w:t xml:space="preserve">* </w:t>
            </w:r>
            <w:r>
              <w:rPr>
                <w:b/>
                <w:noProof/>
                <w:sz w:val="20"/>
              </w:rPr>
              <w:t xml:space="preserve">36,80  </w:t>
            </w:r>
          </w:p>
        </w:tc>
        <w:tc>
          <w:tcPr>
            <w:tcW w:w="1277" w:type="dxa"/>
          </w:tcPr>
          <w:p w:rsidR="00961A6B" w:rsidRPr="00E4164A" w:rsidRDefault="00961A6B" w:rsidP="006176B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кМЕ/</w:t>
            </w:r>
            <w:r w:rsidR="006176B5">
              <w:rPr>
                <w:noProof/>
                <w:sz w:val="20"/>
              </w:rPr>
              <w:t>л</w:t>
            </w:r>
          </w:p>
        </w:tc>
        <w:tc>
          <w:tcPr>
            <w:tcW w:w="1558" w:type="dxa"/>
          </w:tcPr>
          <w:p w:rsidR="00961A6B" w:rsidRPr="00E4164A" w:rsidRDefault="00961A6B" w:rsidP="004A53E7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val="en-US"/>
              </w:rPr>
              <w:t>&lt;</w:t>
            </w:r>
            <w:r>
              <w:rPr>
                <w:noProof/>
                <w:sz w:val="20"/>
              </w:rPr>
              <w:t xml:space="preserve"> 0,35</w:t>
            </w:r>
          </w:p>
        </w:tc>
        <w:tc>
          <w:tcPr>
            <w:tcW w:w="2410" w:type="dxa"/>
          </w:tcPr>
          <w:p w:rsidR="00961A6B" w:rsidRPr="0000055E" w:rsidRDefault="00961A6B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  <w:tr w:rsidR="00961A6B" w:rsidRPr="0000055E" w:rsidTr="004A53E7">
        <w:tc>
          <w:tcPr>
            <w:tcW w:w="2823" w:type="dxa"/>
          </w:tcPr>
          <w:p w:rsidR="00961A6B" w:rsidRPr="0000055E" w:rsidRDefault="00961A6B" w:rsidP="004A53E7">
            <w:pPr>
              <w:rPr>
                <w:rStyle w:val="hps"/>
              </w:rPr>
            </w:pPr>
          </w:p>
        </w:tc>
        <w:tc>
          <w:tcPr>
            <w:tcW w:w="2815" w:type="dxa"/>
            <w:gridSpan w:val="2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  <w:r>
              <w:rPr>
                <w:noProof/>
                <w:sz w:val="18"/>
              </w:rPr>
              <w:t>П</w:t>
            </w:r>
            <w:r w:rsidRPr="003B7863">
              <w:rPr>
                <w:noProof/>
                <w:sz w:val="18"/>
              </w:rPr>
              <w:t xml:space="preserve">оложительный, класс </w:t>
            </w:r>
            <w:r>
              <w:rPr>
                <w:noProof/>
                <w:sz w:val="18"/>
              </w:rPr>
              <w:t>4</w:t>
            </w:r>
          </w:p>
        </w:tc>
        <w:tc>
          <w:tcPr>
            <w:tcW w:w="1558" w:type="dxa"/>
          </w:tcPr>
          <w:p w:rsidR="00961A6B" w:rsidRPr="0000055E" w:rsidRDefault="00961A6B" w:rsidP="004A53E7">
            <w:pPr>
              <w:rPr>
                <w:noProof/>
                <w:sz w:val="20"/>
              </w:rPr>
            </w:pPr>
          </w:p>
        </w:tc>
        <w:tc>
          <w:tcPr>
            <w:tcW w:w="2410" w:type="dxa"/>
          </w:tcPr>
          <w:p w:rsidR="00961A6B" w:rsidRPr="0000055E" w:rsidRDefault="00961A6B" w:rsidP="004A53E7">
            <w:pPr>
              <w:rPr>
                <w:rFonts w:ascii="Calibri" w:eastAsia="Calibri" w:hAnsi="Calibri" w:cs="Calibri"/>
                <w:noProof/>
                <w:color w:val="000000"/>
                <w:sz w:val="20"/>
              </w:rPr>
            </w:pPr>
          </w:p>
        </w:tc>
      </w:tr>
    </w:tbl>
    <w:p w:rsidR="007261F1" w:rsidRDefault="007261F1" w:rsidP="00961A6B">
      <w:pPr>
        <w:spacing w:after="0" w:line="240" w:lineRule="auto"/>
        <w:jc w:val="right"/>
        <w:rPr>
          <w:sz w:val="20"/>
        </w:rPr>
      </w:pPr>
    </w:p>
    <w:p w:rsidR="00961A6B" w:rsidRPr="004602B5" w:rsidRDefault="007261F1" w:rsidP="00961A6B">
      <w:pPr>
        <w:spacing w:after="0" w:line="240" w:lineRule="auto"/>
        <w:jc w:val="right"/>
        <w:rPr>
          <w:sz w:val="20"/>
        </w:rPr>
      </w:pPr>
      <w:r>
        <w:rPr>
          <w:rFonts w:cstheme="minorHAnsi"/>
          <w:sz w:val="20"/>
        </w:rPr>
        <w:t>⁰</w:t>
      </w:r>
      <w:r w:rsidR="00AC121C">
        <w:rPr>
          <w:rFonts w:cstheme="minorHAnsi"/>
          <w:sz w:val="20"/>
        </w:rPr>
        <w:t xml:space="preserve"> – </w:t>
      </w:r>
      <w:r w:rsidR="00AC121C">
        <w:rPr>
          <w:sz w:val="20"/>
        </w:rPr>
        <w:t>и</w:t>
      </w:r>
      <w:r w:rsidR="00961A6B">
        <w:rPr>
          <w:sz w:val="20"/>
        </w:rPr>
        <w:t>зменения методов</w:t>
      </w:r>
      <w:r w:rsidR="00AC121C">
        <w:rPr>
          <w:sz w:val="20"/>
        </w:rPr>
        <w:t xml:space="preserve"> </w:t>
      </w:r>
      <w:r w:rsidR="00961A6B">
        <w:rPr>
          <w:sz w:val="20"/>
        </w:rPr>
        <w:t>/</w:t>
      </w:r>
      <w:r w:rsidR="00AC121C">
        <w:rPr>
          <w:sz w:val="20"/>
        </w:rPr>
        <w:t xml:space="preserve"> </w:t>
      </w:r>
      <w:r w:rsidR="00961A6B">
        <w:rPr>
          <w:sz w:val="20"/>
        </w:rPr>
        <w:t>единиц</w:t>
      </w:r>
      <w:r w:rsidR="00AC121C">
        <w:rPr>
          <w:sz w:val="20"/>
        </w:rPr>
        <w:t xml:space="preserve">  </w:t>
      </w:r>
      <w:r w:rsidR="00961A6B">
        <w:rPr>
          <w:sz w:val="20"/>
        </w:rPr>
        <w:t>/</w:t>
      </w:r>
      <w:r w:rsidR="00AC121C">
        <w:rPr>
          <w:sz w:val="20"/>
        </w:rPr>
        <w:t xml:space="preserve">  </w:t>
      </w:r>
      <w:r w:rsidR="00961A6B">
        <w:rPr>
          <w:sz w:val="20"/>
        </w:rPr>
        <w:t>норм</w:t>
      </w:r>
    </w:p>
    <w:p w:rsidR="00961A6B" w:rsidRDefault="00961A6B" w:rsidP="00961A6B">
      <w:pPr>
        <w:spacing w:after="0" w:line="240" w:lineRule="auto"/>
        <w:jc w:val="right"/>
        <w:rPr>
          <w:sz w:val="20"/>
        </w:rPr>
      </w:pPr>
    </w:p>
    <w:p w:rsidR="00EA0A9C" w:rsidRDefault="00EA0A9C" w:rsidP="00961A6B">
      <w:pPr>
        <w:spacing w:after="0" w:line="240" w:lineRule="auto"/>
        <w:jc w:val="right"/>
        <w:rPr>
          <w:sz w:val="20"/>
        </w:rPr>
      </w:pPr>
    </w:p>
    <w:p w:rsidR="00EA0A9C" w:rsidRDefault="00EA0A9C" w:rsidP="00961A6B">
      <w:pPr>
        <w:spacing w:after="0" w:line="240" w:lineRule="auto"/>
        <w:jc w:val="right"/>
        <w:rPr>
          <w:sz w:val="20"/>
        </w:rPr>
      </w:pPr>
    </w:p>
    <w:p w:rsidR="00EA0A9C" w:rsidRPr="004602B5" w:rsidRDefault="00EA0A9C" w:rsidP="00961A6B">
      <w:pPr>
        <w:spacing w:after="0" w:line="240" w:lineRule="auto"/>
        <w:jc w:val="right"/>
        <w:rPr>
          <w:sz w:val="20"/>
        </w:rPr>
      </w:pPr>
    </w:p>
    <w:p w:rsidR="0063710C" w:rsidRPr="00EA0A9C" w:rsidRDefault="00EA0A9C" w:rsidP="004602B5">
      <w:pPr>
        <w:spacing w:after="0" w:line="240" w:lineRule="auto"/>
        <w:jc w:val="right"/>
        <w:rPr>
          <w:i/>
          <w:sz w:val="20"/>
        </w:rPr>
      </w:pPr>
      <w:proofErr w:type="gramStart"/>
      <w:r>
        <w:rPr>
          <w:i/>
          <w:sz w:val="20"/>
        </w:rPr>
        <w:t>Новые данные</w:t>
      </w:r>
      <w:r w:rsidR="00A320D3" w:rsidRPr="00EA0A9C">
        <w:rPr>
          <w:i/>
          <w:sz w:val="20"/>
        </w:rPr>
        <w:t xml:space="preserve"> (</w:t>
      </w:r>
      <w:r w:rsidR="00B95CDA">
        <w:rPr>
          <w:i/>
          <w:sz w:val="20"/>
        </w:rPr>
        <w:t>результаты</w:t>
      </w:r>
      <w:r w:rsidR="00DE6333">
        <w:rPr>
          <w:i/>
          <w:sz w:val="20"/>
        </w:rPr>
        <w:t>,</w:t>
      </w:r>
      <w:r w:rsidR="00B95CDA">
        <w:rPr>
          <w:i/>
          <w:sz w:val="20"/>
        </w:rPr>
        <w:t xml:space="preserve"> получен</w:t>
      </w:r>
      <w:r w:rsidR="00DE6333">
        <w:rPr>
          <w:i/>
          <w:sz w:val="20"/>
        </w:rPr>
        <w:t>н</w:t>
      </w:r>
      <w:r w:rsidR="00B95CDA">
        <w:rPr>
          <w:i/>
          <w:sz w:val="20"/>
        </w:rPr>
        <w:t>ы</w:t>
      </w:r>
      <w:r w:rsidR="00DE6333">
        <w:rPr>
          <w:i/>
          <w:sz w:val="20"/>
        </w:rPr>
        <w:t>е</w:t>
      </w:r>
      <w:r w:rsidR="00B95CDA">
        <w:rPr>
          <w:i/>
          <w:sz w:val="20"/>
        </w:rPr>
        <w:t xml:space="preserve"> </w:t>
      </w:r>
      <w:r w:rsidR="00A320D3" w:rsidRPr="00EA0A9C">
        <w:rPr>
          <w:i/>
          <w:sz w:val="20"/>
        </w:rPr>
        <w:t xml:space="preserve">по факсу) </w:t>
      </w:r>
      <w:r w:rsidR="0063710C" w:rsidRPr="00EA0A9C">
        <w:rPr>
          <w:i/>
          <w:sz w:val="20"/>
        </w:rPr>
        <w:t>у</w:t>
      </w:r>
      <w:r w:rsidR="00A320D3" w:rsidRPr="00EA0A9C">
        <w:rPr>
          <w:i/>
          <w:sz w:val="20"/>
        </w:rPr>
        <w:t xml:space="preserve">тверждены С. </w:t>
      </w:r>
      <w:proofErr w:type="spellStart"/>
      <w:r w:rsidR="00A320D3" w:rsidRPr="00EA0A9C">
        <w:rPr>
          <w:i/>
          <w:sz w:val="20"/>
        </w:rPr>
        <w:t>Альадефф</w:t>
      </w:r>
      <w:proofErr w:type="spellEnd"/>
      <w:r w:rsidR="00A320D3" w:rsidRPr="00EA0A9C">
        <w:rPr>
          <w:i/>
          <w:sz w:val="20"/>
        </w:rPr>
        <w:t xml:space="preserve"> (</w:t>
      </w:r>
      <w:r w:rsidR="00A320D3" w:rsidRPr="00EA0A9C">
        <w:rPr>
          <w:i/>
          <w:sz w:val="20"/>
          <w:lang w:val="en-US"/>
        </w:rPr>
        <w:t>S</w:t>
      </w:r>
      <w:r w:rsidR="00A320D3" w:rsidRPr="00EA0A9C">
        <w:rPr>
          <w:i/>
          <w:sz w:val="20"/>
        </w:rPr>
        <w:t>.</w:t>
      </w:r>
      <w:proofErr w:type="gramEnd"/>
      <w:r w:rsidR="00A320D3" w:rsidRPr="00EA0A9C">
        <w:rPr>
          <w:i/>
          <w:sz w:val="20"/>
        </w:rPr>
        <w:t xml:space="preserve"> </w:t>
      </w:r>
      <w:proofErr w:type="spellStart"/>
      <w:r w:rsidR="00A320D3" w:rsidRPr="00EA0A9C">
        <w:rPr>
          <w:i/>
          <w:sz w:val="20"/>
          <w:lang w:val="en-US"/>
        </w:rPr>
        <w:t>Alhadeff</w:t>
      </w:r>
      <w:proofErr w:type="spellEnd"/>
      <w:r w:rsidR="00A320D3" w:rsidRPr="00EA0A9C">
        <w:rPr>
          <w:i/>
          <w:sz w:val="20"/>
        </w:rPr>
        <w:t>)</w:t>
      </w:r>
      <w:r>
        <w:rPr>
          <w:i/>
          <w:sz w:val="20"/>
        </w:rPr>
        <w:t xml:space="preserve"> и</w:t>
      </w:r>
      <w:r w:rsidR="0063710C" w:rsidRPr="00EA0A9C">
        <w:rPr>
          <w:i/>
          <w:sz w:val="20"/>
        </w:rPr>
        <w:t xml:space="preserve">, </w:t>
      </w:r>
    </w:p>
    <w:p w:rsidR="00961A6B" w:rsidRPr="00EA0A9C" w:rsidRDefault="00EA0A9C" w:rsidP="004602B5">
      <w:pPr>
        <w:spacing w:after="0" w:line="240" w:lineRule="auto"/>
        <w:jc w:val="right"/>
        <w:rPr>
          <w:i/>
          <w:sz w:val="20"/>
        </w:rPr>
      </w:pPr>
      <w:r>
        <w:rPr>
          <w:i/>
          <w:sz w:val="20"/>
        </w:rPr>
        <w:t>соответственно,</w:t>
      </w:r>
      <w:r w:rsidR="0063710C" w:rsidRPr="00EA0A9C">
        <w:rPr>
          <w:i/>
          <w:sz w:val="20"/>
        </w:rPr>
        <w:t xml:space="preserve"> </w:t>
      </w:r>
      <w:r w:rsidR="0063710C" w:rsidRPr="00EA0A9C">
        <w:rPr>
          <w:i/>
          <w:sz w:val="20"/>
          <w:lang w:val="en-US"/>
        </w:rPr>
        <w:t>FAMH</w:t>
      </w:r>
      <w:r w:rsidR="0063710C" w:rsidRPr="00EA0A9C">
        <w:rPr>
          <w:i/>
          <w:sz w:val="20"/>
        </w:rPr>
        <w:t xml:space="preserve"> (</w:t>
      </w:r>
      <w:r w:rsidR="008C5B03">
        <w:rPr>
          <w:i/>
          <w:sz w:val="20"/>
        </w:rPr>
        <w:t xml:space="preserve">объединением </w:t>
      </w:r>
      <w:r w:rsidR="0063710C" w:rsidRPr="00EA0A9C">
        <w:rPr>
          <w:i/>
          <w:sz w:val="20"/>
        </w:rPr>
        <w:t>швейцарских медицинских лабораторий)</w:t>
      </w:r>
      <w:r w:rsidR="00A320D3" w:rsidRPr="00EA0A9C">
        <w:rPr>
          <w:i/>
          <w:sz w:val="20"/>
        </w:rPr>
        <w:t xml:space="preserve"> </w:t>
      </w:r>
    </w:p>
    <w:sectPr w:rsidR="00961A6B" w:rsidRPr="00EA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BEC"/>
    <w:multiLevelType w:val="hybridMultilevel"/>
    <w:tmpl w:val="5518F3EE"/>
    <w:lvl w:ilvl="0" w:tplc="D78CAA9A">
      <w:start w:val="10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724DB"/>
    <w:multiLevelType w:val="hybridMultilevel"/>
    <w:tmpl w:val="135E3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7308F"/>
    <w:multiLevelType w:val="hybridMultilevel"/>
    <w:tmpl w:val="8BA24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F7245"/>
    <w:multiLevelType w:val="hybridMultilevel"/>
    <w:tmpl w:val="3CEC7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200666"/>
    <w:multiLevelType w:val="hybridMultilevel"/>
    <w:tmpl w:val="55D41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24345F"/>
    <w:multiLevelType w:val="hybridMultilevel"/>
    <w:tmpl w:val="11262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B2F82"/>
    <w:multiLevelType w:val="hybridMultilevel"/>
    <w:tmpl w:val="11262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24"/>
    <w:rsid w:val="0000055E"/>
    <w:rsid w:val="00000DE7"/>
    <w:rsid w:val="000114A8"/>
    <w:rsid w:val="00017526"/>
    <w:rsid w:val="000324D5"/>
    <w:rsid w:val="00035EFA"/>
    <w:rsid w:val="000458C1"/>
    <w:rsid w:val="000553B4"/>
    <w:rsid w:val="00064C06"/>
    <w:rsid w:val="00066878"/>
    <w:rsid w:val="00075CE9"/>
    <w:rsid w:val="00081D94"/>
    <w:rsid w:val="00087210"/>
    <w:rsid w:val="0009354E"/>
    <w:rsid w:val="000973C6"/>
    <w:rsid w:val="000A6C0D"/>
    <w:rsid w:val="000B08CC"/>
    <w:rsid w:val="000C1699"/>
    <w:rsid w:val="000D2D6C"/>
    <w:rsid w:val="000D5C7D"/>
    <w:rsid w:val="000E099D"/>
    <w:rsid w:val="000E127E"/>
    <w:rsid w:val="000F3BEF"/>
    <w:rsid w:val="000F46C1"/>
    <w:rsid w:val="000F5562"/>
    <w:rsid w:val="00123907"/>
    <w:rsid w:val="001252D0"/>
    <w:rsid w:val="001315C7"/>
    <w:rsid w:val="00140AA4"/>
    <w:rsid w:val="00184833"/>
    <w:rsid w:val="00195E95"/>
    <w:rsid w:val="001A4125"/>
    <w:rsid w:val="001A6D6D"/>
    <w:rsid w:val="001B2A6C"/>
    <w:rsid w:val="001B3035"/>
    <w:rsid w:val="001C2896"/>
    <w:rsid w:val="001C2E9E"/>
    <w:rsid w:val="001C5C6B"/>
    <w:rsid w:val="001D31F2"/>
    <w:rsid w:val="001D492D"/>
    <w:rsid w:val="001D6190"/>
    <w:rsid w:val="002110A1"/>
    <w:rsid w:val="00212500"/>
    <w:rsid w:val="00220712"/>
    <w:rsid w:val="00226CD0"/>
    <w:rsid w:val="002463E9"/>
    <w:rsid w:val="0024668E"/>
    <w:rsid w:val="00246E5E"/>
    <w:rsid w:val="00246F2E"/>
    <w:rsid w:val="0025062E"/>
    <w:rsid w:val="002542A5"/>
    <w:rsid w:val="00255836"/>
    <w:rsid w:val="00264C8D"/>
    <w:rsid w:val="002656EF"/>
    <w:rsid w:val="00295234"/>
    <w:rsid w:val="002978C8"/>
    <w:rsid w:val="002A127C"/>
    <w:rsid w:val="002A3F62"/>
    <w:rsid w:val="002A557E"/>
    <w:rsid w:val="002B0BF1"/>
    <w:rsid w:val="002D3AC9"/>
    <w:rsid w:val="002E7924"/>
    <w:rsid w:val="00304615"/>
    <w:rsid w:val="00307D2E"/>
    <w:rsid w:val="00311770"/>
    <w:rsid w:val="00317BDB"/>
    <w:rsid w:val="003375E8"/>
    <w:rsid w:val="00340DA0"/>
    <w:rsid w:val="0035189E"/>
    <w:rsid w:val="00363E97"/>
    <w:rsid w:val="003808E3"/>
    <w:rsid w:val="00382844"/>
    <w:rsid w:val="0038533D"/>
    <w:rsid w:val="003B067B"/>
    <w:rsid w:val="003B71BA"/>
    <w:rsid w:val="003B7863"/>
    <w:rsid w:val="003C47B9"/>
    <w:rsid w:val="003C644C"/>
    <w:rsid w:val="003D09AA"/>
    <w:rsid w:val="003D7510"/>
    <w:rsid w:val="003E36EE"/>
    <w:rsid w:val="003F1AB9"/>
    <w:rsid w:val="003F4430"/>
    <w:rsid w:val="003F7F59"/>
    <w:rsid w:val="004057F2"/>
    <w:rsid w:val="00417A50"/>
    <w:rsid w:val="00430BA1"/>
    <w:rsid w:val="00437CC2"/>
    <w:rsid w:val="00451819"/>
    <w:rsid w:val="00456466"/>
    <w:rsid w:val="004565B0"/>
    <w:rsid w:val="004602B5"/>
    <w:rsid w:val="0046160D"/>
    <w:rsid w:val="0046336A"/>
    <w:rsid w:val="00464829"/>
    <w:rsid w:val="00466E6D"/>
    <w:rsid w:val="0046705A"/>
    <w:rsid w:val="0047503E"/>
    <w:rsid w:val="004839A4"/>
    <w:rsid w:val="00491BF2"/>
    <w:rsid w:val="004929BA"/>
    <w:rsid w:val="004A53E7"/>
    <w:rsid w:val="004A6ADA"/>
    <w:rsid w:val="004A7AF7"/>
    <w:rsid w:val="004B7CAE"/>
    <w:rsid w:val="004C1BDE"/>
    <w:rsid w:val="004C21AE"/>
    <w:rsid w:val="004C33FB"/>
    <w:rsid w:val="004D00E9"/>
    <w:rsid w:val="004E59F5"/>
    <w:rsid w:val="004F391D"/>
    <w:rsid w:val="004F6756"/>
    <w:rsid w:val="005001B1"/>
    <w:rsid w:val="00514B42"/>
    <w:rsid w:val="005211AB"/>
    <w:rsid w:val="00524AD2"/>
    <w:rsid w:val="005278F1"/>
    <w:rsid w:val="00542141"/>
    <w:rsid w:val="00542FC4"/>
    <w:rsid w:val="005432A1"/>
    <w:rsid w:val="00552CA0"/>
    <w:rsid w:val="00553610"/>
    <w:rsid w:val="00554DE5"/>
    <w:rsid w:val="0055509C"/>
    <w:rsid w:val="00565174"/>
    <w:rsid w:val="00567223"/>
    <w:rsid w:val="0057124C"/>
    <w:rsid w:val="005741CC"/>
    <w:rsid w:val="005777E8"/>
    <w:rsid w:val="005859F2"/>
    <w:rsid w:val="00590656"/>
    <w:rsid w:val="005A3A66"/>
    <w:rsid w:val="005C4F08"/>
    <w:rsid w:val="005C5166"/>
    <w:rsid w:val="005E0528"/>
    <w:rsid w:val="005E4923"/>
    <w:rsid w:val="00603223"/>
    <w:rsid w:val="006132A1"/>
    <w:rsid w:val="006176B5"/>
    <w:rsid w:val="006235C2"/>
    <w:rsid w:val="00634D56"/>
    <w:rsid w:val="00635093"/>
    <w:rsid w:val="00636BA3"/>
    <w:rsid w:val="0063710C"/>
    <w:rsid w:val="00637E65"/>
    <w:rsid w:val="00652D30"/>
    <w:rsid w:val="00660FD1"/>
    <w:rsid w:val="00663A2B"/>
    <w:rsid w:val="00670347"/>
    <w:rsid w:val="00672E77"/>
    <w:rsid w:val="006747A1"/>
    <w:rsid w:val="00676179"/>
    <w:rsid w:val="006775A5"/>
    <w:rsid w:val="006857EE"/>
    <w:rsid w:val="00693A49"/>
    <w:rsid w:val="006A0AC1"/>
    <w:rsid w:val="006A44AA"/>
    <w:rsid w:val="006B30AB"/>
    <w:rsid w:val="006B3885"/>
    <w:rsid w:val="006B77EE"/>
    <w:rsid w:val="006C6775"/>
    <w:rsid w:val="006D6BE2"/>
    <w:rsid w:val="006E1946"/>
    <w:rsid w:val="006F2FAA"/>
    <w:rsid w:val="00712232"/>
    <w:rsid w:val="00722EA5"/>
    <w:rsid w:val="007261F1"/>
    <w:rsid w:val="00736F1F"/>
    <w:rsid w:val="007428A5"/>
    <w:rsid w:val="00753648"/>
    <w:rsid w:val="007671D0"/>
    <w:rsid w:val="0076764C"/>
    <w:rsid w:val="007676DC"/>
    <w:rsid w:val="00781BD9"/>
    <w:rsid w:val="00786B30"/>
    <w:rsid w:val="00790430"/>
    <w:rsid w:val="007932B8"/>
    <w:rsid w:val="007B20E8"/>
    <w:rsid w:val="007B6E10"/>
    <w:rsid w:val="007C0961"/>
    <w:rsid w:val="007C1D33"/>
    <w:rsid w:val="007C3D88"/>
    <w:rsid w:val="007D4B59"/>
    <w:rsid w:val="007E0563"/>
    <w:rsid w:val="007E7122"/>
    <w:rsid w:val="007F1546"/>
    <w:rsid w:val="00806172"/>
    <w:rsid w:val="0080756B"/>
    <w:rsid w:val="00833073"/>
    <w:rsid w:val="0085768A"/>
    <w:rsid w:val="00866F2B"/>
    <w:rsid w:val="0087101B"/>
    <w:rsid w:val="00875B81"/>
    <w:rsid w:val="008767C2"/>
    <w:rsid w:val="0088118E"/>
    <w:rsid w:val="00884F3C"/>
    <w:rsid w:val="008905E4"/>
    <w:rsid w:val="00893856"/>
    <w:rsid w:val="008A3FF9"/>
    <w:rsid w:val="008B5681"/>
    <w:rsid w:val="008C37EA"/>
    <w:rsid w:val="008C3D3C"/>
    <w:rsid w:val="008C5B03"/>
    <w:rsid w:val="008D125F"/>
    <w:rsid w:val="008D7D84"/>
    <w:rsid w:val="008E110F"/>
    <w:rsid w:val="008E299D"/>
    <w:rsid w:val="008F6160"/>
    <w:rsid w:val="00902174"/>
    <w:rsid w:val="0090508B"/>
    <w:rsid w:val="00920135"/>
    <w:rsid w:val="0093015E"/>
    <w:rsid w:val="00930B41"/>
    <w:rsid w:val="00943396"/>
    <w:rsid w:val="00945DA7"/>
    <w:rsid w:val="00956288"/>
    <w:rsid w:val="00957676"/>
    <w:rsid w:val="00961A6B"/>
    <w:rsid w:val="0098325D"/>
    <w:rsid w:val="00990C91"/>
    <w:rsid w:val="009943AB"/>
    <w:rsid w:val="009950E6"/>
    <w:rsid w:val="009B088B"/>
    <w:rsid w:val="009C1496"/>
    <w:rsid w:val="009C719F"/>
    <w:rsid w:val="009E27A2"/>
    <w:rsid w:val="009E5D5F"/>
    <w:rsid w:val="009E72A3"/>
    <w:rsid w:val="009E7B7C"/>
    <w:rsid w:val="009F70BC"/>
    <w:rsid w:val="00A01497"/>
    <w:rsid w:val="00A03A31"/>
    <w:rsid w:val="00A0500C"/>
    <w:rsid w:val="00A06B93"/>
    <w:rsid w:val="00A11DD7"/>
    <w:rsid w:val="00A20F5D"/>
    <w:rsid w:val="00A22479"/>
    <w:rsid w:val="00A2356E"/>
    <w:rsid w:val="00A275A4"/>
    <w:rsid w:val="00A320D3"/>
    <w:rsid w:val="00A401B5"/>
    <w:rsid w:val="00A46824"/>
    <w:rsid w:val="00A50CCB"/>
    <w:rsid w:val="00A54FE5"/>
    <w:rsid w:val="00A75423"/>
    <w:rsid w:val="00A81B39"/>
    <w:rsid w:val="00A8674C"/>
    <w:rsid w:val="00AA37A6"/>
    <w:rsid w:val="00AC121C"/>
    <w:rsid w:val="00AC30B9"/>
    <w:rsid w:val="00AC79C9"/>
    <w:rsid w:val="00AD188A"/>
    <w:rsid w:val="00AE0949"/>
    <w:rsid w:val="00AE3643"/>
    <w:rsid w:val="00AE58E6"/>
    <w:rsid w:val="00B0047E"/>
    <w:rsid w:val="00B11AF4"/>
    <w:rsid w:val="00B156BD"/>
    <w:rsid w:val="00B25E96"/>
    <w:rsid w:val="00B27F6C"/>
    <w:rsid w:val="00B345F7"/>
    <w:rsid w:val="00B47433"/>
    <w:rsid w:val="00B66687"/>
    <w:rsid w:val="00B77515"/>
    <w:rsid w:val="00B815DD"/>
    <w:rsid w:val="00B909B9"/>
    <w:rsid w:val="00B95CDA"/>
    <w:rsid w:val="00B970B2"/>
    <w:rsid w:val="00BA15E5"/>
    <w:rsid w:val="00BB120E"/>
    <w:rsid w:val="00BB4C29"/>
    <w:rsid w:val="00BC2B56"/>
    <w:rsid w:val="00BC6699"/>
    <w:rsid w:val="00BD232D"/>
    <w:rsid w:val="00BF5212"/>
    <w:rsid w:val="00C35EB1"/>
    <w:rsid w:val="00C40078"/>
    <w:rsid w:val="00C465FE"/>
    <w:rsid w:val="00C8374C"/>
    <w:rsid w:val="00C93F4D"/>
    <w:rsid w:val="00C97B24"/>
    <w:rsid w:val="00CA0B01"/>
    <w:rsid w:val="00CA7BEB"/>
    <w:rsid w:val="00CB611A"/>
    <w:rsid w:val="00CC61C2"/>
    <w:rsid w:val="00CD42AF"/>
    <w:rsid w:val="00CE7621"/>
    <w:rsid w:val="00CF1AA5"/>
    <w:rsid w:val="00D019BC"/>
    <w:rsid w:val="00D04C16"/>
    <w:rsid w:val="00D07816"/>
    <w:rsid w:val="00D12935"/>
    <w:rsid w:val="00D525D2"/>
    <w:rsid w:val="00D57562"/>
    <w:rsid w:val="00D6065D"/>
    <w:rsid w:val="00D661F2"/>
    <w:rsid w:val="00D724C0"/>
    <w:rsid w:val="00D7787F"/>
    <w:rsid w:val="00D82FE9"/>
    <w:rsid w:val="00D92BBC"/>
    <w:rsid w:val="00DA24D8"/>
    <w:rsid w:val="00DA58FD"/>
    <w:rsid w:val="00DB2C76"/>
    <w:rsid w:val="00DC4613"/>
    <w:rsid w:val="00DD2BC5"/>
    <w:rsid w:val="00DD67BA"/>
    <w:rsid w:val="00DE6333"/>
    <w:rsid w:val="00DF3813"/>
    <w:rsid w:val="00DF74A4"/>
    <w:rsid w:val="00E069FD"/>
    <w:rsid w:val="00E176E4"/>
    <w:rsid w:val="00E26A32"/>
    <w:rsid w:val="00E26AD2"/>
    <w:rsid w:val="00E27621"/>
    <w:rsid w:val="00E4164A"/>
    <w:rsid w:val="00E4218F"/>
    <w:rsid w:val="00E461E3"/>
    <w:rsid w:val="00E5395F"/>
    <w:rsid w:val="00E55632"/>
    <w:rsid w:val="00E668C2"/>
    <w:rsid w:val="00E71B63"/>
    <w:rsid w:val="00E770CE"/>
    <w:rsid w:val="00E83D54"/>
    <w:rsid w:val="00E86061"/>
    <w:rsid w:val="00E91345"/>
    <w:rsid w:val="00E9746A"/>
    <w:rsid w:val="00EA0A9C"/>
    <w:rsid w:val="00EB0743"/>
    <w:rsid w:val="00EB4044"/>
    <w:rsid w:val="00EB55A6"/>
    <w:rsid w:val="00ED1738"/>
    <w:rsid w:val="00EE677D"/>
    <w:rsid w:val="00F018BB"/>
    <w:rsid w:val="00F04975"/>
    <w:rsid w:val="00F04A6A"/>
    <w:rsid w:val="00F23CC6"/>
    <w:rsid w:val="00F317F8"/>
    <w:rsid w:val="00F44B5B"/>
    <w:rsid w:val="00F528D4"/>
    <w:rsid w:val="00F61110"/>
    <w:rsid w:val="00F61757"/>
    <w:rsid w:val="00F820B4"/>
    <w:rsid w:val="00FA30C9"/>
    <w:rsid w:val="00FB19FA"/>
    <w:rsid w:val="00FD3C45"/>
    <w:rsid w:val="00FD4FED"/>
    <w:rsid w:val="00FD5968"/>
    <w:rsid w:val="00FE06CB"/>
    <w:rsid w:val="00FE395D"/>
    <w:rsid w:val="00FE78FD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D94"/>
    <w:pPr>
      <w:ind w:left="720"/>
      <w:contextualSpacing/>
    </w:pPr>
  </w:style>
  <w:style w:type="character" w:customStyle="1" w:styleId="hps">
    <w:name w:val="hps"/>
    <w:basedOn w:val="a0"/>
    <w:rsid w:val="00AA37A6"/>
  </w:style>
  <w:style w:type="table" w:styleId="a4">
    <w:name w:val="Table Grid"/>
    <w:basedOn w:val="a1"/>
    <w:uiPriority w:val="39"/>
    <w:rsid w:val="0067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E7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929BA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677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D94"/>
    <w:pPr>
      <w:ind w:left="720"/>
      <w:contextualSpacing/>
    </w:pPr>
  </w:style>
  <w:style w:type="character" w:customStyle="1" w:styleId="hps">
    <w:name w:val="hps"/>
    <w:basedOn w:val="a0"/>
    <w:rsid w:val="00AA37A6"/>
  </w:style>
  <w:style w:type="table" w:styleId="a4">
    <w:name w:val="Table Grid"/>
    <w:basedOn w:val="a1"/>
    <w:uiPriority w:val="39"/>
    <w:rsid w:val="0067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E7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929BA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67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niiet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Тишин</dc:creator>
  <cp:keywords/>
  <dc:description/>
  <cp:lastModifiedBy>Андрей В. Тишин</cp:lastModifiedBy>
  <cp:revision>3</cp:revision>
  <cp:lastPrinted>2016-02-01T09:34:00Z</cp:lastPrinted>
  <dcterms:created xsi:type="dcterms:W3CDTF">2016-02-26T06:55:00Z</dcterms:created>
  <dcterms:modified xsi:type="dcterms:W3CDTF">2016-02-26T06:55:00Z</dcterms:modified>
</cp:coreProperties>
</file>