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B8" w:rsidRDefault="003373B8" w:rsidP="003373B8">
      <w:pPr>
        <w:jc w:val="center"/>
        <w:rPr>
          <w:rFonts w:ascii="Times New Roman" w:hAnsi="Times New Roman" w:cs="Times New Roman"/>
          <w:b/>
        </w:rPr>
      </w:pPr>
      <w:r w:rsidRPr="00233288">
        <w:rPr>
          <w:rFonts w:ascii="Times New Roman" w:hAnsi="Times New Roman" w:cs="Times New Roman"/>
          <w:b/>
        </w:rPr>
        <w:t>ЭН</w:t>
      </w:r>
      <w:r>
        <w:rPr>
          <w:rFonts w:ascii="Times New Roman" w:hAnsi="Times New Roman" w:cs="Times New Roman"/>
          <w:b/>
        </w:rPr>
        <w:t>Т</w:t>
      </w:r>
      <w:r w:rsidRPr="00233288">
        <w:rPr>
          <w:rFonts w:ascii="Times New Roman" w:hAnsi="Times New Roman" w:cs="Times New Roman"/>
          <w:b/>
        </w:rPr>
        <w:t>ЕРОСГЕЛЬ ОТЗЫВЫ ПРИ ПСОРИАЗЕ</w:t>
      </w:r>
    </w:p>
    <w:p w:rsidR="003373B8" w:rsidRPr="009B5112" w:rsidRDefault="003373B8" w:rsidP="00337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32BC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сегодняшний</w:t>
      </w:r>
      <w:r w:rsidR="009B5112">
        <w:rPr>
          <w:rFonts w:ascii="Times New Roman" w:hAnsi="Times New Roman" w:cs="Times New Roman"/>
        </w:rPr>
        <w:t xml:space="preserve"> день одним из самых популярных</w:t>
      </w:r>
      <w:r>
        <w:rPr>
          <w:rFonts w:ascii="Times New Roman" w:hAnsi="Times New Roman" w:cs="Times New Roman"/>
        </w:rPr>
        <w:t xml:space="preserve"> лекарственных </w:t>
      </w:r>
      <w:r w:rsidR="00AC46D9">
        <w:rPr>
          <w:rFonts w:ascii="Times New Roman" w:hAnsi="Times New Roman" w:cs="Times New Roman"/>
        </w:rPr>
        <w:t>средств,</w:t>
      </w:r>
      <w:r>
        <w:rPr>
          <w:rFonts w:ascii="Times New Roman" w:hAnsi="Times New Roman" w:cs="Times New Roman"/>
        </w:rPr>
        <w:t xml:space="preserve"> при лечении псориаза</w:t>
      </w:r>
      <w:r w:rsidR="00AC46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является </w:t>
      </w:r>
      <w:proofErr w:type="spellStart"/>
      <w:r w:rsidRPr="00132BC3">
        <w:rPr>
          <w:rFonts w:ascii="Times New Roman" w:hAnsi="Times New Roman" w:cs="Times New Roman"/>
          <w:b/>
        </w:rPr>
        <w:t>Энтеросгель</w:t>
      </w:r>
      <w:proofErr w:type="spellEnd"/>
      <w:r>
        <w:rPr>
          <w:rFonts w:ascii="Times New Roman" w:hAnsi="Times New Roman" w:cs="Times New Roman"/>
          <w:b/>
        </w:rPr>
        <w:t>.</w:t>
      </w:r>
      <w:r w:rsidR="00AC46D9">
        <w:rPr>
          <w:rFonts w:ascii="Times New Roman" w:hAnsi="Times New Roman" w:cs="Times New Roman"/>
          <w:b/>
        </w:rPr>
        <w:t xml:space="preserve"> </w:t>
      </w:r>
      <w:r w:rsidR="00AC46D9">
        <w:rPr>
          <w:rFonts w:ascii="Times New Roman" w:hAnsi="Times New Roman" w:cs="Times New Roman"/>
        </w:rPr>
        <w:t xml:space="preserve">Существует много аналогов данного препарата – </w:t>
      </w:r>
      <w:proofErr w:type="spellStart"/>
      <w:r w:rsidR="00D248DA">
        <w:rPr>
          <w:rFonts w:ascii="Times New Roman" w:hAnsi="Times New Roman" w:cs="Times New Roman"/>
          <w:b/>
        </w:rPr>
        <w:t>Полифеп</w:t>
      </w:r>
      <w:r w:rsidR="00AC46D9" w:rsidRPr="00AC46D9">
        <w:rPr>
          <w:rFonts w:ascii="Times New Roman" w:hAnsi="Times New Roman" w:cs="Times New Roman"/>
          <w:b/>
        </w:rPr>
        <w:t>ан</w:t>
      </w:r>
      <w:proofErr w:type="spellEnd"/>
      <w:r w:rsidR="00AC46D9">
        <w:rPr>
          <w:rFonts w:ascii="Times New Roman" w:hAnsi="Times New Roman" w:cs="Times New Roman"/>
        </w:rPr>
        <w:t>,</w:t>
      </w:r>
      <w:r w:rsidR="0011026C">
        <w:rPr>
          <w:rFonts w:ascii="Times New Roman" w:hAnsi="Times New Roman" w:cs="Times New Roman"/>
        </w:rPr>
        <w:t xml:space="preserve"> </w:t>
      </w:r>
      <w:proofErr w:type="spellStart"/>
      <w:r w:rsidR="0011026C">
        <w:rPr>
          <w:rFonts w:ascii="Times New Roman" w:hAnsi="Times New Roman" w:cs="Times New Roman"/>
        </w:rPr>
        <w:t>Смекта</w:t>
      </w:r>
      <w:proofErr w:type="spellEnd"/>
      <w:r w:rsidR="0011026C">
        <w:rPr>
          <w:rFonts w:ascii="Times New Roman" w:hAnsi="Times New Roman" w:cs="Times New Roman"/>
        </w:rPr>
        <w:t xml:space="preserve">, </w:t>
      </w:r>
      <w:proofErr w:type="spellStart"/>
      <w:r w:rsidR="0011026C">
        <w:rPr>
          <w:rFonts w:ascii="Times New Roman" w:hAnsi="Times New Roman" w:cs="Times New Roman"/>
        </w:rPr>
        <w:t>Энтеродез</w:t>
      </w:r>
      <w:proofErr w:type="spellEnd"/>
      <w:r w:rsidR="0011026C">
        <w:rPr>
          <w:rFonts w:ascii="Times New Roman" w:hAnsi="Times New Roman" w:cs="Times New Roman"/>
        </w:rPr>
        <w:t xml:space="preserve"> и др. </w:t>
      </w:r>
      <w:r w:rsidR="00AC46D9">
        <w:rPr>
          <w:rFonts w:ascii="Times New Roman" w:hAnsi="Times New Roman" w:cs="Times New Roman"/>
        </w:rPr>
        <w:t>В этой статье будут освещены все наиболее важные вопросы, которые нужно знать об</w:t>
      </w:r>
      <w:r w:rsidR="004A559D">
        <w:rPr>
          <w:rFonts w:ascii="Times New Roman" w:hAnsi="Times New Roman" w:cs="Times New Roman"/>
        </w:rPr>
        <w:t xml:space="preserve"> </w:t>
      </w:r>
      <w:proofErr w:type="spellStart"/>
      <w:r w:rsidR="004A559D" w:rsidRPr="00D248DA">
        <w:rPr>
          <w:rFonts w:ascii="Times New Roman" w:hAnsi="Times New Roman" w:cs="Times New Roman"/>
          <w:b/>
        </w:rPr>
        <w:t>Энто</w:t>
      </w:r>
      <w:r w:rsidR="00AC46D9" w:rsidRPr="00D248DA">
        <w:rPr>
          <w:rFonts w:ascii="Times New Roman" w:hAnsi="Times New Roman" w:cs="Times New Roman"/>
          <w:b/>
        </w:rPr>
        <w:t>рос</w:t>
      </w:r>
      <w:proofErr w:type="spellEnd"/>
      <w:r w:rsidR="004A559D" w:rsidRPr="00D248DA">
        <w:rPr>
          <w:rFonts w:ascii="Times New Roman" w:hAnsi="Times New Roman" w:cs="Times New Roman"/>
          <w:b/>
        </w:rPr>
        <w:t xml:space="preserve"> геле</w:t>
      </w:r>
      <w:r w:rsidR="00AC46D9">
        <w:rPr>
          <w:rFonts w:ascii="Times New Roman" w:hAnsi="Times New Roman" w:cs="Times New Roman"/>
        </w:rPr>
        <w:t xml:space="preserve"> – его свойства, показания, правильное применение и </w:t>
      </w:r>
      <w:r w:rsidR="00AC46D9" w:rsidRPr="004A559D">
        <w:rPr>
          <w:rFonts w:ascii="Times New Roman" w:hAnsi="Times New Roman" w:cs="Times New Roman"/>
          <w:b/>
        </w:rPr>
        <w:t>отзывы</w:t>
      </w:r>
      <w:r w:rsidR="00AC46D9">
        <w:rPr>
          <w:rFonts w:ascii="Times New Roman" w:hAnsi="Times New Roman" w:cs="Times New Roman"/>
        </w:rPr>
        <w:t>.</w:t>
      </w:r>
      <w:r w:rsidR="00EE4869">
        <w:rPr>
          <w:rFonts w:ascii="Times New Roman" w:hAnsi="Times New Roman" w:cs="Times New Roman"/>
        </w:rPr>
        <w:t xml:space="preserve"> Для наглядного примера некоторых фармакологических особенностей в статье берется препарат </w:t>
      </w:r>
      <w:proofErr w:type="spellStart"/>
      <w:r w:rsidR="00EE4869" w:rsidRPr="00EE4869">
        <w:rPr>
          <w:rFonts w:ascii="Times New Roman" w:hAnsi="Times New Roman" w:cs="Times New Roman"/>
          <w:b/>
        </w:rPr>
        <w:t>Полифепан</w:t>
      </w:r>
      <w:proofErr w:type="spellEnd"/>
      <w:r w:rsidR="00EE4869">
        <w:rPr>
          <w:rFonts w:ascii="Times New Roman" w:hAnsi="Times New Roman" w:cs="Times New Roman"/>
        </w:rPr>
        <w:t>.</w:t>
      </w:r>
    </w:p>
    <w:p w:rsidR="003373B8" w:rsidRPr="00605156" w:rsidRDefault="003373B8" w:rsidP="00AC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156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605156">
        <w:rPr>
          <w:rFonts w:ascii="Times New Roman" w:hAnsi="Times New Roman" w:cs="Times New Roman"/>
          <w:b/>
          <w:sz w:val="28"/>
          <w:szCs w:val="28"/>
        </w:rPr>
        <w:t>Энтеросгель</w:t>
      </w:r>
      <w:proofErr w:type="spellEnd"/>
      <w:r w:rsidRPr="00605156">
        <w:rPr>
          <w:rFonts w:ascii="Times New Roman" w:hAnsi="Times New Roman" w:cs="Times New Roman"/>
          <w:b/>
          <w:sz w:val="28"/>
          <w:szCs w:val="28"/>
        </w:rPr>
        <w:t>?</w:t>
      </w:r>
    </w:p>
    <w:p w:rsidR="003373B8" w:rsidRPr="00112BA4" w:rsidRDefault="003373B8" w:rsidP="009758B0">
      <w:pPr>
        <w:rPr>
          <w:rFonts w:ascii="Times New Roman" w:hAnsi="Times New Roman" w:cs="Times New Roman"/>
          <w:sz w:val="24"/>
          <w:szCs w:val="24"/>
          <w:shd w:val="clear" w:color="auto" w:fill="F2F6F9"/>
        </w:rPr>
      </w:pPr>
      <w:r w:rsidRPr="0054317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43F2B" w:rsidRPr="00112BA4">
        <w:rPr>
          <w:rFonts w:ascii="Times New Roman" w:hAnsi="Times New Roman" w:cs="Times New Roman"/>
          <w:b/>
          <w:sz w:val="24"/>
          <w:szCs w:val="24"/>
        </w:rPr>
        <w:t>Энто</w:t>
      </w:r>
      <w:r w:rsidRPr="00112BA4">
        <w:rPr>
          <w:rFonts w:ascii="Times New Roman" w:hAnsi="Times New Roman" w:cs="Times New Roman"/>
          <w:b/>
          <w:sz w:val="24"/>
          <w:szCs w:val="24"/>
        </w:rPr>
        <w:t>рос</w:t>
      </w:r>
      <w:proofErr w:type="spellEnd"/>
      <w:r w:rsidR="00143F2B" w:rsidRPr="00112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BA4">
        <w:rPr>
          <w:rFonts w:ascii="Times New Roman" w:hAnsi="Times New Roman" w:cs="Times New Roman"/>
          <w:b/>
          <w:sz w:val="24"/>
          <w:szCs w:val="24"/>
        </w:rPr>
        <w:t>гель</w:t>
      </w:r>
      <w:r w:rsidRPr="00112BA4">
        <w:rPr>
          <w:rFonts w:ascii="Times New Roman" w:hAnsi="Times New Roman" w:cs="Times New Roman"/>
          <w:sz w:val="24"/>
          <w:szCs w:val="24"/>
        </w:rPr>
        <w:t xml:space="preserve"> по своим клинико-фармакологическим характеристикам</w:t>
      </w:r>
      <w:r w:rsidR="00AE0C7C">
        <w:rPr>
          <w:rFonts w:ascii="Times New Roman" w:hAnsi="Times New Roman" w:cs="Times New Roman"/>
          <w:sz w:val="24"/>
          <w:szCs w:val="24"/>
        </w:rPr>
        <w:t xml:space="preserve">, как и ранее упомянутый </w:t>
      </w:r>
      <w:proofErr w:type="spellStart"/>
      <w:r w:rsidR="00D56EB1">
        <w:rPr>
          <w:rFonts w:ascii="Times New Roman" w:hAnsi="Times New Roman" w:cs="Times New Roman"/>
          <w:b/>
          <w:sz w:val="24"/>
          <w:szCs w:val="24"/>
        </w:rPr>
        <w:t>П</w:t>
      </w:r>
      <w:r w:rsidR="00AE0C7C" w:rsidRPr="00AE0C7C">
        <w:rPr>
          <w:rFonts w:ascii="Times New Roman" w:hAnsi="Times New Roman" w:cs="Times New Roman"/>
          <w:b/>
          <w:sz w:val="24"/>
          <w:szCs w:val="24"/>
        </w:rPr>
        <w:t>олифепан</w:t>
      </w:r>
      <w:proofErr w:type="spellEnd"/>
      <w:r w:rsidRPr="00112BA4">
        <w:rPr>
          <w:rFonts w:ascii="Times New Roman" w:hAnsi="Times New Roman" w:cs="Times New Roman"/>
          <w:sz w:val="24"/>
          <w:szCs w:val="24"/>
        </w:rPr>
        <w:t xml:space="preserve"> относится к </w:t>
      </w:r>
      <w:proofErr w:type="spellStart"/>
      <w:r w:rsidRPr="00112BA4">
        <w:rPr>
          <w:rFonts w:ascii="Times New Roman" w:hAnsi="Times New Roman" w:cs="Times New Roman"/>
          <w:sz w:val="24"/>
          <w:szCs w:val="24"/>
        </w:rPr>
        <w:t>э</w:t>
      </w:r>
      <w:hyperlink r:id="rId6" w:history="1">
        <w:r w:rsidRPr="00112B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нтеросорбент</w:t>
        </w:r>
      </w:hyperlink>
      <w:r w:rsidRPr="00112BA4">
        <w:rPr>
          <w:rFonts w:ascii="Times New Roman" w:hAnsi="Times New Roman" w:cs="Times New Roman"/>
          <w:sz w:val="24"/>
          <w:szCs w:val="24"/>
        </w:rPr>
        <w:t>ам</w:t>
      </w:r>
      <w:proofErr w:type="spellEnd"/>
      <w:proofErr w:type="gramStart"/>
      <w:r w:rsidR="00112BA4" w:rsidRPr="00112BA4">
        <w:rPr>
          <w:rFonts w:ascii="Times New Roman" w:hAnsi="Times New Roman" w:cs="Times New Roman"/>
          <w:sz w:val="24"/>
          <w:szCs w:val="24"/>
        </w:rPr>
        <w:t xml:space="preserve"> </w:t>
      </w:r>
      <w:r w:rsidRPr="00112B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7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8B0">
        <w:rPr>
          <w:rFonts w:ascii="Times New Roman" w:hAnsi="Times New Roman" w:cs="Times New Roman"/>
          <w:b/>
          <w:sz w:val="24"/>
          <w:szCs w:val="24"/>
        </w:rPr>
        <w:t>Энтеросгель</w:t>
      </w:r>
      <w:proofErr w:type="spellEnd"/>
      <w:r w:rsidRPr="00975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8B0">
        <w:rPr>
          <w:rFonts w:ascii="Times New Roman" w:hAnsi="Times New Roman" w:cs="Times New Roman"/>
          <w:sz w:val="24"/>
          <w:szCs w:val="24"/>
        </w:rPr>
        <w:t>и</w:t>
      </w:r>
      <w:r w:rsidRPr="00112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 гидрогель </w:t>
      </w:r>
      <w:proofErr w:type="spellStart"/>
      <w:r w:rsidRPr="00112BA4">
        <w:rPr>
          <w:rFonts w:ascii="Times New Roman" w:hAnsi="Times New Roman" w:cs="Times New Roman"/>
          <w:sz w:val="24"/>
          <w:szCs w:val="24"/>
          <w:shd w:val="clear" w:color="auto" w:fill="FFFFFF"/>
        </w:rPr>
        <w:t>метилкремниевой</w:t>
      </w:r>
      <w:proofErr w:type="spellEnd"/>
      <w:r w:rsidRPr="00112B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58B0">
        <w:rPr>
          <w:rFonts w:ascii="Times New Roman" w:hAnsi="Times New Roman" w:cs="Times New Roman"/>
          <w:sz w:val="24"/>
          <w:szCs w:val="24"/>
        </w:rPr>
        <w:t>кислоты</w:t>
      </w:r>
      <w:r w:rsidRPr="00975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8B0">
        <w:rPr>
          <w:rFonts w:ascii="Times New Roman" w:hAnsi="Times New Roman" w:cs="Times New Roman"/>
          <w:sz w:val="24"/>
          <w:szCs w:val="24"/>
        </w:rPr>
        <w:t xml:space="preserve">— это инновационной препарат, медицинское изделие класса </w:t>
      </w:r>
      <w:r w:rsidRPr="009758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58B0">
        <w:rPr>
          <w:rFonts w:ascii="Times New Roman" w:hAnsi="Times New Roman" w:cs="Times New Roman"/>
          <w:sz w:val="24"/>
          <w:szCs w:val="24"/>
        </w:rPr>
        <w:t>а, который способствует быстрому и</w:t>
      </w:r>
      <w:r w:rsidRPr="009758B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9758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безопасно</w:t>
        </w:r>
      </w:hyperlink>
      <w:r w:rsidRPr="009758B0">
        <w:rPr>
          <w:rFonts w:ascii="Times New Roman" w:hAnsi="Times New Roman" w:cs="Times New Roman"/>
          <w:sz w:val="24"/>
          <w:szCs w:val="24"/>
        </w:rPr>
        <w:t>му выходу  из организма вирусов, токсинов, аллергенов и других вредных веществ.</w:t>
      </w:r>
    </w:p>
    <w:p w:rsidR="003373B8" w:rsidRDefault="003373B8" w:rsidP="009758B0">
      <w:pPr>
        <w:rPr>
          <w:rFonts w:ascii="Times New Roman" w:hAnsi="Times New Roman" w:cs="Times New Roman"/>
          <w:sz w:val="24"/>
          <w:szCs w:val="24"/>
          <w:shd w:val="clear" w:color="auto" w:fill="F2F6F9"/>
        </w:rPr>
      </w:pPr>
      <w:r w:rsidRPr="009758B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758B0">
        <w:rPr>
          <w:rFonts w:ascii="Times New Roman" w:hAnsi="Times New Roman" w:cs="Times New Roman"/>
          <w:b/>
          <w:sz w:val="24"/>
          <w:szCs w:val="24"/>
        </w:rPr>
        <w:t>Э</w:t>
      </w:r>
      <w:r w:rsidR="00143F2B" w:rsidRPr="009758B0">
        <w:rPr>
          <w:rFonts w:ascii="Times New Roman" w:hAnsi="Times New Roman" w:cs="Times New Roman"/>
          <w:b/>
          <w:sz w:val="24"/>
          <w:szCs w:val="24"/>
        </w:rPr>
        <w:t>нто</w:t>
      </w:r>
      <w:r w:rsidRPr="009758B0">
        <w:rPr>
          <w:rFonts w:ascii="Times New Roman" w:hAnsi="Times New Roman" w:cs="Times New Roman"/>
          <w:b/>
          <w:sz w:val="24"/>
          <w:szCs w:val="24"/>
        </w:rPr>
        <w:t>рос</w:t>
      </w:r>
      <w:proofErr w:type="spellEnd"/>
      <w:r w:rsidR="00143F2B" w:rsidRPr="00975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8B0">
        <w:rPr>
          <w:rFonts w:ascii="Times New Roman" w:hAnsi="Times New Roman" w:cs="Times New Roman"/>
          <w:b/>
          <w:sz w:val="24"/>
          <w:szCs w:val="24"/>
        </w:rPr>
        <w:t>гель</w:t>
      </w:r>
      <w:r w:rsidRPr="009758B0">
        <w:rPr>
          <w:rFonts w:ascii="Times New Roman" w:hAnsi="Times New Roman" w:cs="Times New Roman"/>
          <w:sz w:val="24"/>
          <w:szCs w:val="24"/>
        </w:rPr>
        <w:t xml:space="preserve">  обычно выпускается в следующих лекарственных формах:</w:t>
      </w:r>
    </w:p>
    <w:p w:rsidR="003373B8" w:rsidRDefault="003373B8" w:rsidP="003373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однородной белой пасты, без запаха,  применяется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перорально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73B8" w:rsidRDefault="0091329D" w:rsidP="003373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3373B8">
        <w:rPr>
          <w:rFonts w:ascii="Times New Roman" w:hAnsi="Times New Roman" w:cs="Times New Roman"/>
          <w:sz w:val="24"/>
          <w:szCs w:val="24"/>
        </w:rPr>
        <w:t>геля, из ко</w:t>
      </w:r>
      <w:r w:rsidR="00D56EB1">
        <w:rPr>
          <w:rFonts w:ascii="Times New Roman" w:hAnsi="Times New Roman" w:cs="Times New Roman"/>
          <w:sz w:val="24"/>
          <w:szCs w:val="24"/>
        </w:rPr>
        <w:t>торого изготавливается суспензия</w:t>
      </w:r>
      <w:r w:rsidR="003373B8">
        <w:rPr>
          <w:rFonts w:ascii="Times New Roman" w:hAnsi="Times New Roman" w:cs="Times New Roman"/>
          <w:sz w:val="24"/>
          <w:szCs w:val="24"/>
        </w:rPr>
        <w:t>. Принимается внутрь в виде влажной желеобразной массы.</w:t>
      </w:r>
    </w:p>
    <w:p w:rsidR="003373B8" w:rsidRPr="0038472C" w:rsidRDefault="003373B8" w:rsidP="003373B8">
      <w:pPr>
        <w:tabs>
          <w:tab w:val="left" w:pos="257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73B8" w:rsidRDefault="003373B8" w:rsidP="003373B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Показания к применению при псориазе</w:t>
      </w:r>
    </w:p>
    <w:p w:rsidR="003373B8" w:rsidRPr="00DB5F30" w:rsidRDefault="003373B8" w:rsidP="003373B8">
      <w:pPr>
        <w:rPr>
          <w:rFonts w:ascii="Times New Roman" w:hAnsi="Times New Roman" w:cs="Times New Roman"/>
          <w:sz w:val="24"/>
          <w:szCs w:val="24"/>
        </w:rPr>
      </w:pPr>
      <w:r w:rsidRPr="00DB5F3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D44178">
        <w:rPr>
          <w:rFonts w:ascii="Times New Roman" w:hAnsi="Times New Roman" w:cs="Times New Roman"/>
          <w:b/>
          <w:sz w:val="24"/>
          <w:szCs w:val="24"/>
        </w:rPr>
        <w:t>Э</w:t>
      </w:r>
      <w:r w:rsidR="00143F2B">
        <w:rPr>
          <w:rFonts w:ascii="Times New Roman" w:hAnsi="Times New Roman" w:cs="Times New Roman"/>
          <w:b/>
          <w:sz w:val="24"/>
          <w:szCs w:val="24"/>
        </w:rPr>
        <w:t>нтерос</w:t>
      </w:r>
      <w:r w:rsidRPr="00DB5F30">
        <w:rPr>
          <w:rFonts w:ascii="Times New Roman" w:hAnsi="Times New Roman" w:cs="Times New Roman"/>
          <w:b/>
          <w:sz w:val="24"/>
          <w:szCs w:val="24"/>
        </w:rPr>
        <w:t>гель</w:t>
      </w:r>
      <w:proofErr w:type="spellEnd"/>
      <w:r w:rsidRPr="00DB5F30">
        <w:rPr>
          <w:rFonts w:ascii="Times New Roman" w:hAnsi="Times New Roman" w:cs="Times New Roman"/>
          <w:sz w:val="24"/>
          <w:szCs w:val="24"/>
        </w:rPr>
        <w:t xml:space="preserve"> назначают</w:t>
      </w:r>
      <w:r>
        <w:rPr>
          <w:rFonts w:ascii="Times New Roman" w:hAnsi="Times New Roman" w:cs="Times New Roman"/>
          <w:sz w:val="24"/>
          <w:szCs w:val="24"/>
        </w:rPr>
        <w:t xml:space="preserve"> пациентам</w:t>
      </w:r>
      <w:r w:rsidRPr="00DB5F30">
        <w:rPr>
          <w:rFonts w:ascii="Times New Roman" w:hAnsi="Times New Roman" w:cs="Times New Roman"/>
          <w:sz w:val="24"/>
          <w:szCs w:val="24"/>
        </w:rPr>
        <w:t xml:space="preserve"> при лечении псориаз</w:t>
      </w:r>
      <w:r w:rsidR="0024072F">
        <w:rPr>
          <w:rFonts w:ascii="Times New Roman" w:hAnsi="Times New Roman" w:cs="Times New Roman"/>
          <w:sz w:val="24"/>
          <w:szCs w:val="24"/>
        </w:rPr>
        <w:t xml:space="preserve">а в </w:t>
      </w:r>
      <w:r w:rsidR="004E292D">
        <w:rPr>
          <w:rFonts w:ascii="Times New Roman" w:hAnsi="Times New Roman" w:cs="Times New Roman"/>
          <w:sz w:val="24"/>
          <w:szCs w:val="24"/>
        </w:rPr>
        <w:t>острый период</w:t>
      </w:r>
      <w:r w:rsidR="0024072F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91329D">
        <w:rPr>
          <w:rFonts w:ascii="Times New Roman" w:hAnsi="Times New Roman" w:cs="Times New Roman"/>
          <w:sz w:val="24"/>
          <w:szCs w:val="24"/>
        </w:rPr>
        <w:t>препараты</w:t>
      </w:r>
      <w:r w:rsidR="0024072F">
        <w:rPr>
          <w:rFonts w:ascii="Times New Roman" w:hAnsi="Times New Roman" w:cs="Times New Roman"/>
          <w:sz w:val="24"/>
          <w:szCs w:val="24"/>
        </w:rPr>
        <w:t xml:space="preserve"> на основе натурального </w:t>
      </w:r>
      <w:proofErr w:type="spellStart"/>
      <w:r w:rsidR="0024072F">
        <w:rPr>
          <w:rFonts w:ascii="Times New Roman" w:hAnsi="Times New Roman" w:cs="Times New Roman"/>
          <w:sz w:val="24"/>
          <w:szCs w:val="24"/>
        </w:rPr>
        <w:t>энтеросорбента</w:t>
      </w:r>
      <w:proofErr w:type="spellEnd"/>
      <w:r w:rsidR="004E292D">
        <w:rPr>
          <w:rFonts w:ascii="Times New Roman" w:hAnsi="Times New Roman" w:cs="Times New Roman"/>
          <w:sz w:val="24"/>
          <w:szCs w:val="24"/>
        </w:rPr>
        <w:t xml:space="preserve">, такие как </w:t>
      </w:r>
      <w:proofErr w:type="spellStart"/>
      <w:r w:rsidR="004E292D" w:rsidRPr="004E292D">
        <w:rPr>
          <w:rFonts w:ascii="Times New Roman" w:hAnsi="Times New Roman" w:cs="Times New Roman"/>
          <w:b/>
          <w:sz w:val="24"/>
          <w:szCs w:val="24"/>
        </w:rPr>
        <w:t>Полифепан</w:t>
      </w:r>
      <w:proofErr w:type="spellEnd"/>
      <w:r w:rsidR="004E292D">
        <w:rPr>
          <w:rFonts w:ascii="Times New Roman" w:hAnsi="Times New Roman" w:cs="Times New Roman"/>
          <w:sz w:val="24"/>
          <w:szCs w:val="24"/>
        </w:rPr>
        <w:t>,</w:t>
      </w:r>
      <w:r w:rsidR="0024072F">
        <w:rPr>
          <w:rFonts w:ascii="Times New Roman" w:hAnsi="Times New Roman" w:cs="Times New Roman"/>
          <w:sz w:val="24"/>
          <w:szCs w:val="24"/>
        </w:rPr>
        <w:t xml:space="preserve"> </w:t>
      </w:r>
      <w:r w:rsidR="0091329D">
        <w:rPr>
          <w:rFonts w:ascii="Times New Roman" w:hAnsi="Times New Roman" w:cs="Times New Roman"/>
          <w:sz w:val="24"/>
          <w:szCs w:val="24"/>
        </w:rPr>
        <w:t>уже не помогают</w:t>
      </w:r>
      <w:r w:rsidR="0024072F">
        <w:rPr>
          <w:rFonts w:ascii="Times New Roman" w:hAnsi="Times New Roman" w:cs="Times New Roman"/>
          <w:sz w:val="24"/>
          <w:szCs w:val="24"/>
        </w:rPr>
        <w:t>, так как обладают невысокой сорбционной емкостью</w:t>
      </w:r>
      <w:r w:rsidR="009132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559D">
        <w:rPr>
          <w:rFonts w:ascii="Times New Roman" w:hAnsi="Times New Roman" w:cs="Times New Roman"/>
          <w:sz w:val="24"/>
          <w:szCs w:val="24"/>
        </w:rPr>
        <w:t xml:space="preserve"> При </w:t>
      </w:r>
      <w:r w:rsidR="004A559D" w:rsidRPr="004A559D">
        <w:rPr>
          <w:rFonts w:ascii="Times New Roman" w:hAnsi="Times New Roman" w:cs="Times New Roman"/>
          <w:b/>
          <w:sz w:val="24"/>
          <w:szCs w:val="24"/>
        </w:rPr>
        <w:t>псориазе</w:t>
      </w:r>
      <w:r w:rsidR="004A559D">
        <w:rPr>
          <w:rFonts w:ascii="Times New Roman" w:hAnsi="Times New Roman" w:cs="Times New Roman"/>
          <w:sz w:val="24"/>
          <w:szCs w:val="24"/>
        </w:rPr>
        <w:t>, как известно, накаплива</w:t>
      </w:r>
      <w:r w:rsidR="0024072F">
        <w:rPr>
          <w:rFonts w:ascii="Times New Roman" w:hAnsi="Times New Roman" w:cs="Times New Roman"/>
          <w:sz w:val="24"/>
          <w:szCs w:val="24"/>
        </w:rPr>
        <w:t>ется много шлаков в кишечнике. А г</w:t>
      </w:r>
      <w:r w:rsidR="004A559D">
        <w:rPr>
          <w:rFonts w:ascii="Times New Roman" w:hAnsi="Times New Roman" w:cs="Times New Roman"/>
          <w:sz w:val="24"/>
          <w:szCs w:val="24"/>
        </w:rPr>
        <w:t>лавной задачей</w:t>
      </w:r>
      <w:r w:rsidRPr="00DB5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178">
        <w:rPr>
          <w:rFonts w:ascii="Times New Roman" w:hAnsi="Times New Roman" w:cs="Times New Roman"/>
          <w:b/>
          <w:sz w:val="24"/>
          <w:szCs w:val="24"/>
        </w:rPr>
        <w:t>Э</w:t>
      </w:r>
      <w:r w:rsidR="00143F2B">
        <w:rPr>
          <w:rFonts w:ascii="Times New Roman" w:hAnsi="Times New Roman" w:cs="Times New Roman"/>
          <w:b/>
          <w:sz w:val="24"/>
          <w:szCs w:val="24"/>
        </w:rPr>
        <w:t>нто</w:t>
      </w:r>
      <w:r w:rsidRPr="00A93E17">
        <w:rPr>
          <w:rFonts w:ascii="Times New Roman" w:hAnsi="Times New Roman" w:cs="Times New Roman"/>
          <w:b/>
          <w:sz w:val="24"/>
          <w:szCs w:val="24"/>
        </w:rPr>
        <w:t>рос</w:t>
      </w:r>
      <w:proofErr w:type="spellEnd"/>
      <w:r w:rsidR="0014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E17">
        <w:rPr>
          <w:rFonts w:ascii="Times New Roman" w:hAnsi="Times New Roman" w:cs="Times New Roman"/>
          <w:b/>
          <w:sz w:val="24"/>
          <w:szCs w:val="24"/>
        </w:rPr>
        <w:t>геля</w:t>
      </w:r>
      <w:r w:rsidRPr="00DB5F30">
        <w:rPr>
          <w:rFonts w:ascii="Times New Roman" w:hAnsi="Times New Roman" w:cs="Times New Roman"/>
          <w:sz w:val="24"/>
          <w:szCs w:val="24"/>
        </w:rPr>
        <w:t xml:space="preserve"> выступает </w:t>
      </w:r>
      <w:r w:rsidR="00D44178">
        <w:rPr>
          <w:rFonts w:ascii="Times New Roman" w:hAnsi="Times New Roman" w:cs="Times New Roman"/>
          <w:sz w:val="24"/>
          <w:szCs w:val="24"/>
        </w:rPr>
        <w:t xml:space="preserve"> поглощение (</w:t>
      </w:r>
      <w:proofErr w:type="spellStart"/>
      <w:r w:rsidRPr="00DB5F30">
        <w:rPr>
          <w:rFonts w:ascii="Times New Roman" w:hAnsi="Times New Roman" w:cs="Times New Roman"/>
          <w:sz w:val="24"/>
          <w:szCs w:val="24"/>
        </w:rPr>
        <w:t>адсорбация</w:t>
      </w:r>
      <w:proofErr w:type="spellEnd"/>
      <w:r w:rsidR="00D44178">
        <w:rPr>
          <w:rFonts w:ascii="Times New Roman" w:hAnsi="Times New Roman" w:cs="Times New Roman"/>
          <w:sz w:val="24"/>
          <w:szCs w:val="24"/>
        </w:rPr>
        <w:t>)</w:t>
      </w:r>
      <w:r w:rsidRPr="00DB5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токсичных</w:t>
      </w:r>
      <w:r w:rsidRPr="00DB5F30">
        <w:rPr>
          <w:rFonts w:ascii="Times New Roman" w:hAnsi="Times New Roman" w:cs="Times New Roman"/>
          <w:sz w:val="24"/>
          <w:szCs w:val="24"/>
        </w:rPr>
        <w:t xml:space="preserve"> веществ и выведение их из организма.</w:t>
      </w:r>
      <w:r w:rsidR="004A5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3B8" w:rsidRDefault="003373B8" w:rsidP="00337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B8" w:rsidRDefault="003373B8" w:rsidP="0033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42">
        <w:rPr>
          <w:rFonts w:ascii="Times New Roman" w:hAnsi="Times New Roman" w:cs="Times New Roman"/>
          <w:b/>
          <w:sz w:val="28"/>
          <w:szCs w:val="28"/>
        </w:rPr>
        <w:t>Противопоказания и побочные эффекты</w:t>
      </w:r>
    </w:p>
    <w:p w:rsidR="003373B8" w:rsidRDefault="003373B8" w:rsidP="00337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пациентов с псориазом противопок</w:t>
      </w:r>
      <w:r w:rsidRPr="00A93E17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3E17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 xml:space="preserve"> к применению </w:t>
      </w:r>
      <w:proofErr w:type="spellStart"/>
      <w:r w:rsidR="00143F2B">
        <w:rPr>
          <w:rFonts w:ascii="Times New Roman" w:hAnsi="Times New Roman" w:cs="Times New Roman"/>
          <w:b/>
          <w:sz w:val="24"/>
          <w:szCs w:val="24"/>
        </w:rPr>
        <w:t>Энтеро</w:t>
      </w:r>
      <w:r w:rsidRPr="00A93E17">
        <w:rPr>
          <w:rFonts w:ascii="Times New Roman" w:hAnsi="Times New Roman" w:cs="Times New Roman"/>
          <w:b/>
          <w:sz w:val="24"/>
          <w:szCs w:val="24"/>
        </w:rPr>
        <w:t>сгел</w:t>
      </w:r>
      <w:r w:rsidR="00D248DA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A9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совсем немного. К ним относятся:</w:t>
      </w:r>
    </w:p>
    <w:p w:rsidR="003373B8" w:rsidRDefault="003373B8" w:rsidP="003373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непроходимость кишечника;</w:t>
      </w:r>
    </w:p>
    <w:p w:rsidR="003373B8" w:rsidRDefault="003373B8" w:rsidP="003373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почек;</w:t>
      </w:r>
    </w:p>
    <w:p w:rsidR="003373B8" w:rsidRDefault="003373B8" w:rsidP="003373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непереносимость (гиперчувствительность);</w:t>
      </w:r>
    </w:p>
    <w:p w:rsidR="003373B8" w:rsidRDefault="003373B8" w:rsidP="003373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ЖКТ.</w:t>
      </w:r>
    </w:p>
    <w:p w:rsidR="003373B8" w:rsidRPr="0038472C" w:rsidRDefault="003373B8" w:rsidP="0014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F2BC0">
        <w:rPr>
          <w:rFonts w:ascii="Times New Roman" w:hAnsi="Times New Roman" w:cs="Times New Roman"/>
          <w:b/>
          <w:sz w:val="24"/>
          <w:szCs w:val="24"/>
        </w:rPr>
        <w:t>Э</w:t>
      </w:r>
      <w:r w:rsidRPr="00196347">
        <w:rPr>
          <w:rFonts w:ascii="Times New Roman" w:hAnsi="Times New Roman" w:cs="Times New Roman"/>
          <w:b/>
          <w:sz w:val="24"/>
          <w:szCs w:val="24"/>
        </w:rPr>
        <w:t>нторос</w:t>
      </w:r>
      <w:proofErr w:type="spellEnd"/>
      <w:r w:rsidR="0014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347">
        <w:rPr>
          <w:rFonts w:ascii="Times New Roman" w:hAnsi="Times New Roman" w:cs="Times New Roman"/>
          <w:b/>
          <w:sz w:val="24"/>
          <w:szCs w:val="24"/>
        </w:rPr>
        <w:t>гель</w:t>
      </w:r>
      <w:r w:rsidR="005C0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E79" w:rsidRPr="005C0E79">
        <w:rPr>
          <w:rFonts w:ascii="Times New Roman" w:hAnsi="Times New Roman" w:cs="Times New Roman"/>
          <w:sz w:val="24"/>
          <w:szCs w:val="24"/>
        </w:rPr>
        <w:t>не противопоказан</w:t>
      </w:r>
      <w:r w:rsidR="005C0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E79">
        <w:rPr>
          <w:rFonts w:ascii="Times New Roman" w:hAnsi="Times New Roman" w:cs="Times New Roman"/>
          <w:sz w:val="24"/>
          <w:szCs w:val="24"/>
        </w:rPr>
        <w:t>при беременности и в период лактации.</w:t>
      </w:r>
      <w:r>
        <w:rPr>
          <w:rFonts w:ascii="Times New Roman" w:hAnsi="Times New Roman" w:cs="Times New Roman"/>
          <w:sz w:val="24"/>
          <w:szCs w:val="24"/>
        </w:rPr>
        <w:t xml:space="preserve"> Единственное,</w:t>
      </w:r>
      <w:r w:rsidR="0011026C">
        <w:rPr>
          <w:rFonts w:ascii="Times New Roman" w:hAnsi="Times New Roman" w:cs="Times New Roman"/>
          <w:sz w:val="24"/>
          <w:szCs w:val="24"/>
        </w:rPr>
        <w:t xml:space="preserve"> в эти периоды,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79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можно принимать</w:t>
      </w:r>
      <w:r w:rsidR="005C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11026C">
        <w:rPr>
          <w:rFonts w:ascii="Times New Roman" w:hAnsi="Times New Roman" w:cs="Times New Roman"/>
          <w:sz w:val="24"/>
          <w:szCs w:val="24"/>
        </w:rPr>
        <w:t xml:space="preserve"> в виде несладкой пасты.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="00143F2B">
        <w:rPr>
          <w:rFonts w:ascii="Times New Roman" w:hAnsi="Times New Roman" w:cs="Times New Roman"/>
          <w:b/>
          <w:sz w:val="24"/>
          <w:szCs w:val="24"/>
        </w:rPr>
        <w:t>нте</w:t>
      </w:r>
      <w:r w:rsidRPr="00196347">
        <w:rPr>
          <w:rFonts w:ascii="Times New Roman" w:hAnsi="Times New Roman" w:cs="Times New Roman"/>
          <w:b/>
          <w:sz w:val="24"/>
          <w:szCs w:val="24"/>
        </w:rPr>
        <w:t>росгель</w:t>
      </w:r>
      <w:proofErr w:type="spellEnd"/>
      <w:r w:rsidRPr="003847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26C">
        <w:rPr>
          <w:rFonts w:ascii="Times New Roman" w:hAnsi="Times New Roman" w:cs="Times New Roman"/>
          <w:sz w:val="24"/>
          <w:szCs w:val="24"/>
        </w:rPr>
        <w:t xml:space="preserve"> всем, вне зависимости от возраста, </w:t>
      </w:r>
      <w:r>
        <w:rPr>
          <w:rFonts w:ascii="Times New Roman" w:hAnsi="Times New Roman" w:cs="Times New Roman"/>
          <w:sz w:val="24"/>
          <w:szCs w:val="24"/>
        </w:rPr>
        <w:t>даже грудничкам</w:t>
      </w:r>
      <w:r w:rsidR="0011026C">
        <w:rPr>
          <w:rFonts w:ascii="Times New Roman" w:hAnsi="Times New Roman" w:cs="Times New Roman"/>
          <w:sz w:val="24"/>
          <w:szCs w:val="24"/>
        </w:rPr>
        <w:t>.  Е</w:t>
      </w:r>
      <w:r>
        <w:rPr>
          <w:rFonts w:ascii="Times New Roman" w:hAnsi="Times New Roman" w:cs="Times New Roman"/>
          <w:sz w:val="24"/>
          <w:szCs w:val="24"/>
        </w:rPr>
        <w:t xml:space="preserve">го смешивают с грудным молоком или смесью. Что немаловажно, </w:t>
      </w:r>
      <w:proofErr w:type="spellStart"/>
      <w:r w:rsidR="00143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Энто</w:t>
      </w:r>
      <w:r w:rsidR="00D441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</w:t>
      </w:r>
      <w:r w:rsidRPr="0038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spellEnd"/>
      <w:r w:rsidR="00143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гел</w:t>
      </w:r>
      <w:r w:rsidR="00D441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ь </w:t>
      </w:r>
      <w:r w:rsidR="00D44178" w:rsidRPr="00D44178">
        <w:rPr>
          <w:rFonts w:ascii="Times New Roman" w:hAnsi="Times New Roman" w:cs="Times New Roman"/>
          <w:color w:val="000000" w:themeColor="text1"/>
          <w:sz w:val="24"/>
          <w:szCs w:val="24"/>
        </w:rPr>
        <w:t>выпускают</w:t>
      </w:r>
      <w:r w:rsidR="00D44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1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как сладкую пасту и 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проблем можно давать маленькому ребенку. Например, его аналог,</w:t>
      </w:r>
      <w:r w:rsidR="005F2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F2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240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олифеп</w:t>
      </w:r>
      <w:r w:rsidRPr="004D2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наоборот, имеет неприятный вкус и многим деткам не нравится.</w:t>
      </w:r>
    </w:p>
    <w:p w:rsidR="003373B8" w:rsidRPr="000F5369" w:rsidRDefault="000F5369" w:rsidP="000F53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Побочные действия </w:t>
      </w:r>
      <w:proofErr w:type="spellStart"/>
      <w:r w:rsidRPr="000F5369">
        <w:rPr>
          <w:rFonts w:ascii="Times New Roman" w:hAnsi="Times New Roman" w:cs="Times New Roman"/>
          <w:b/>
          <w:sz w:val="24"/>
          <w:szCs w:val="24"/>
        </w:rPr>
        <w:t>Энтеросгеля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схожи с действиями </w:t>
      </w:r>
      <w:proofErr w:type="spellStart"/>
      <w:r w:rsidRPr="000F5369">
        <w:rPr>
          <w:rFonts w:ascii="Times New Roman" w:hAnsi="Times New Roman" w:cs="Times New Roman"/>
          <w:b/>
          <w:sz w:val="24"/>
          <w:szCs w:val="24"/>
        </w:rPr>
        <w:t>Полифепана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ним относятся</w:t>
      </w:r>
      <w:r w:rsidR="00337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373B8" w:rsidRPr="00CE3475" w:rsidRDefault="003373B8" w:rsidP="003373B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тошнота;</w:t>
      </w:r>
    </w:p>
    <w:p w:rsidR="003373B8" w:rsidRPr="004625E1" w:rsidRDefault="003373B8" w:rsidP="003373B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метеоризм;</w:t>
      </w:r>
    </w:p>
    <w:p w:rsidR="003373B8" w:rsidRPr="004625E1" w:rsidRDefault="003373B8" w:rsidP="003373B8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5E1">
        <w:rPr>
          <w:rFonts w:ascii="Times New Roman" w:hAnsi="Times New Roman" w:cs="Times New Roman"/>
          <w:color w:val="000000" w:themeColor="text1"/>
          <w:sz w:val="24"/>
          <w:szCs w:val="24"/>
        </w:rPr>
        <w:t>запоры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(во избежание такого эффекта,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дни приема препарата, рекомендуется очищающая клизма перед сном);</w:t>
      </w:r>
    </w:p>
    <w:p w:rsidR="003373B8" w:rsidRDefault="003373B8" w:rsidP="003373B8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5E1">
        <w:rPr>
          <w:rFonts w:ascii="Times New Roman" w:hAnsi="Times New Roman" w:cs="Times New Roman"/>
          <w:color w:val="000000" w:themeColor="text1"/>
          <w:sz w:val="24"/>
          <w:szCs w:val="24"/>
        </w:rPr>
        <w:t>высыпания на коже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73B8" w:rsidRDefault="003373B8" w:rsidP="003373B8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отвращение к препарату (проявляется обычно при почечной недостаточности).</w:t>
      </w:r>
    </w:p>
    <w:p w:rsidR="00957BDB" w:rsidRPr="00957BDB" w:rsidRDefault="00957BDB" w:rsidP="00957B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5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Полифепан</w:t>
      </w:r>
      <w:proofErr w:type="spellEnd"/>
      <w:r w:rsidRPr="00957B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 может вызвать гиповитаминоз.</w:t>
      </w:r>
    </w:p>
    <w:p w:rsidR="003373B8" w:rsidRPr="0072582E" w:rsidRDefault="003373B8" w:rsidP="003373B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B8" w:rsidRDefault="003373B8" w:rsidP="0033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82E">
        <w:rPr>
          <w:rFonts w:ascii="Times New Roman" w:hAnsi="Times New Roman" w:cs="Times New Roman"/>
          <w:b/>
          <w:sz w:val="28"/>
          <w:szCs w:val="28"/>
        </w:rPr>
        <w:t xml:space="preserve">Как применять </w:t>
      </w:r>
      <w:proofErr w:type="spellStart"/>
      <w:r w:rsidRPr="0072582E">
        <w:rPr>
          <w:rFonts w:ascii="Times New Roman" w:hAnsi="Times New Roman" w:cs="Times New Roman"/>
          <w:b/>
          <w:sz w:val="28"/>
          <w:szCs w:val="28"/>
        </w:rPr>
        <w:t>Энтеросгель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373B8" w:rsidRDefault="003373B8" w:rsidP="00337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CE3475">
        <w:rPr>
          <w:rFonts w:ascii="Times New Roman" w:hAnsi="Times New Roman" w:cs="Times New Roman"/>
          <w:b/>
          <w:sz w:val="24"/>
          <w:szCs w:val="24"/>
        </w:rPr>
        <w:t>Энторос</w:t>
      </w:r>
      <w:proofErr w:type="spellEnd"/>
      <w:r w:rsidRPr="00CE3475">
        <w:rPr>
          <w:rFonts w:ascii="Times New Roman" w:hAnsi="Times New Roman" w:cs="Times New Roman"/>
          <w:b/>
          <w:sz w:val="24"/>
          <w:szCs w:val="24"/>
        </w:rPr>
        <w:t xml:space="preserve"> гель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принимать после еды, запивая водой, за 1-</w:t>
      </w:r>
      <w:r w:rsidR="00957BDB">
        <w:rPr>
          <w:rFonts w:ascii="Times New Roman" w:hAnsi="Times New Roman" w:cs="Times New Roman"/>
          <w:sz w:val="24"/>
          <w:szCs w:val="24"/>
        </w:rPr>
        <w:t>2 часа до либо после еды</w:t>
      </w:r>
      <w:r>
        <w:rPr>
          <w:rFonts w:ascii="Times New Roman" w:hAnsi="Times New Roman" w:cs="Times New Roman"/>
          <w:sz w:val="24"/>
          <w:szCs w:val="24"/>
        </w:rPr>
        <w:t xml:space="preserve"> (лекарств) 3 раза в сутки. </w:t>
      </w:r>
      <w:r w:rsidR="00DA44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репарата размешивается в стака</w:t>
      </w:r>
      <w:r w:rsidR="00DA4486">
        <w:rPr>
          <w:rFonts w:ascii="Times New Roman" w:hAnsi="Times New Roman" w:cs="Times New Roman"/>
          <w:sz w:val="24"/>
          <w:szCs w:val="24"/>
        </w:rPr>
        <w:t>не с водой</w:t>
      </w:r>
      <w:r>
        <w:rPr>
          <w:rFonts w:ascii="Times New Roman" w:hAnsi="Times New Roman" w:cs="Times New Roman"/>
          <w:sz w:val="24"/>
          <w:szCs w:val="24"/>
        </w:rPr>
        <w:t>, в соотношении 1:3 либо принимается в чистом виде. Курс лечен</w:t>
      </w:r>
      <w:r w:rsidR="00D44178">
        <w:rPr>
          <w:rFonts w:ascii="Times New Roman" w:hAnsi="Times New Roman" w:cs="Times New Roman"/>
          <w:sz w:val="24"/>
          <w:szCs w:val="24"/>
        </w:rPr>
        <w:t xml:space="preserve">ия составляет от 7 до 14 суток. </w:t>
      </w:r>
      <w:r>
        <w:rPr>
          <w:rFonts w:ascii="Times New Roman" w:hAnsi="Times New Roman" w:cs="Times New Roman"/>
          <w:sz w:val="24"/>
          <w:szCs w:val="24"/>
        </w:rPr>
        <w:t>Дозировка препарата</w:t>
      </w:r>
      <w:r w:rsidR="00E63BF0">
        <w:rPr>
          <w:rFonts w:ascii="Times New Roman" w:hAnsi="Times New Roman" w:cs="Times New Roman"/>
          <w:sz w:val="24"/>
          <w:szCs w:val="24"/>
        </w:rPr>
        <w:t xml:space="preserve"> в виде пасты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3B8" w:rsidRPr="004B7777" w:rsidRDefault="00957BDB" w:rsidP="003373B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</w:t>
      </w:r>
      <w:r w:rsidR="003373B8">
        <w:rPr>
          <w:rFonts w:ascii="Times New Roman" w:hAnsi="Times New Roman" w:cs="Times New Roman"/>
          <w:sz w:val="24"/>
          <w:szCs w:val="24"/>
        </w:rPr>
        <w:t xml:space="preserve"> от 14 лет и взрослым – </w:t>
      </w:r>
      <w:r w:rsidR="00E63BF0">
        <w:rPr>
          <w:rFonts w:ascii="Times New Roman" w:hAnsi="Times New Roman" w:cs="Times New Roman"/>
          <w:sz w:val="24"/>
          <w:szCs w:val="24"/>
        </w:rPr>
        <w:t>единовременная</w:t>
      </w:r>
      <w:r w:rsidR="003373B8">
        <w:rPr>
          <w:rFonts w:ascii="Times New Roman" w:hAnsi="Times New Roman" w:cs="Times New Roman"/>
          <w:sz w:val="24"/>
          <w:szCs w:val="24"/>
        </w:rPr>
        <w:t xml:space="preserve"> доза 15 г, за сутки – 45 г (3 пакета);</w:t>
      </w:r>
    </w:p>
    <w:p w:rsidR="003373B8" w:rsidRDefault="003373B8" w:rsidP="003373B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детям до года</w:t>
      </w:r>
      <w:r w:rsidR="00957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3774">
        <w:rPr>
          <w:rFonts w:ascii="Times New Roman" w:hAnsi="Times New Roman" w:cs="Times New Roman"/>
          <w:sz w:val="24"/>
          <w:szCs w:val="24"/>
        </w:rPr>
        <w:t>Нюанс</w:t>
      </w:r>
      <w:r w:rsidR="005F2BC0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5F2BC0">
        <w:rPr>
          <w:rFonts w:ascii="Times New Roman" w:hAnsi="Times New Roman" w:cs="Times New Roman"/>
          <w:sz w:val="24"/>
          <w:szCs w:val="24"/>
        </w:rPr>
        <w:t xml:space="preserve"> Это должна быть только </w:t>
      </w:r>
      <w:r>
        <w:rPr>
          <w:rFonts w:ascii="Times New Roman" w:hAnsi="Times New Roman" w:cs="Times New Roman"/>
          <w:sz w:val="24"/>
          <w:szCs w:val="24"/>
        </w:rPr>
        <w:t xml:space="preserve">несладкая паста) - по 0,5  чайной ложки (2,5 г), суточная норма  - 7,5 г; </w:t>
      </w:r>
    </w:p>
    <w:p w:rsidR="003373B8" w:rsidRDefault="003373B8" w:rsidP="003373B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 от 1 до 5 лет – по 1 чайной ложке (5 г), норма за сутки - 15 г;</w:t>
      </w:r>
    </w:p>
    <w:p w:rsidR="00E63BF0" w:rsidRPr="00E63BF0" w:rsidRDefault="003373B8" w:rsidP="00E63BF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от 5 до 14 лет – по 1 десертной ложке (10 г), норма за сутки – 30 г</w:t>
      </w:r>
      <w:r w:rsidR="00E63BF0">
        <w:rPr>
          <w:rFonts w:ascii="Times New Roman" w:hAnsi="Times New Roman" w:cs="Times New Roman"/>
          <w:sz w:val="24"/>
          <w:szCs w:val="24"/>
        </w:rPr>
        <w:t>.</w:t>
      </w:r>
    </w:p>
    <w:p w:rsidR="00E63BF0" w:rsidRPr="00E63BF0" w:rsidRDefault="00E63BF0" w:rsidP="00E63BF0">
      <w:pPr>
        <w:rPr>
          <w:rFonts w:ascii="Times New Roman" w:hAnsi="Times New Roman" w:cs="Times New Roman"/>
          <w:sz w:val="24"/>
          <w:szCs w:val="24"/>
        </w:rPr>
      </w:pPr>
    </w:p>
    <w:p w:rsidR="004B7777" w:rsidRDefault="003373B8" w:rsidP="003373B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B8">
        <w:rPr>
          <w:rFonts w:ascii="Times New Roman" w:hAnsi="Times New Roman" w:cs="Times New Roman"/>
          <w:b/>
          <w:sz w:val="28"/>
          <w:szCs w:val="28"/>
        </w:rPr>
        <w:t xml:space="preserve">Что дает </w:t>
      </w:r>
      <w:proofErr w:type="spellStart"/>
      <w:r w:rsidRPr="003373B8">
        <w:rPr>
          <w:rFonts w:ascii="Times New Roman" w:hAnsi="Times New Roman" w:cs="Times New Roman"/>
          <w:b/>
          <w:sz w:val="28"/>
          <w:szCs w:val="28"/>
        </w:rPr>
        <w:t>Энтеросгель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248AA" w:rsidRDefault="005F2BC0" w:rsidP="00D248AA">
      <w:pPr>
        <w:ind w:left="360"/>
        <w:rPr>
          <w:rFonts w:ascii="Times New Roman" w:hAnsi="Times New Roman" w:cs="Times New Roman"/>
          <w:sz w:val="24"/>
          <w:szCs w:val="24"/>
        </w:rPr>
      </w:pPr>
      <w:r w:rsidRPr="005F2BC0">
        <w:rPr>
          <w:rFonts w:ascii="Times New Roman" w:hAnsi="Times New Roman" w:cs="Times New Roman"/>
          <w:sz w:val="24"/>
          <w:szCs w:val="24"/>
        </w:rPr>
        <w:t xml:space="preserve">    </w:t>
      </w:r>
      <w:r w:rsidR="002E557C">
        <w:rPr>
          <w:rFonts w:ascii="Times New Roman" w:hAnsi="Times New Roman" w:cs="Times New Roman"/>
          <w:sz w:val="24"/>
          <w:szCs w:val="24"/>
        </w:rPr>
        <w:t xml:space="preserve"> </w:t>
      </w:r>
      <w:r w:rsidR="0011026C">
        <w:rPr>
          <w:rFonts w:ascii="Times New Roman" w:hAnsi="Times New Roman" w:cs="Times New Roman"/>
          <w:sz w:val="24"/>
          <w:szCs w:val="24"/>
        </w:rPr>
        <w:t>В</w:t>
      </w:r>
      <w:r w:rsidR="002E557C">
        <w:rPr>
          <w:rFonts w:ascii="Times New Roman" w:hAnsi="Times New Roman" w:cs="Times New Roman"/>
          <w:sz w:val="24"/>
          <w:szCs w:val="24"/>
        </w:rPr>
        <w:t>о время лечения</w:t>
      </w:r>
      <w:r w:rsidRPr="005F2BC0">
        <w:rPr>
          <w:rFonts w:ascii="Times New Roman" w:hAnsi="Times New Roman" w:cs="Times New Roman"/>
          <w:sz w:val="24"/>
          <w:szCs w:val="24"/>
        </w:rPr>
        <w:t xml:space="preserve"> псориаза </w:t>
      </w:r>
      <w:proofErr w:type="spellStart"/>
      <w:r w:rsidR="00143F2B">
        <w:rPr>
          <w:rFonts w:ascii="Times New Roman" w:hAnsi="Times New Roman" w:cs="Times New Roman"/>
          <w:b/>
          <w:sz w:val="24"/>
          <w:szCs w:val="24"/>
        </w:rPr>
        <w:t>Энтерос</w:t>
      </w:r>
      <w:r w:rsidRPr="005F2BC0">
        <w:rPr>
          <w:rFonts w:ascii="Times New Roman" w:hAnsi="Times New Roman" w:cs="Times New Roman"/>
          <w:b/>
          <w:sz w:val="24"/>
          <w:szCs w:val="24"/>
        </w:rPr>
        <w:t>гель</w:t>
      </w:r>
      <w:proofErr w:type="spellEnd"/>
      <w:r w:rsidRPr="005F2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774">
        <w:rPr>
          <w:rFonts w:ascii="Times New Roman" w:hAnsi="Times New Roman" w:cs="Times New Roman"/>
          <w:sz w:val="24"/>
          <w:szCs w:val="24"/>
        </w:rPr>
        <w:t>адсорб</w:t>
      </w:r>
      <w:r w:rsidR="002E557C">
        <w:rPr>
          <w:rFonts w:ascii="Times New Roman" w:hAnsi="Times New Roman" w:cs="Times New Roman"/>
          <w:sz w:val="24"/>
          <w:szCs w:val="24"/>
        </w:rPr>
        <w:t>ирует токсичные</w:t>
      </w:r>
      <w:r w:rsidRPr="005F2BC0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="002E557C">
        <w:rPr>
          <w:rFonts w:ascii="Times New Roman" w:hAnsi="Times New Roman" w:cs="Times New Roman"/>
          <w:sz w:val="24"/>
          <w:szCs w:val="24"/>
        </w:rPr>
        <w:t xml:space="preserve"> из организма</w:t>
      </w:r>
      <w:r>
        <w:rPr>
          <w:rFonts w:ascii="Times New Roman" w:hAnsi="Times New Roman" w:cs="Times New Roman"/>
          <w:sz w:val="24"/>
          <w:szCs w:val="24"/>
        </w:rPr>
        <w:t>. Наверняка, всем из</w:t>
      </w:r>
      <w:r w:rsidR="0011026C">
        <w:rPr>
          <w:rFonts w:ascii="Times New Roman" w:hAnsi="Times New Roman" w:cs="Times New Roman"/>
          <w:sz w:val="24"/>
          <w:szCs w:val="24"/>
        </w:rPr>
        <w:t xml:space="preserve">вестно, что в </w:t>
      </w:r>
      <w:r w:rsidR="00D248AA">
        <w:rPr>
          <w:rFonts w:ascii="Times New Roman" w:hAnsi="Times New Roman" w:cs="Times New Roman"/>
          <w:sz w:val="24"/>
          <w:szCs w:val="24"/>
        </w:rPr>
        <w:t>желудке</w:t>
      </w:r>
      <w:r>
        <w:rPr>
          <w:rFonts w:ascii="Times New Roman" w:hAnsi="Times New Roman" w:cs="Times New Roman"/>
          <w:sz w:val="24"/>
          <w:szCs w:val="24"/>
        </w:rPr>
        <w:t xml:space="preserve"> и кишечнике такие вещества скапливаются в большом количестве</w:t>
      </w:r>
      <w:r w:rsidR="00D248AA">
        <w:rPr>
          <w:rFonts w:ascii="Times New Roman" w:hAnsi="Times New Roman" w:cs="Times New Roman"/>
          <w:sz w:val="24"/>
          <w:szCs w:val="24"/>
        </w:rPr>
        <w:t>. А их переизбыток, в свою очередь,</w:t>
      </w:r>
      <w:r w:rsidR="002E557C">
        <w:rPr>
          <w:rFonts w:ascii="Times New Roman" w:hAnsi="Times New Roman" w:cs="Times New Roman"/>
          <w:sz w:val="24"/>
          <w:szCs w:val="24"/>
        </w:rPr>
        <w:t xml:space="preserve"> </w:t>
      </w:r>
      <w:r w:rsidR="00957BDB">
        <w:rPr>
          <w:rFonts w:ascii="Times New Roman" w:hAnsi="Times New Roman" w:cs="Times New Roman"/>
          <w:sz w:val="24"/>
          <w:szCs w:val="24"/>
        </w:rPr>
        <w:t>пагубно воздействует</w:t>
      </w:r>
      <w:r w:rsidR="002E557C">
        <w:rPr>
          <w:rFonts w:ascii="Times New Roman" w:hAnsi="Times New Roman" w:cs="Times New Roman"/>
          <w:sz w:val="24"/>
          <w:szCs w:val="24"/>
        </w:rPr>
        <w:t xml:space="preserve"> на состояние кожи</w:t>
      </w:r>
      <w:r w:rsidR="00D24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48AA" w:rsidRPr="00883395">
        <w:rPr>
          <w:rFonts w:ascii="Times New Roman" w:hAnsi="Times New Roman" w:cs="Times New Roman"/>
          <w:b/>
          <w:sz w:val="24"/>
          <w:szCs w:val="24"/>
        </w:rPr>
        <w:t>Э</w:t>
      </w:r>
      <w:r w:rsidR="00143F2B">
        <w:rPr>
          <w:rFonts w:ascii="Times New Roman" w:hAnsi="Times New Roman" w:cs="Times New Roman"/>
          <w:b/>
          <w:sz w:val="24"/>
          <w:szCs w:val="24"/>
        </w:rPr>
        <w:t>нто</w:t>
      </w:r>
      <w:r w:rsidR="00D248AA" w:rsidRPr="00883395">
        <w:rPr>
          <w:rFonts w:ascii="Times New Roman" w:hAnsi="Times New Roman" w:cs="Times New Roman"/>
          <w:b/>
          <w:sz w:val="24"/>
          <w:szCs w:val="24"/>
        </w:rPr>
        <w:t>рос</w:t>
      </w:r>
      <w:proofErr w:type="spellEnd"/>
      <w:r w:rsidR="0014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AA" w:rsidRPr="00883395">
        <w:rPr>
          <w:rFonts w:ascii="Times New Roman" w:hAnsi="Times New Roman" w:cs="Times New Roman"/>
          <w:b/>
          <w:sz w:val="24"/>
          <w:szCs w:val="24"/>
        </w:rPr>
        <w:t>гель</w:t>
      </w:r>
      <w:r w:rsidR="00AE6D23">
        <w:rPr>
          <w:rFonts w:ascii="Times New Roman" w:hAnsi="Times New Roman" w:cs="Times New Roman"/>
          <w:sz w:val="24"/>
          <w:szCs w:val="24"/>
        </w:rPr>
        <w:t xml:space="preserve"> как раз и применяется</w:t>
      </w:r>
      <w:r w:rsidR="00D248AA">
        <w:rPr>
          <w:rFonts w:ascii="Times New Roman" w:hAnsi="Times New Roman" w:cs="Times New Roman"/>
          <w:sz w:val="24"/>
          <w:szCs w:val="24"/>
        </w:rPr>
        <w:t xml:space="preserve"> для лече</w:t>
      </w:r>
      <w:r w:rsidR="00AE6D23">
        <w:rPr>
          <w:rFonts w:ascii="Times New Roman" w:hAnsi="Times New Roman" w:cs="Times New Roman"/>
          <w:sz w:val="24"/>
          <w:szCs w:val="24"/>
        </w:rPr>
        <w:t>ния почек, печени и ЖКТ, точнее сказать</w:t>
      </w:r>
      <w:r w:rsidR="00D248AA">
        <w:rPr>
          <w:rFonts w:ascii="Times New Roman" w:hAnsi="Times New Roman" w:cs="Times New Roman"/>
          <w:sz w:val="24"/>
          <w:szCs w:val="24"/>
        </w:rPr>
        <w:t xml:space="preserve"> органов, от которых зависит иммунитет человека в целом.</w:t>
      </w:r>
      <w:r w:rsidR="00863774">
        <w:rPr>
          <w:rFonts w:ascii="Times New Roman" w:hAnsi="Times New Roman" w:cs="Times New Roman"/>
          <w:sz w:val="24"/>
          <w:szCs w:val="24"/>
        </w:rPr>
        <w:t xml:space="preserve"> Важно! </w:t>
      </w:r>
      <w:proofErr w:type="spellStart"/>
      <w:r w:rsidR="00143F2B">
        <w:rPr>
          <w:rFonts w:ascii="Times New Roman" w:hAnsi="Times New Roman" w:cs="Times New Roman"/>
          <w:b/>
          <w:sz w:val="24"/>
          <w:szCs w:val="24"/>
        </w:rPr>
        <w:t>Энте</w:t>
      </w:r>
      <w:r w:rsidR="00863774" w:rsidRPr="00863774">
        <w:rPr>
          <w:rFonts w:ascii="Times New Roman" w:hAnsi="Times New Roman" w:cs="Times New Roman"/>
          <w:b/>
          <w:sz w:val="24"/>
          <w:szCs w:val="24"/>
        </w:rPr>
        <w:t>росгель</w:t>
      </w:r>
      <w:proofErr w:type="spellEnd"/>
      <w:r w:rsidR="00883395">
        <w:rPr>
          <w:rFonts w:ascii="Times New Roman" w:hAnsi="Times New Roman" w:cs="Times New Roman"/>
          <w:sz w:val="24"/>
          <w:szCs w:val="24"/>
        </w:rPr>
        <w:t xml:space="preserve"> связывает и выводит</w:t>
      </w:r>
      <w:r w:rsidR="00863774">
        <w:rPr>
          <w:rFonts w:ascii="Times New Roman" w:hAnsi="Times New Roman" w:cs="Times New Roman"/>
          <w:sz w:val="24"/>
          <w:szCs w:val="24"/>
        </w:rPr>
        <w:t xml:space="preserve"> из ЖКТ не только токсичные вещества, но и возбудителей болезней, при этом, не мешая всасыванию витаминов</w:t>
      </w:r>
      <w:r w:rsidR="00957BDB">
        <w:rPr>
          <w:rFonts w:ascii="Times New Roman" w:hAnsi="Times New Roman" w:cs="Times New Roman"/>
          <w:sz w:val="24"/>
          <w:szCs w:val="24"/>
        </w:rPr>
        <w:t xml:space="preserve">, как это делает </w:t>
      </w:r>
      <w:proofErr w:type="spellStart"/>
      <w:r w:rsidR="00957BDB" w:rsidRPr="00957BDB">
        <w:rPr>
          <w:rFonts w:ascii="Times New Roman" w:hAnsi="Times New Roman" w:cs="Times New Roman"/>
          <w:b/>
          <w:sz w:val="24"/>
          <w:szCs w:val="24"/>
        </w:rPr>
        <w:t>Полифепан</w:t>
      </w:r>
      <w:proofErr w:type="spellEnd"/>
      <w:r w:rsidR="00863774">
        <w:rPr>
          <w:rFonts w:ascii="Times New Roman" w:hAnsi="Times New Roman" w:cs="Times New Roman"/>
          <w:sz w:val="24"/>
          <w:szCs w:val="24"/>
        </w:rPr>
        <w:t>.</w:t>
      </w:r>
    </w:p>
    <w:p w:rsidR="007944FC" w:rsidRDefault="00D248AA" w:rsidP="00D248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3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Согласно статистике,</w:t>
      </w:r>
      <w:r w:rsidR="00D2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883395">
        <w:rPr>
          <w:rFonts w:ascii="Times New Roman" w:hAnsi="Times New Roman" w:cs="Times New Roman"/>
          <w:sz w:val="24"/>
          <w:szCs w:val="24"/>
        </w:rPr>
        <w:t xml:space="preserve">74% пациентов, которые применяли </w:t>
      </w:r>
      <w:proofErr w:type="spellStart"/>
      <w:r w:rsidR="00143F2B">
        <w:rPr>
          <w:rFonts w:ascii="Times New Roman" w:hAnsi="Times New Roman" w:cs="Times New Roman"/>
          <w:b/>
          <w:sz w:val="24"/>
          <w:szCs w:val="24"/>
        </w:rPr>
        <w:t>Энто</w:t>
      </w:r>
      <w:r w:rsidR="00863774">
        <w:rPr>
          <w:rFonts w:ascii="Times New Roman" w:hAnsi="Times New Roman" w:cs="Times New Roman"/>
          <w:b/>
          <w:sz w:val="24"/>
          <w:szCs w:val="24"/>
        </w:rPr>
        <w:t>р</w:t>
      </w:r>
      <w:r w:rsidR="00883395" w:rsidRPr="00883395">
        <w:rPr>
          <w:rFonts w:ascii="Times New Roman" w:hAnsi="Times New Roman" w:cs="Times New Roman"/>
          <w:b/>
          <w:sz w:val="24"/>
          <w:szCs w:val="24"/>
        </w:rPr>
        <w:t>ос</w:t>
      </w:r>
      <w:proofErr w:type="spellEnd"/>
      <w:r w:rsidR="0014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395" w:rsidRPr="00883395">
        <w:rPr>
          <w:rFonts w:ascii="Times New Roman" w:hAnsi="Times New Roman" w:cs="Times New Roman"/>
          <w:b/>
          <w:sz w:val="24"/>
          <w:szCs w:val="24"/>
        </w:rPr>
        <w:t>гель</w:t>
      </w:r>
      <w:r w:rsidR="00883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395" w:rsidRPr="00883395">
        <w:rPr>
          <w:rFonts w:ascii="Times New Roman" w:hAnsi="Times New Roman" w:cs="Times New Roman"/>
          <w:sz w:val="24"/>
          <w:szCs w:val="24"/>
        </w:rPr>
        <w:t xml:space="preserve">при лечении псориаза, отмечались улучшения уже </w:t>
      </w:r>
      <w:proofErr w:type="gramStart"/>
      <w:r w:rsidR="00883395" w:rsidRPr="0088339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883395" w:rsidRPr="00883395">
        <w:rPr>
          <w:rFonts w:ascii="Times New Roman" w:hAnsi="Times New Roman" w:cs="Times New Roman"/>
          <w:sz w:val="24"/>
          <w:szCs w:val="24"/>
        </w:rPr>
        <w:t xml:space="preserve"> дни приема препарата.</w:t>
      </w:r>
      <w:r w:rsidR="00863774">
        <w:rPr>
          <w:rFonts w:ascii="Times New Roman" w:hAnsi="Times New Roman" w:cs="Times New Roman"/>
          <w:sz w:val="24"/>
          <w:szCs w:val="24"/>
        </w:rPr>
        <w:t xml:space="preserve"> </w:t>
      </w:r>
      <w:r w:rsidR="004A559D">
        <w:rPr>
          <w:rFonts w:ascii="Times New Roman" w:hAnsi="Times New Roman" w:cs="Times New Roman"/>
          <w:sz w:val="24"/>
          <w:szCs w:val="24"/>
        </w:rPr>
        <w:t xml:space="preserve">Для сравнения, при применении </w:t>
      </w:r>
      <w:proofErr w:type="spellStart"/>
      <w:r w:rsidR="00D248DA">
        <w:rPr>
          <w:rFonts w:ascii="Times New Roman" w:hAnsi="Times New Roman" w:cs="Times New Roman"/>
          <w:b/>
          <w:sz w:val="24"/>
          <w:szCs w:val="24"/>
        </w:rPr>
        <w:t>Полифеп</w:t>
      </w:r>
      <w:r w:rsidR="004A559D" w:rsidRPr="00D248DA">
        <w:rPr>
          <w:rFonts w:ascii="Times New Roman" w:hAnsi="Times New Roman" w:cs="Times New Roman"/>
          <w:b/>
          <w:sz w:val="24"/>
          <w:szCs w:val="24"/>
        </w:rPr>
        <w:t>ана</w:t>
      </w:r>
      <w:proofErr w:type="spellEnd"/>
      <w:r w:rsidR="004A559D">
        <w:rPr>
          <w:rFonts w:ascii="Times New Roman" w:hAnsi="Times New Roman" w:cs="Times New Roman"/>
          <w:sz w:val="24"/>
          <w:szCs w:val="24"/>
        </w:rPr>
        <w:t>, этот показатель равен</w:t>
      </w:r>
      <w:r w:rsidR="00D248DA">
        <w:rPr>
          <w:rFonts w:ascii="Times New Roman" w:hAnsi="Times New Roman" w:cs="Times New Roman"/>
          <w:sz w:val="24"/>
          <w:szCs w:val="24"/>
        </w:rPr>
        <w:t xml:space="preserve"> 50%. </w:t>
      </w:r>
      <w:r w:rsidR="00863774"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r w:rsidR="00863774" w:rsidRPr="004A559D">
        <w:rPr>
          <w:rFonts w:ascii="Times New Roman" w:hAnsi="Times New Roman" w:cs="Times New Roman"/>
          <w:b/>
          <w:sz w:val="24"/>
          <w:szCs w:val="24"/>
        </w:rPr>
        <w:t>отзывов</w:t>
      </w:r>
      <w:r w:rsidR="00863774">
        <w:rPr>
          <w:rFonts w:ascii="Times New Roman" w:hAnsi="Times New Roman" w:cs="Times New Roman"/>
          <w:sz w:val="24"/>
          <w:szCs w:val="24"/>
        </w:rPr>
        <w:t xml:space="preserve"> от пациентов</w:t>
      </w:r>
      <w:r w:rsidR="00863774" w:rsidRPr="00863774">
        <w:rPr>
          <w:rFonts w:ascii="Times New Roman" w:hAnsi="Times New Roman" w:cs="Times New Roman"/>
          <w:sz w:val="24"/>
          <w:szCs w:val="24"/>
        </w:rPr>
        <w:t>, свидетельс</w:t>
      </w:r>
      <w:r w:rsidR="00863774">
        <w:rPr>
          <w:rFonts w:ascii="Times New Roman" w:hAnsi="Times New Roman" w:cs="Times New Roman"/>
          <w:sz w:val="24"/>
          <w:szCs w:val="24"/>
        </w:rPr>
        <w:t>т</w:t>
      </w:r>
      <w:r w:rsidR="00863774" w:rsidRPr="00863774">
        <w:rPr>
          <w:rFonts w:ascii="Times New Roman" w:hAnsi="Times New Roman" w:cs="Times New Roman"/>
          <w:sz w:val="24"/>
          <w:szCs w:val="24"/>
        </w:rPr>
        <w:t>вуют об эффективности применения</w:t>
      </w:r>
      <w:r w:rsidR="00863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3774">
        <w:rPr>
          <w:rFonts w:ascii="Times New Roman" w:hAnsi="Times New Roman" w:cs="Times New Roman"/>
          <w:b/>
          <w:sz w:val="24"/>
          <w:szCs w:val="24"/>
        </w:rPr>
        <w:t>Энтеросгеля</w:t>
      </w:r>
      <w:proofErr w:type="spellEnd"/>
      <w:r w:rsidR="00863774">
        <w:rPr>
          <w:rFonts w:ascii="Times New Roman" w:hAnsi="Times New Roman" w:cs="Times New Roman"/>
          <w:b/>
          <w:sz w:val="24"/>
          <w:szCs w:val="24"/>
        </w:rPr>
        <w:t>.</w:t>
      </w:r>
      <w:r w:rsidR="00863774">
        <w:rPr>
          <w:rFonts w:ascii="Times New Roman" w:hAnsi="Times New Roman" w:cs="Times New Roman"/>
          <w:sz w:val="24"/>
          <w:szCs w:val="24"/>
        </w:rPr>
        <w:t xml:space="preserve"> Вот лишь некоторые из них</w:t>
      </w:r>
      <w:r w:rsidR="007944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48AA" w:rsidRDefault="007944FC" w:rsidP="00D248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«Болею псориазом с детства. Мази не помогали, максимум хватало на месяц - другой и снова появлялись покраснения.  Потом поняла, что проблема кроется внутри кишечника. Быстро снять обострения мне помог </w:t>
      </w:r>
      <w:proofErr w:type="spellStart"/>
      <w:r w:rsidR="00143F2B">
        <w:rPr>
          <w:rFonts w:ascii="Times New Roman" w:hAnsi="Times New Roman" w:cs="Times New Roman"/>
          <w:b/>
          <w:sz w:val="24"/>
          <w:szCs w:val="24"/>
        </w:rPr>
        <w:t>Энто</w:t>
      </w:r>
      <w:r w:rsidRPr="0091329D">
        <w:rPr>
          <w:rFonts w:ascii="Times New Roman" w:hAnsi="Times New Roman" w:cs="Times New Roman"/>
          <w:b/>
          <w:sz w:val="24"/>
          <w:szCs w:val="24"/>
        </w:rPr>
        <w:t>рос</w:t>
      </w:r>
      <w:proofErr w:type="spellEnd"/>
      <w:r w:rsidR="0014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29D">
        <w:rPr>
          <w:rFonts w:ascii="Times New Roman" w:hAnsi="Times New Roman" w:cs="Times New Roman"/>
          <w:b/>
          <w:sz w:val="24"/>
          <w:szCs w:val="24"/>
        </w:rPr>
        <w:t>гель,</w:t>
      </w:r>
      <w:r>
        <w:rPr>
          <w:rFonts w:ascii="Times New Roman" w:hAnsi="Times New Roman" w:cs="Times New Roman"/>
          <w:sz w:val="24"/>
          <w:szCs w:val="24"/>
        </w:rPr>
        <w:t xml:space="preserve"> продается во всех аптеках. Он собирает и выводит всю гадость из организма, рекомендую», Елена. </w:t>
      </w:r>
    </w:p>
    <w:p w:rsidR="00143F2B" w:rsidRDefault="007944FC" w:rsidP="001102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329D">
        <w:rPr>
          <w:rFonts w:ascii="Times New Roman" w:hAnsi="Times New Roman" w:cs="Times New Roman"/>
          <w:sz w:val="24"/>
          <w:szCs w:val="24"/>
        </w:rPr>
        <w:t xml:space="preserve"> Мне 30 лет. Болею псориазом 8 лет. Поражено около 60% кожи. Много чем лечилась. Сразу пользовалась </w:t>
      </w:r>
      <w:proofErr w:type="spellStart"/>
      <w:r w:rsidR="0091329D" w:rsidRPr="0091329D">
        <w:rPr>
          <w:rFonts w:ascii="Times New Roman" w:hAnsi="Times New Roman" w:cs="Times New Roman"/>
          <w:b/>
          <w:sz w:val="24"/>
          <w:szCs w:val="24"/>
        </w:rPr>
        <w:t>Полифепаном</w:t>
      </w:r>
      <w:proofErr w:type="spellEnd"/>
      <w:r w:rsidR="0091329D">
        <w:rPr>
          <w:rFonts w:ascii="Times New Roman" w:hAnsi="Times New Roman" w:cs="Times New Roman"/>
          <w:sz w:val="24"/>
          <w:szCs w:val="24"/>
        </w:rPr>
        <w:t>, но он вызвал привыкание.</w:t>
      </w:r>
      <w:r w:rsidR="005C0E79">
        <w:rPr>
          <w:rFonts w:ascii="Times New Roman" w:hAnsi="Times New Roman" w:cs="Times New Roman"/>
          <w:sz w:val="24"/>
          <w:szCs w:val="24"/>
        </w:rPr>
        <w:t xml:space="preserve"> Слышала</w:t>
      </w:r>
      <w:r w:rsidR="004A559D">
        <w:rPr>
          <w:rFonts w:ascii="Times New Roman" w:hAnsi="Times New Roman" w:cs="Times New Roman"/>
          <w:sz w:val="24"/>
          <w:szCs w:val="24"/>
        </w:rPr>
        <w:t xml:space="preserve"> о хороших </w:t>
      </w:r>
      <w:proofErr w:type="gramStart"/>
      <w:r w:rsidR="004A559D" w:rsidRPr="004A559D">
        <w:rPr>
          <w:rFonts w:ascii="Times New Roman" w:hAnsi="Times New Roman" w:cs="Times New Roman"/>
          <w:b/>
          <w:sz w:val="24"/>
          <w:szCs w:val="24"/>
        </w:rPr>
        <w:t>отзывах</w:t>
      </w:r>
      <w:proofErr w:type="gramEnd"/>
      <w:r w:rsidR="004A559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A559D" w:rsidRPr="0091329D">
        <w:rPr>
          <w:rFonts w:ascii="Times New Roman" w:hAnsi="Times New Roman" w:cs="Times New Roman"/>
          <w:b/>
          <w:sz w:val="24"/>
          <w:szCs w:val="24"/>
        </w:rPr>
        <w:t>Энтеросгел</w:t>
      </w:r>
      <w:r w:rsidR="004A559D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5C0E79">
        <w:rPr>
          <w:rFonts w:ascii="Times New Roman" w:hAnsi="Times New Roman" w:cs="Times New Roman"/>
          <w:sz w:val="24"/>
          <w:szCs w:val="24"/>
        </w:rPr>
        <w:t>, попробо</w:t>
      </w:r>
      <w:r w:rsidR="004A559D">
        <w:rPr>
          <w:rFonts w:ascii="Times New Roman" w:hAnsi="Times New Roman" w:cs="Times New Roman"/>
          <w:sz w:val="24"/>
          <w:szCs w:val="24"/>
        </w:rPr>
        <w:t xml:space="preserve">вала, </w:t>
      </w:r>
      <w:r w:rsidR="005C0E79">
        <w:rPr>
          <w:rFonts w:ascii="Times New Roman" w:hAnsi="Times New Roman" w:cs="Times New Roman"/>
          <w:sz w:val="24"/>
          <w:szCs w:val="24"/>
        </w:rPr>
        <w:t>отличный</w:t>
      </w:r>
      <w:r w:rsidR="0091329D">
        <w:rPr>
          <w:rFonts w:ascii="Times New Roman" w:hAnsi="Times New Roman" w:cs="Times New Roman"/>
          <w:sz w:val="24"/>
          <w:szCs w:val="24"/>
        </w:rPr>
        <w:t xml:space="preserve"> препарат. Мне помог очистить печень и облегчить</w:t>
      </w:r>
      <w:r w:rsidR="005C0E79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91329D">
        <w:rPr>
          <w:rFonts w:ascii="Times New Roman" w:hAnsi="Times New Roman" w:cs="Times New Roman"/>
          <w:sz w:val="24"/>
          <w:szCs w:val="24"/>
        </w:rPr>
        <w:t xml:space="preserve"> болезнь»</w:t>
      </w:r>
      <w:r w:rsidR="005C0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E79">
        <w:rPr>
          <w:rFonts w:ascii="Times New Roman" w:hAnsi="Times New Roman" w:cs="Times New Roman"/>
          <w:sz w:val="24"/>
          <w:szCs w:val="24"/>
        </w:rPr>
        <w:t>Мила_Л</w:t>
      </w:r>
      <w:proofErr w:type="spellEnd"/>
      <w:r w:rsidR="005C0E79">
        <w:rPr>
          <w:rFonts w:ascii="Times New Roman" w:hAnsi="Times New Roman" w:cs="Times New Roman"/>
          <w:sz w:val="24"/>
          <w:szCs w:val="24"/>
        </w:rPr>
        <w:t>.</w:t>
      </w:r>
    </w:p>
    <w:p w:rsidR="00143F2B" w:rsidRDefault="00143F2B" w:rsidP="0011026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3F2B" w:rsidRDefault="00143F2B" w:rsidP="0011026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2C70" w:rsidRPr="0011026C" w:rsidRDefault="001C2C70" w:rsidP="001102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000000"/>
          <w:sz w:val="15"/>
          <w:szCs w:val="15"/>
        </w:rPr>
        <w:br/>
      </w:r>
    </w:p>
    <w:sectPr w:rsidR="001C2C70" w:rsidRPr="0011026C" w:rsidSect="0074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63BF"/>
    <w:multiLevelType w:val="hybridMultilevel"/>
    <w:tmpl w:val="1FC4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3185E"/>
    <w:multiLevelType w:val="hybridMultilevel"/>
    <w:tmpl w:val="11F43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17D84"/>
    <w:multiLevelType w:val="hybridMultilevel"/>
    <w:tmpl w:val="E478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260B8"/>
    <w:multiLevelType w:val="hybridMultilevel"/>
    <w:tmpl w:val="70C2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B48A2"/>
    <w:multiLevelType w:val="hybridMultilevel"/>
    <w:tmpl w:val="7E108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713BD0"/>
    <w:multiLevelType w:val="hybridMultilevel"/>
    <w:tmpl w:val="9D0C7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911B2B"/>
    <w:multiLevelType w:val="hybridMultilevel"/>
    <w:tmpl w:val="E1F2BA04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3288"/>
    <w:rsid w:val="000223B7"/>
    <w:rsid w:val="000F5369"/>
    <w:rsid w:val="0011026C"/>
    <w:rsid w:val="00111F88"/>
    <w:rsid w:val="001128BE"/>
    <w:rsid w:val="00112BA4"/>
    <w:rsid w:val="00132BC3"/>
    <w:rsid w:val="001416F3"/>
    <w:rsid w:val="00143F2B"/>
    <w:rsid w:val="00176E12"/>
    <w:rsid w:val="00196347"/>
    <w:rsid w:val="001C2C70"/>
    <w:rsid w:val="001D4CE8"/>
    <w:rsid w:val="00233288"/>
    <w:rsid w:val="0024072F"/>
    <w:rsid w:val="00241252"/>
    <w:rsid w:val="0024672D"/>
    <w:rsid w:val="002E557C"/>
    <w:rsid w:val="003373B8"/>
    <w:rsid w:val="0038472C"/>
    <w:rsid w:val="004236D3"/>
    <w:rsid w:val="004625E1"/>
    <w:rsid w:val="004A559D"/>
    <w:rsid w:val="004B7777"/>
    <w:rsid w:val="004D2696"/>
    <w:rsid w:val="004E292D"/>
    <w:rsid w:val="0054317B"/>
    <w:rsid w:val="005850C8"/>
    <w:rsid w:val="005961BA"/>
    <w:rsid w:val="005C0E79"/>
    <w:rsid w:val="005F2BC0"/>
    <w:rsid w:val="00605156"/>
    <w:rsid w:val="00690CC0"/>
    <w:rsid w:val="006F6619"/>
    <w:rsid w:val="0072582E"/>
    <w:rsid w:val="007413B8"/>
    <w:rsid w:val="007944FC"/>
    <w:rsid w:val="00863774"/>
    <w:rsid w:val="00883395"/>
    <w:rsid w:val="008D6409"/>
    <w:rsid w:val="0091329D"/>
    <w:rsid w:val="00957BDB"/>
    <w:rsid w:val="009758B0"/>
    <w:rsid w:val="009813A4"/>
    <w:rsid w:val="009B5112"/>
    <w:rsid w:val="00A6048F"/>
    <w:rsid w:val="00A72702"/>
    <w:rsid w:val="00A93E17"/>
    <w:rsid w:val="00AA0FB3"/>
    <w:rsid w:val="00AC46D9"/>
    <w:rsid w:val="00AE0C7C"/>
    <w:rsid w:val="00AE6D23"/>
    <w:rsid w:val="00B24D75"/>
    <w:rsid w:val="00B74669"/>
    <w:rsid w:val="00BD3784"/>
    <w:rsid w:val="00CE3475"/>
    <w:rsid w:val="00D248AA"/>
    <w:rsid w:val="00D248DA"/>
    <w:rsid w:val="00D44178"/>
    <w:rsid w:val="00D56EB1"/>
    <w:rsid w:val="00DA4486"/>
    <w:rsid w:val="00DB5F30"/>
    <w:rsid w:val="00E63BF0"/>
    <w:rsid w:val="00E97530"/>
    <w:rsid w:val="00EE4869"/>
    <w:rsid w:val="00EF07D1"/>
    <w:rsid w:val="00F9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1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317B"/>
  </w:style>
  <w:style w:type="paragraph" w:styleId="a4">
    <w:name w:val="List Paragraph"/>
    <w:basedOn w:val="a"/>
    <w:uiPriority w:val="34"/>
    <w:qFormat/>
    <w:rsid w:val="00A60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terosgel.ru/bezopas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dal.ru/drugs/clinic-group/2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F42C-4A02-46D2-A0DE-24C4977B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709</Words>
  <Characters>4256</Characters>
  <Application>Microsoft Office Word</Application>
  <DocSecurity>0</DocSecurity>
  <Lines>86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16</cp:revision>
  <dcterms:created xsi:type="dcterms:W3CDTF">2016-07-26T14:58:00Z</dcterms:created>
  <dcterms:modified xsi:type="dcterms:W3CDTF">2016-07-28T07:45:00Z</dcterms:modified>
</cp:coreProperties>
</file>