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D" w:rsidRPr="00EB200F" w:rsidRDefault="00B023BD" w:rsidP="00EB200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B200F">
        <w:rPr>
          <w:rFonts w:ascii="Times New Roman" w:hAnsi="Times New Roman" w:cs="Times New Roman"/>
          <w:b/>
          <w:color w:val="0070C0"/>
          <w:sz w:val="24"/>
          <w:szCs w:val="24"/>
        </w:rPr>
        <w:t>Земли специального назначения</w:t>
      </w:r>
    </w:p>
    <w:p w:rsidR="00B023BD" w:rsidRPr="00932B4B" w:rsidRDefault="00B023BD" w:rsidP="00B023BD">
      <w:pPr>
        <w:rPr>
          <w:rFonts w:ascii="Times New Roman" w:hAnsi="Times New Roman" w:cs="Times New Roman"/>
          <w:sz w:val="24"/>
          <w:szCs w:val="24"/>
        </w:rPr>
      </w:pPr>
    </w:p>
    <w:p w:rsidR="00EB200F" w:rsidRDefault="00EB200F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Землями специального назначения называются земли энергетики, промышленности, связи, транспорта, телевидения, радиовещания, </w:t>
      </w:r>
      <w:r w:rsidR="00E01652">
        <w:rPr>
          <w:rFonts w:ascii="Times New Roman" w:hAnsi="Times New Roman" w:cs="Times New Roman"/>
          <w:color w:val="0070C0"/>
          <w:sz w:val="24"/>
          <w:szCs w:val="24"/>
        </w:rPr>
        <w:t>космической деятельности, информатики,  земли для обеспечения безопасности и обороны страны</w:t>
      </w:r>
      <w:r w:rsidR="00FA4973">
        <w:rPr>
          <w:rFonts w:ascii="Times New Roman" w:hAnsi="Times New Roman" w:cs="Times New Roman"/>
          <w:color w:val="0070C0"/>
          <w:sz w:val="24"/>
          <w:szCs w:val="24"/>
        </w:rPr>
        <w:t xml:space="preserve"> или другого специального назначения</w:t>
      </w:r>
      <w:r w:rsidR="00820C0E">
        <w:rPr>
          <w:rFonts w:ascii="Times New Roman" w:hAnsi="Times New Roman" w:cs="Times New Roman"/>
          <w:color w:val="0070C0"/>
          <w:sz w:val="24"/>
          <w:szCs w:val="24"/>
        </w:rPr>
        <w:t>, что и позволяет отграничить их от земель других категорий</w:t>
      </w:r>
      <w:r w:rsidR="00FA4973">
        <w:rPr>
          <w:rFonts w:ascii="Times New Roman" w:hAnsi="Times New Roman" w:cs="Times New Roman"/>
          <w:color w:val="0070C0"/>
          <w:sz w:val="24"/>
          <w:szCs w:val="24"/>
        </w:rPr>
        <w:t>. Эти земли имеют ряд признаков, которые определяются Земельным кодексом РФ:</w:t>
      </w:r>
    </w:p>
    <w:p w:rsidR="00FA4973" w:rsidRPr="00375F03" w:rsidRDefault="00FA4973" w:rsidP="00375F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75F03">
        <w:rPr>
          <w:rFonts w:ascii="Times New Roman" w:hAnsi="Times New Roman" w:cs="Times New Roman"/>
          <w:color w:val="0070C0"/>
          <w:sz w:val="24"/>
          <w:szCs w:val="24"/>
        </w:rPr>
        <w:t xml:space="preserve">Они располагаются </w:t>
      </w:r>
      <w:r w:rsidR="00A9639D" w:rsidRPr="00375F03">
        <w:rPr>
          <w:rFonts w:ascii="Times New Roman" w:hAnsi="Times New Roman" w:cs="Times New Roman"/>
          <w:color w:val="0070C0"/>
          <w:sz w:val="24"/>
          <w:szCs w:val="24"/>
        </w:rPr>
        <w:t>вне зоны поселений</w:t>
      </w:r>
      <w:r w:rsidR="00955A2E" w:rsidRPr="00375F03">
        <w:rPr>
          <w:rFonts w:ascii="Times New Roman" w:hAnsi="Times New Roman" w:cs="Times New Roman"/>
          <w:color w:val="0070C0"/>
          <w:sz w:val="24"/>
          <w:szCs w:val="24"/>
        </w:rPr>
        <w:t>.  В</w:t>
      </w:r>
      <w:r w:rsidR="00375F03" w:rsidRPr="00375F0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55A2E" w:rsidRPr="00375F03">
        <w:rPr>
          <w:rFonts w:ascii="Times New Roman" w:hAnsi="Times New Roman" w:cs="Times New Roman"/>
          <w:color w:val="0070C0"/>
          <w:sz w:val="24"/>
          <w:szCs w:val="24"/>
        </w:rPr>
        <w:t xml:space="preserve">черте поселения могут находиться земли, имеющие специальное назначение (производственное, для военных сборов, транспортные и инженерные инфраструктуры),  но они не относятся к категории земель специального назначения, так как не соответствуют </w:t>
      </w:r>
      <w:r w:rsidR="00375F03" w:rsidRPr="00375F03">
        <w:rPr>
          <w:rFonts w:ascii="Times New Roman" w:hAnsi="Times New Roman" w:cs="Times New Roman"/>
          <w:color w:val="0070C0"/>
          <w:sz w:val="24"/>
          <w:szCs w:val="24"/>
        </w:rPr>
        <w:t>этому признаку;</w:t>
      </w:r>
    </w:p>
    <w:p w:rsidR="00A9639D" w:rsidRDefault="00A9639D" w:rsidP="00FA49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Эти земли предназначены для решения некоторых </w:t>
      </w:r>
      <w:r w:rsidR="00F057F0">
        <w:rPr>
          <w:rFonts w:ascii="Times New Roman" w:hAnsi="Times New Roman" w:cs="Times New Roman"/>
          <w:color w:val="0070C0"/>
          <w:sz w:val="24"/>
          <w:szCs w:val="24"/>
        </w:rPr>
        <w:t>специальных задач или для нормальной деятельности некоторых специальных  объектов и организаций;</w:t>
      </w:r>
    </w:p>
    <w:p w:rsidR="00F057F0" w:rsidRPr="00FA4973" w:rsidRDefault="004F4D60" w:rsidP="00FA497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Право распоряжения этими земельными участками </w:t>
      </w:r>
      <w:r w:rsidR="00940A09">
        <w:rPr>
          <w:rFonts w:ascii="Times New Roman" w:hAnsi="Times New Roman" w:cs="Times New Roman"/>
          <w:color w:val="0070C0"/>
          <w:sz w:val="24"/>
          <w:szCs w:val="24"/>
        </w:rPr>
        <w:t xml:space="preserve">у участников возникают на основании Земельного кодекса РФ, Федеральных законов и законов субъектов РФ. </w:t>
      </w:r>
      <w:r w:rsidR="006E290A">
        <w:rPr>
          <w:rFonts w:ascii="Times New Roman" w:hAnsi="Times New Roman" w:cs="Times New Roman"/>
          <w:color w:val="0070C0"/>
          <w:sz w:val="24"/>
          <w:szCs w:val="24"/>
        </w:rPr>
        <w:t>Согласно этому признаку у участника возникает целевой характер прав на данный земельный участок.</w:t>
      </w:r>
    </w:p>
    <w:p w:rsidR="00B023BD" w:rsidRDefault="00B72094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К землям специального назначения, в соответствии с Земельным кодексом РФ</w:t>
      </w:r>
      <w:r w:rsidR="004E1448">
        <w:rPr>
          <w:rFonts w:ascii="Times New Roman" w:hAnsi="Times New Roman" w:cs="Times New Roman"/>
          <w:color w:val="0070C0"/>
          <w:sz w:val="24"/>
          <w:szCs w:val="24"/>
        </w:rPr>
        <w:t xml:space="preserve">, относятся санитарно-защитные, охранные или  другие зоны, обеспечивающие защиту населения. Санитарно-защитной зоной </w:t>
      </w:r>
      <w:r w:rsidR="001D15A6">
        <w:rPr>
          <w:rFonts w:ascii="Times New Roman" w:hAnsi="Times New Roman" w:cs="Times New Roman"/>
          <w:color w:val="0070C0"/>
          <w:sz w:val="24"/>
          <w:szCs w:val="24"/>
        </w:rPr>
        <w:t xml:space="preserve">называется участок или полоса земли, предназначенная для устранения возможных негативных для здоровья граждан физических или  </w:t>
      </w:r>
      <w:r w:rsidR="005363C9">
        <w:rPr>
          <w:rFonts w:ascii="Times New Roman" w:hAnsi="Times New Roman" w:cs="Times New Roman"/>
          <w:color w:val="0070C0"/>
          <w:sz w:val="24"/>
          <w:szCs w:val="24"/>
        </w:rPr>
        <w:t>химических факторов</w:t>
      </w:r>
      <w:r w:rsidR="00992B00">
        <w:rPr>
          <w:rFonts w:ascii="Times New Roman" w:hAnsi="Times New Roman" w:cs="Times New Roman"/>
          <w:color w:val="0070C0"/>
          <w:sz w:val="24"/>
          <w:szCs w:val="24"/>
        </w:rPr>
        <w:t xml:space="preserve"> (радиационное излучение, шум, загрязнения, электромагнитное излучение и др.)</w:t>
      </w:r>
      <w:r w:rsidR="005363C9">
        <w:rPr>
          <w:rFonts w:ascii="Times New Roman" w:hAnsi="Times New Roman" w:cs="Times New Roman"/>
          <w:color w:val="0070C0"/>
          <w:sz w:val="24"/>
          <w:szCs w:val="24"/>
        </w:rPr>
        <w:t>. Выделение подобных зон предусматривается Федеральным законом № 52-Ф3 «</w:t>
      </w:r>
      <w:r w:rsidR="0049385B">
        <w:rPr>
          <w:rFonts w:ascii="Times New Roman" w:hAnsi="Times New Roman" w:cs="Times New Roman"/>
          <w:color w:val="0070C0"/>
          <w:sz w:val="24"/>
          <w:szCs w:val="24"/>
        </w:rPr>
        <w:t>О санитарно-эпидемиологическом благополучии населения</w:t>
      </w:r>
      <w:r w:rsidR="005363C9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9385B">
        <w:rPr>
          <w:rFonts w:ascii="Times New Roman" w:hAnsi="Times New Roman" w:cs="Times New Roman"/>
          <w:color w:val="0070C0"/>
          <w:sz w:val="24"/>
          <w:szCs w:val="24"/>
        </w:rPr>
        <w:t xml:space="preserve">  от 30 марта 1999 года. </w:t>
      </w:r>
      <w:r w:rsidR="00DD0A91">
        <w:rPr>
          <w:rFonts w:ascii="Times New Roman" w:hAnsi="Times New Roman" w:cs="Times New Roman"/>
          <w:color w:val="0070C0"/>
          <w:sz w:val="24"/>
          <w:szCs w:val="24"/>
        </w:rPr>
        <w:t xml:space="preserve">Их размеры,  порядок по их содержанию, </w:t>
      </w:r>
      <w:r w:rsidR="00D07C81">
        <w:rPr>
          <w:rFonts w:ascii="Times New Roman" w:hAnsi="Times New Roman" w:cs="Times New Roman"/>
          <w:color w:val="0070C0"/>
          <w:sz w:val="24"/>
          <w:szCs w:val="24"/>
        </w:rPr>
        <w:t>устройству определяются градостроительными правилами и нормативами и санитарными правилами.</w:t>
      </w:r>
      <w:r w:rsidR="00554A76">
        <w:rPr>
          <w:rFonts w:ascii="Times New Roman" w:hAnsi="Times New Roman" w:cs="Times New Roman"/>
          <w:color w:val="0070C0"/>
          <w:sz w:val="24"/>
          <w:szCs w:val="24"/>
        </w:rPr>
        <w:t xml:space="preserve"> Санитарно-защитная зона должна иметь такой размер, чтобы за ее пределами показатели вредных факторов </w:t>
      </w:r>
      <w:r w:rsidR="003B63DF">
        <w:rPr>
          <w:rFonts w:ascii="Times New Roman" w:hAnsi="Times New Roman" w:cs="Times New Roman"/>
          <w:color w:val="0070C0"/>
          <w:sz w:val="24"/>
          <w:szCs w:val="24"/>
        </w:rPr>
        <w:t xml:space="preserve">не превышали возможную предельно-допустимую </w:t>
      </w:r>
      <w:r w:rsidR="00D07C8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B63DF">
        <w:rPr>
          <w:rFonts w:ascii="Times New Roman" w:hAnsi="Times New Roman" w:cs="Times New Roman"/>
          <w:color w:val="0070C0"/>
          <w:sz w:val="24"/>
          <w:szCs w:val="24"/>
        </w:rPr>
        <w:t>концентрацию их содержания</w:t>
      </w:r>
      <w:r w:rsidR="003570AA">
        <w:rPr>
          <w:rFonts w:ascii="Times New Roman" w:hAnsi="Times New Roman" w:cs="Times New Roman"/>
          <w:color w:val="0070C0"/>
          <w:sz w:val="24"/>
          <w:szCs w:val="24"/>
        </w:rPr>
        <w:t xml:space="preserve"> или предельно-допустимый уровень вредного физического воздействия</w:t>
      </w:r>
      <w:r w:rsidR="003B63DF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592456" w:rsidRDefault="0018483F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Величиной санитарно-защитной зоны называется расстояние от промышленного предприятия до жилых домов. Она может быть различ</w:t>
      </w:r>
      <w:r w:rsidR="00EE3739">
        <w:rPr>
          <w:rFonts w:ascii="Times New Roman" w:hAnsi="Times New Roman" w:cs="Times New Roman"/>
          <w:color w:val="0070C0"/>
          <w:sz w:val="24"/>
          <w:szCs w:val="24"/>
        </w:rPr>
        <w:t xml:space="preserve">ной для разных предприятий и зависит от их класса санитарной вредности. Так, если предприятие относится к </w:t>
      </w:r>
      <w:r w:rsidR="00EE3739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="00EE3739">
        <w:rPr>
          <w:rFonts w:ascii="Times New Roman" w:hAnsi="Times New Roman" w:cs="Times New Roman"/>
          <w:color w:val="0070C0"/>
          <w:sz w:val="24"/>
          <w:szCs w:val="24"/>
        </w:rPr>
        <w:t xml:space="preserve"> классу, то величина санитарно-защитной зоны составляет 1000 м, </w:t>
      </w:r>
      <w:r w:rsidR="00131E63">
        <w:rPr>
          <w:rFonts w:ascii="Times New Roman" w:hAnsi="Times New Roman" w:cs="Times New Roman"/>
          <w:color w:val="0070C0"/>
          <w:sz w:val="24"/>
          <w:szCs w:val="24"/>
        </w:rPr>
        <w:t xml:space="preserve">для предприятий </w:t>
      </w:r>
      <w:r w:rsidR="00131E63">
        <w:rPr>
          <w:rFonts w:ascii="Times New Roman" w:hAnsi="Times New Roman" w:cs="Times New Roman"/>
          <w:color w:val="0070C0"/>
          <w:sz w:val="24"/>
          <w:szCs w:val="24"/>
          <w:lang w:val="en-US"/>
        </w:rPr>
        <w:t>II</w:t>
      </w:r>
      <w:r w:rsidR="00131E63">
        <w:rPr>
          <w:rFonts w:ascii="Times New Roman" w:hAnsi="Times New Roman" w:cs="Times New Roman"/>
          <w:color w:val="0070C0"/>
          <w:sz w:val="24"/>
          <w:szCs w:val="24"/>
        </w:rPr>
        <w:t xml:space="preserve"> класса – 500 м, </w:t>
      </w:r>
      <w:r w:rsidR="00131E63">
        <w:rPr>
          <w:rFonts w:ascii="Times New Roman" w:hAnsi="Times New Roman" w:cs="Times New Roman"/>
          <w:color w:val="0070C0"/>
          <w:sz w:val="24"/>
          <w:szCs w:val="24"/>
          <w:lang w:val="en-US"/>
        </w:rPr>
        <w:t>III</w:t>
      </w:r>
      <w:r w:rsidR="00131E63" w:rsidRPr="00131E6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1E63">
        <w:rPr>
          <w:rFonts w:ascii="Times New Roman" w:hAnsi="Times New Roman" w:cs="Times New Roman"/>
          <w:color w:val="0070C0"/>
          <w:sz w:val="24"/>
          <w:szCs w:val="24"/>
        </w:rPr>
        <w:t xml:space="preserve">класса – 300 м, </w:t>
      </w:r>
      <w:r w:rsidR="00131E63">
        <w:rPr>
          <w:rFonts w:ascii="Times New Roman" w:hAnsi="Times New Roman" w:cs="Times New Roman"/>
          <w:color w:val="0070C0"/>
          <w:sz w:val="24"/>
          <w:szCs w:val="24"/>
          <w:lang w:val="en-US"/>
        </w:rPr>
        <w:t>IV</w:t>
      </w:r>
      <w:r w:rsidR="00131E63">
        <w:rPr>
          <w:rFonts w:ascii="Times New Roman" w:hAnsi="Times New Roman" w:cs="Times New Roman"/>
          <w:color w:val="0070C0"/>
          <w:sz w:val="24"/>
          <w:szCs w:val="24"/>
        </w:rPr>
        <w:t xml:space="preserve"> класса – 100 м и для предприятий</w:t>
      </w:r>
      <w:r w:rsidR="003B0F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B0FB1">
        <w:rPr>
          <w:rFonts w:ascii="Times New Roman" w:hAnsi="Times New Roman" w:cs="Times New Roman"/>
          <w:color w:val="0070C0"/>
          <w:sz w:val="24"/>
          <w:szCs w:val="24"/>
          <w:lang w:val="en-US"/>
        </w:rPr>
        <w:t>V</w:t>
      </w:r>
      <w:r w:rsidR="003B0FB1" w:rsidRPr="003B0F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B6BE5">
        <w:rPr>
          <w:rFonts w:ascii="Times New Roman" w:hAnsi="Times New Roman" w:cs="Times New Roman"/>
          <w:color w:val="0070C0"/>
          <w:sz w:val="24"/>
          <w:szCs w:val="24"/>
        </w:rPr>
        <w:t xml:space="preserve">класса величина этой зоны составляет 50 м. </w:t>
      </w:r>
    </w:p>
    <w:p w:rsidR="00B023BD" w:rsidRDefault="00AB6BE5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Закон предусматривает</w:t>
      </w:r>
      <w:r w:rsidR="00592456">
        <w:rPr>
          <w:rFonts w:ascii="Times New Roman" w:hAnsi="Times New Roman" w:cs="Times New Roman"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что размеры санитарно-защитных зон могут быть увеличены</w:t>
      </w:r>
      <w:r w:rsidR="00592456">
        <w:rPr>
          <w:rFonts w:ascii="Times New Roman" w:hAnsi="Times New Roman" w:cs="Times New Roman"/>
          <w:color w:val="0070C0"/>
          <w:sz w:val="24"/>
          <w:szCs w:val="24"/>
        </w:rPr>
        <w:t xml:space="preserve"> при наличии следующих обстоятельств: отсутствие возможности производить полноценную очистку промышленных выбросов, </w:t>
      </w:r>
      <w:r w:rsidR="003E39BC">
        <w:rPr>
          <w:rFonts w:ascii="Times New Roman" w:hAnsi="Times New Roman" w:cs="Times New Roman"/>
          <w:color w:val="0070C0"/>
          <w:sz w:val="24"/>
          <w:szCs w:val="24"/>
        </w:rPr>
        <w:t xml:space="preserve">очень крупные масштабы работы предприятия, неблагоприятные условия взаимного расположения жилой и промышленной зон. </w:t>
      </w:r>
    </w:p>
    <w:p w:rsidR="0084653C" w:rsidRDefault="0084653C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На территории санитарно-защитной зоны запрещено строительство школьных и дошкольных учреждений, жилых домов, </w:t>
      </w:r>
      <w:r w:rsidR="00395FDE">
        <w:rPr>
          <w:rFonts w:ascii="Times New Roman" w:hAnsi="Times New Roman" w:cs="Times New Roman"/>
          <w:color w:val="0070C0"/>
          <w:sz w:val="24"/>
          <w:szCs w:val="24"/>
        </w:rPr>
        <w:t xml:space="preserve">спортивных сооружений. Здесь также не могут </w:t>
      </w:r>
      <w:r w:rsidR="00395FDE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быть расположены огороднические, садоводческие или дачные кооперативы. Нельзя использовать эти земли и для выращивания </w:t>
      </w:r>
      <w:r w:rsidR="00B233EC">
        <w:rPr>
          <w:rFonts w:ascii="Times New Roman" w:hAnsi="Times New Roman" w:cs="Times New Roman"/>
          <w:color w:val="0070C0"/>
          <w:sz w:val="24"/>
          <w:szCs w:val="24"/>
        </w:rPr>
        <w:t xml:space="preserve">любой </w:t>
      </w:r>
      <w:r w:rsidR="00395FDE">
        <w:rPr>
          <w:rFonts w:ascii="Times New Roman" w:hAnsi="Times New Roman" w:cs="Times New Roman"/>
          <w:color w:val="0070C0"/>
          <w:sz w:val="24"/>
          <w:szCs w:val="24"/>
        </w:rPr>
        <w:t>сельскохозяйственной продукции</w:t>
      </w:r>
      <w:r w:rsidR="00B233E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B233EC" w:rsidRDefault="00F80C78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Для защиты населения от авиационного шума вокруг аэропортов создаются санитарно-защитные зоны, величина которых определяется от типа принимаемых самолетов, </w:t>
      </w:r>
      <w:r w:rsidR="00514855">
        <w:rPr>
          <w:rFonts w:ascii="Times New Roman" w:hAnsi="Times New Roman" w:cs="Times New Roman"/>
          <w:color w:val="0070C0"/>
          <w:sz w:val="24"/>
          <w:szCs w:val="24"/>
        </w:rPr>
        <w:t xml:space="preserve"> интенсивности и времени полетов. В настоящее время при постройке новых аэропортов предусматривается создание санитарно-защитных зон величиной от 5 до 30 км. </w:t>
      </w:r>
    </w:p>
    <w:p w:rsidR="00E36EC3" w:rsidRDefault="007231D1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Вокруг источника ионизирующего излучения также создается санитарно-защитная зона, которая должна иметь такую величину, чтобы за ее пределами уровень радиации не превышал возможный п</w:t>
      </w:r>
      <w:r w:rsidR="00664CAD">
        <w:rPr>
          <w:rFonts w:ascii="Times New Roman" w:hAnsi="Times New Roman" w:cs="Times New Roman"/>
          <w:color w:val="0070C0"/>
          <w:sz w:val="24"/>
          <w:szCs w:val="24"/>
        </w:rPr>
        <w:t>р</w:t>
      </w:r>
      <w:r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="00664CAD">
        <w:rPr>
          <w:rFonts w:ascii="Times New Roman" w:hAnsi="Times New Roman" w:cs="Times New Roman"/>
          <w:color w:val="0070C0"/>
          <w:sz w:val="24"/>
          <w:szCs w:val="24"/>
        </w:rPr>
        <w:t>д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ельно-допустимый уровень. </w:t>
      </w:r>
      <w:r w:rsidR="00664CAD">
        <w:rPr>
          <w:rFonts w:ascii="Times New Roman" w:hAnsi="Times New Roman" w:cs="Times New Roman"/>
          <w:color w:val="0070C0"/>
          <w:sz w:val="24"/>
          <w:szCs w:val="24"/>
        </w:rPr>
        <w:t xml:space="preserve">На территории этой зоны может проводиться ограниченная хозяйственная деятельность, но проживание людей, даже временное категорически запрещено. </w:t>
      </w:r>
      <w:r w:rsidR="00CD7211">
        <w:rPr>
          <w:rFonts w:ascii="Times New Roman" w:hAnsi="Times New Roman" w:cs="Times New Roman"/>
          <w:color w:val="0070C0"/>
          <w:sz w:val="24"/>
          <w:szCs w:val="24"/>
        </w:rPr>
        <w:t xml:space="preserve">Здесь, соответствующими службами должен проводиться систематический радиологический контроль. </w:t>
      </w:r>
      <w:r w:rsidR="00E36EC3">
        <w:rPr>
          <w:rFonts w:ascii="Times New Roman" w:hAnsi="Times New Roman" w:cs="Times New Roman"/>
          <w:color w:val="0070C0"/>
          <w:sz w:val="24"/>
          <w:szCs w:val="24"/>
        </w:rPr>
        <w:t xml:space="preserve">Если земельный участок, имеющий собственника или арендатора, включается в состав такой зоны, то его </w:t>
      </w:r>
      <w:r w:rsidR="006D6DAA">
        <w:rPr>
          <w:rFonts w:ascii="Times New Roman" w:hAnsi="Times New Roman" w:cs="Times New Roman"/>
          <w:color w:val="0070C0"/>
          <w:sz w:val="24"/>
          <w:szCs w:val="24"/>
        </w:rPr>
        <w:t xml:space="preserve">изъятия не предусматривается законом, но вводится особый порядок использования его и запрещаются некоторые виды хозяйственной деятельности. </w:t>
      </w:r>
    </w:p>
    <w:p w:rsidR="006041C6" w:rsidRDefault="006041C6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Земли специального или промышленного назначения подразделяются на различные категории, в зависимости от характера их использования:</w:t>
      </w:r>
    </w:p>
    <w:p w:rsidR="006041C6" w:rsidRPr="00B1187B" w:rsidRDefault="006041C6" w:rsidP="006041C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1187B">
        <w:rPr>
          <w:rFonts w:ascii="Times New Roman" w:hAnsi="Times New Roman" w:cs="Times New Roman"/>
          <w:color w:val="0070C0"/>
          <w:sz w:val="24"/>
          <w:szCs w:val="24"/>
        </w:rPr>
        <w:t xml:space="preserve">Земли промышленности – они предназначаются для </w:t>
      </w:r>
      <w:r w:rsidR="00BF0D6A" w:rsidRPr="00B1187B">
        <w:rPr>
          <w:rFonts w:ascii="Times New Roman" w:hAnsi="Times New Roman" w:cs="Times New Roman"/>
          <w:color w:val="0070C0"/>
          <w:sz w:val="24"/>
          <w:szCs w:val="24"/>
        </w:rPr>
        <w:t xml:space="preserve">эксплуатации некоторых промышленных объектов и обеспечения нормальной деятельности </w:t>
      </w:r>
      <w:r w:rsidR="00B526BB" w:rsidRPr="00B1187B">
        <w:rPr>
          <w:rFonts w:ascii="Times New Roman" w:hAnsi="Times New Roman" w:cs="Times New Roman"/>
          <w:color w:val="0070C0"/>
          <w:sz w:val="24"/>
          <w:szCs w:val="24"/>
        </w:rPr>
        <w:t>организаций;</w:t>
      </w:r>
    </w:p>
    <w:p w:rsidR="00B023BD" w:rsidRPr="00B1187B" w:rsidRDefault="00B526BB" w:rsidP="00B1187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1187B">
        <w:rPr>
          <w:rFonts w:ascii="Times New Roman" w:hAnsi="Times New Roman" w:cs="Times New Roman"/>
          <w:color w:val="0070C0"/>
          <w:sz w:val="24"/>
          <w:szCs w:val="24"/>
        </w:rPr>
        <w:t xml:space="preserve">Земли транспорта. </w:t>
      </w:r>
      <w:r w:rsidR="003856D6" w:rsidRPr="00B1187B">
        <w:rPr>
          <w:rFonts w:ascii="Times New Roman" w:hAnsi="Times New Roman" w:cs="Times New Roman"/>
          <w:color w:val="0070C0"/>
          <w:sz w:val="24"/>
          <w:szCs w:val="24"/>
        </w:rPr>
        <w:t xml:space="preserve">Они используются для обеспечения нормального транспортного сообщения </w:t>
      </w:r>
      <w:r w:rsidR="00B1187B" w:rsidRPr="00B1187B">
        <w:rPr>
          <w:rFonts w:ascii="Times New Roman" w:hAnsi="Times New Roman" w:cs="Times New Roman"/>
          <w:color w:val="0070C0"/>
          <w:sz w:val="24"/>
          <w:szCs w:val="24"/>
        </w:rPr>
        <w:t>и объектов транспорта (</w:t>
      </w:r>
      <w:proofErr w:type="gramStart"/>
      <w:r w:rsidR="00B1187B" w:rsidRPr="00B1187B">
        <w:rPr>
          <w:rFonts w:ascii="Times New Roman" w:hAnsi="Times New Roman" w:cs="Times New Roman"/>
          <w:color w:val="0070C0"/>
          <w:sz w:val="24"/>
          <w:szCs w:val="24"/>
        </w:rPr>
        <w:t>морской</w:t>
      </w:r>
      <w:proofErr w:type="gramEnd"/>
      <w:r w:rsidR="00B1187B" w:rsidRPr="00B1187B">
        <w:rPr>
          <w:rFonts w:ascii="Times New Roman" w:hAnsi="Times New Roman" w:cs="Times New Roman"/>
          <w:color w:val="0070C0"/>
          <w:sz w:val="24"/>
          <w:szCs w:val="24"/>
        </w:rPr>
        <w:t>, речной, железнодорожный, автомобильный, воздушный и др.);</w:t>
      </w:r>
    </w:p>
    <w:p w:rsidR="00B1187B" w:rsidRDefault="00007AE1" w:rsidP="00B023B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07AE1">
        <w:rPr>
          <w:rFonts w:ascii="Times New Roman" w:hAnsi="Times New Roman" w:cs="Times New Roman"/>
          <w:color w:val="0070C0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земельный участок используется для организации работы </w:t>
      </w:r>
      <w:r w:rsidR="0084003A">
        <w:rPr>
          <w:rFonts w:ascii="Times New Roman" w:hAnsi="Times New Roman" w:cs="Times New Roman"/>
          <w:color w:val="0070C0"/>
          <w:sz w:val="24"/>
          <w:szCs w:val="24"/>
        </w:rPr>
        <w:t xml:space="preserve">и эксплуатации объектов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телевидения, </w:t>
      </w:r>
      <w:r w:rsidR="0084003A">
        <w:rPr>
          <w:rFonts w:ascii="Times New Roman" w:hAnsi="Times New Roman" w:cs="Times New Roman"/>
          <w:color w:val="0070C0"/>
          <w:sz w:val="24"/>
          <w:szCs w:val="24"/>
        </w:rPr>
        <w:t xml:space="preserve">радиовещания, информатики, то они относятся к землям </w:t>
      </w:r>
      <w:r w:rsidR="00A91071">
        <w:rPr>
          <w:rFonts w:ascii="Times New Roman" w:hAnsi="Times New Roman" w:cs="Times New Roman"/>
          <w:color w:val="0070C0"/>
          <w:sz w:val="24"/>
          <w:szCs w:val="24"/>
        </w:rPr>
        <w:t>радиовещания, связи и информатики;</w:t>
      </w:r>
    </w:p>
    <w:p w:rsidR="00561CC2" w:rsidRDefault="00964BA4" w:rsidP="00B023B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Земли для обеспечения космической деятельности предназначены </w:t>
      </w:r>
      <w:r w:rsidR="003926FE">
        <w:rPr>
          <w:rFonts w:ascii="Times New Roman" w:hAnsi="Times New Roman" w:cs="Times New Roman"/>
          <w:color w:val="0070C0"/>
          <w:sz w:val="24"/>
          <w:szCs w:val="24"/>
        </w:rPr>
        <w:t xml:space="preserve">для обеспечения работы </w:t>
      </w:r>
      <w:r w:rsidR="00561CC2">
        <w:rPr>
          <w:rFonts w:ascii="Times New Roman" w:hAnsi="Times New Roman" w:cs="Times New Roman"/>
          <w:color w:val="0070C0"/>
          <w:sz w:val="24"/>
          <w:szCs w:val="24"/>
        </w:rPr>
        <w:t xml:space="preserve">космических </w:t>
      </w:r>
      <w:r w:rsidR="003926FE">
        <w:rPr>
          <w:rFonts w:ascii="Times New Roman" w:hAnsi="Times New Roman" w:cs="Times New Roman"/>
          <w:color w:val="0070C0"/>
          <w:sz w:val="24"/>
          <w:szCs w:val="24"/>
        </w:rPr>
        <w:t>объектов и организаций</w:t>
      </w:r>
      <w:r w:rsidR="00561CC2">
        <w:rPr>
          <w:rFonts w:ascii="Times New Roman" w:hAnsi="Times New Roman" w:cs="Times New Roman"/>
          <w:color w:val="0070C0"/>
          <w:sz w:val="24"/>
          <w:szCs w:val="24"/>
        </w:rPr>
        <w:t>, обеспечивающих этот род деятельности;</w:t>
      </w:r>
    </w:p>
    <w:p w:rsidR="00A91071" w:rsidRDefault="003926FE" w:rsidP="00B023B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5675">
        <w:rPr>
          <w:rFonts w:ascii="Times New Roman" w:hAnsi="Times New Roman" w:cs="Times New Roman"/>
          <w:color w:val="0070C0"/>
          <w:sz w:val="24"/>
          <w:szCs w:val="24"/>
        </w:rPr>
        <w:t>Землями безопасности и обороны называются земли, используемые для обеспечения нормальной деятельности Пограничных войск РФ, Вооруженных сил</w:t>
      </w:r>
      <w:r w:rsidR="00336BED">
        <w:rPr>
          <w:rFonts w:ascii="Times New Roman" w:hAnsi="Times New Roman" w:cs="Times New Roman"/>
          <w:color w:val="0070C0"/>
          <w:sz w:val="24"/>
          <w:szCs w:val="24"/>
        </w:rPr>
        <w:t>, а также и всех других воинских формирований, войск, учреждений, предприятий</w:t>
      </w:r>
      <w:r w:rsidR="00EB4C41">
        <w:rPr>
          <w:rFonts w:ascii="Times New Roman" w:hAnsi="Times New Roman" w:cs="Times New Roman"/>
          <w:color w:val="0070C0"/>
          <w:sz w:val="24"/>
          <w:szCs w:val="24"/>
        </w:rPr>
        <w:t>, организаций, которые обеспечивают вооруженную охрану границ Российской Федерации</w:t>
      </w:r>
      <w:r w:rsidR="00006C67">
        <w:rPr>
          <w:rFonts w:ascii="Times New Roman" w:hAnsi="Times New Roman" w:cs="Times New Roman"/>
          <w:color w:val="0070C0"/>
          <w:sz w:val="24"/>
          <w:szCs w:val="24"/>
        </w:rPr>
        <w:t>, информационной и всех других видов безопасности закрытых объектов.</w:t>
      </w:r>
    </w:p>
    <w:p w:rsidR="00006C67" w:rsidRPr="00006C67" w:rsidRDefault="006B0961" w:rsidP="00006C6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Так как существуют различные цели </w:t>
      </w:r>
      <w:r w:rsidR="007A28DA">
        <w:rPr>
          <w:rFonts w:ascii="Times New Roman" w:hAnsi="Times New Roman" w:cs="Times New Roman"/>
          <w:color w:val="0070C0"/>
          <w:sz w:val="24"/>
          <w:szCs w:val="24"/>
        </w:rPr>
        <w:t xml:space="preserve">использования земель специального назначения, то соответственно </w:t>
      </w:r>
      <w:r w:rsidR="00CD59E3">
        <w:rPr>
          <w:rFonts w:ascii="Times New Roman" w:hAnsi="Times New Roman" w:cs="Times New Roman"/>
          <w:color w:val="0070C0"/>
          <w:sz w:val="24"/>
          <w:szCs w:val="24"/>
        </w:rPr>
        <w:t xml:space="preserve">возникает и большое разнообразие правовых режимов. Управляющим органом земли специального назначения </w:t>
      </w:r>
      <w:r w:rsidR="0021710F">
        <w:rPr>
          <w:rFonts w:ascii="Times New Roman" w:hAnsi="Times New Roman" w:cs="Times New Roman"/>
          <w:color w:val="0070C0"/>
          <w:sz w:val="24"/>
          <w:szCs w:val="24"/>
        </w:rPr>
        <w:t xml:space="preserve">является тот орган, который управляет соответствующим процессом, для выполнения которого и выделяются эти земли. </w:t>
      </w:r>
    </w:p>
    <w:p w:rsidR="00B1187B" w:rsidRDefault="00B1187B" w:rsidP="00B023BD">
      <w:pPr>
        <w:rPr>
          <w:rFonts w:ascii="Times New Roman" w:hAnsi="Times New Roman" w:cs="Times New Roman"/>
          <w:sz w:val="24"/>
          <w:szCs w:val="24"/>
        </w:rPr>
      </w:pPr>
    </w:p>
    <w:p w:rsidR="00B023BD" w:rsidRPr="008D54F1" w:rsidRDefault="00B023BD" w:rsidP="00B023BD">
      <w:pPr>
        <w:rPr>
          <w:rFonts w:ascii="Times New Roman" w:hAnsi="Times New Roman" w:cs="Times New Roman"/>
          <w:sz w:val="24"/>
          <w:szCs w:val="24"/>
        </w:rPr>
      </w:pPr>
    </w:p>
    <w:p w:rsidR="00B023BD" w:rsidRPr="0021710F" w:rsidRDefault="0021710F" w:rsidP="0021710F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710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З</w:t>
      </w:r>
      <w:r w:rsidR="00B023BD" w:rsidRPr="0021710F">
        <w:rPr>
          <w:rFonts w:ascii="Times New Roman" w:hAnsi="Times New Roman" w:cs="Times New Roman"/>
          <w:b/>
          <w:color w:val="0070C0"/>
          <w:sz w:val="24"/>
          <w:szCs w:val="24"/>
        </w:rPr>
        <w:t>емли особо охраняемых территорий</w:t>
      </w:r>
    </w:p>
    <w:p w:rsidR="00B023BD" w:rsidRDefault="00B023BD" w:rsidP="00B023BD">
      <w:pPr>
        <w:rPr>
          <w:rFonts w:ascii="Times New Roman" w:hAnsi="Times New Roman" w:cs="Times New Roman"/>
          <w:sz w:val="24"/>
          <w:szCs w:val="24"/>
        </w:rPr>
      </w:pPr>
    </w:p>
    <w:p w:rsidR="0021710F" w:rsidRDefault="00635B4D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Новым Земельным кодексом РФ выделяется категория земель особо охраняемых территорий. </w:t>
      </w:r>
      <w:r w:rsidR="007532D8">
        <w:rPr>
          <w:rFonts w:ascii="Times New Roman" w:hAnsi="Times New Roman" w:cs="Times New Roman"/>
          <w:color w:val="0070C0"/>
          <w:sz w:val="24"/>
          <w:szCs w:val="24"/>
        </w:rPr>
        <w:t xml:space="preserve">К ним относятся земли, </w:t>
      </w:r>
      <w:r w:rsidR="00C31B5E">
        <w:rPr>
          <w:rFonts w:ascii="Times New Roman" w:hAnsi="Times New Roman" w:cs="Times New Roman"/>
          <w:color w:val="0070C0"/>
          <w:sz w:val="24"/>
          <w:szCs w:val="24"/>
        </w:rPr>
        <w:t xml:space="preserve">имеющие особое научное, природоохранное, </w:t>
      </w:r>
      <w:r w:rsidR="000D1891">
        <w:rPr>
          <w:rFonts w:ascii="Times New Roman" w:hAnsi="Times New Roman" w:cs="Times New Roman"/>
          <w:color w:val="0070C0"/>
          <w:sz w:val="24"/>
          <w:szCs w:val="24"/>
        </w:rPr>
        <w:t>эстетическое, историко-культурное, оздоровительное или какое-либо другое значения</w:t>
      </w:r>
      <w:r w:rsidR="00653B6E">
        <w:rPr>
          <w:rFonts w:ascii="Times New Roman" w:hAnsi="Times New Roman" w:cs="Times New Roman"/>
          <w:color w:val="0070C0"/>
          <w:sz w:val="24"/>
          <w:szCs w:val="24"/>
        </w:rPr>
        <w:t xml:space="preserve">. Они исключаются частично или полностью из хозяйственной деятельности и на них устанавливается особый режим. </w:t>
      </w:r>
    </w:p>
    <w:p w:rsidR="0087790E" w:rsidRPr="0021710F" w:rsidRDefault="0087790E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Перечень категорий земель особо охраняемых </w:t>
      </w:r>
      <w:r w:rsidR="008349DE">
        <w:rPr>
          <w:rFonts w:ascii="Times New Roman" w:hAnsi="Times New Roman" w:cs="Times New Roman"/>
          <w:color w:val="0070C0"/>
          <w:sz w:val="24"/>
          <w:szCs w:val="24"/>
        </w:rPr>
        <w:t xml:space="preserve">территорий, перечисленных в Земельном кодексе РФ, является не полным. В нем указывается, что помимо перечисленных видов к категории этих земель могут </w:t>
      </w:r>
      <w:r w:rsidR="00ED1106">
        <w:rPr>
          <w:rFonts w:ascii="Times New Roman" w:hAnsi="Times New Roman" w:cs="Times New Roman"/>
          <w:color w:val="0070C0"/>
          <w:sz w:val="24"/>
          <w:szCs w:val="24"/>
        </w:rPr>
        <w:t>относиться</w:t>
      </w:r>
      <w:r w:rsidR="008A3A07">
        <w:rPr>
          <w:rFonts w:ascii="Times New Roman" w:hAnsi="Times New Roman" w:cs="Times New Roman"/>
          <w:color w:val="0070C0"/>
          <w:sz w:val="24"/>
          <w:szCs w:val="24"/>
        </w:rPr>
        <w:t xml:space="preserve"> и другие земл</w:t>
      </w:r>
      <w:r w:rsidR="00ED1106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8A3A07">
        <w:rPr>
          <w:rFonts w:ascii="Times New Roman" w:hAnsi="Times New Roman" w:cs="Times New Roman"/>
          <w:color w:val="0070C0"/>
          <w:sz w:val="24"/>
          <w:szCs w:val="24"/>
        </w:rPr>
        <w:t xml:space="preserve">, которые определяются Правительством РФ, органами исполнительной </w:t>
      </w:r>
      <w:r w:rsidR="00ED1106">
        <w:rPr>
          <w:rFonts w:ascii="Times New Roman" w:hAnsi="Times New Roman" w:cs="Times New Roman"/>
          <w:color w:val="0070C0"/>
          <w:sz w:val="24"/>
          <w:szCs w:val="24"/>
        </w:rPr>
        <w:t xml:space="preserve">власти </w:t>
      </w:r>
      <w:r w:rsidR="00184B9E">
        <w:rPr>
          <w:rFonts w:ascii="Times New Roman" w:hAnsi="Times New Roman" w:cs="Times New Roman"/>
          <w:color w:val="0070C0"/>
          <w:sz w:val="24"/>
          <w:szCs w:val="24"/>
        </w:rPr>
        <w:t xml:space="preserve">субъектов РФ или местного самоуправления.  Например, к </w:t>
      </w:r>
      <w:r w:rsidR="007415B0">
        <w:rPr>
          <w:rFonts w:ascii="Times New Roman" w:hAnsi="Times New Roman" w:cs="Times New Roman"/>
          <w:color w:val="0070C0"/>
          <w:sz w:val="24"/>
          <w:szCs w:val="24"/>
        </w:rPr>
        <w:t>подобным,</w:t>
      </w:r>
      <w:r w:rsidR="00184B9E">
        <w:rPr>
          <w:rFonts w:ascii="Times New Roman" w:hAnsi="Times New Roman" w:cs="Times New Roman"/>
          <w:color w:val="0070C0"/>
          <w:sz w:val="24"/>
          <w:szCs w:val="24"/>
        </w:rPr>
        <w:t xml:space="preserve"> о</w:t>
      </w:r>
      <w:r w:rsidR="00AA1F58">
        <w:rPr>
          <w:rFonts w:ascii="Times New Roman" w:hAnsi="Times New Roman" w:cs="Times New Roman"/>
          <w:color w:val="0070C0"/>
          <w:sz w:val="24"/>
          <w:szCs w:val="24"/>
        </w:rPr>
        <w:t xml:space="preserve">собо охраняемым </w:t>
      </w:r>
      <w:r w:rsidR="007415B0">
        <w:rPr>
          <w:rFonts w:ascii="Times New Roman" w:hAnsi="Times New Roman" w:cs="Times New Roman"/>
          <w:color w:val="0070C0"/>
          <w:sz w:val="24"/>
          <w:szCs w:val="24"/>
        </w:rPr>
        <w:t>землям,</w:t>
      </w:r>
      <w:r w:rsidR="00AA1F58">
        <w:rPr>
          <w:rFonts w:ascii="Times New Roman" w:hAnsi="Times New Roman" w:cs="Times New Roman"/>
          <w:color w:val="0070C0"/>
          <w:sz w:val="24"/>
          <w:szCs w:val="24"/>
        </w:rPr>
        <w:t xml:space="preserve"> могут быть отнесены городские парки, пригородные леса, </w:t>
      </w:r>
      <w:r w:rsidR="007415B0">
        <w:rPr>
          <w:rFonts w:ascii="Times New Roman" w:hAnsi="Times New Roman" w:cs="Times New Roman"/>
          <w:color w:val="0070C0"/>
          <w:sz w:val="24"/>
          <w:szCs w:val="24"/>
        </w:rPr>
        <w:t>береговые линии, биологические станции и т.д.</w:t>
      </w:r>
    </w:p>
    <w:p w:rsidR="0021710F" w:rsidRDefault="001359F4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Если земельный участок относится к категории земель, ограниченных в своем обороте, то он не может быть</w:t>
      </w:r>
      <w:r w:rsidR="00C7433D">
        <w:rPr>
          <w:rFonts w:ascii="Times New Roman" w:hAnsi="Times New Roman" w:cs="Times New Roman"/>
          <w:color w:val="0070C0"/>
          <w:sz w:val="24"/>
          <w:szCs w:val="24"/>
        </w:rPr>
        <w:t xml:space="preserve"> передан частному лицу, кроме случаев, перечи</w:t>
      </w:r>
      <w:r w:rsidR="00336144">
        <w:rPr>
          <w:rFonts w:ascii="Times New Roman" w:hAnsi="Times New Roman" w:cs="Times New Roman"/>
          <w:color w:val="0070C0"/>
          <w:sz w:val="24"/>
          <w:szCs w:val="24"/>
        </w:rPr>
        <w:t xml:space="preserve">сленных в Федеральных законах. </w:t>
      </w:r>
      <w:r w:rsidR="005F370B">
        <w:rPr>
          <w:rFonts w:ascii="Times New Roman" w:hAnsi="Times New Roman" w:cs="Times New Roman"/>
          <w:color w:val="0070C0"/>
          <w:sz w:val="24"/>
          <w:szCs w:val="24"/>
        </w:rPr>
        <w:t>К земельным участкам, ограниченным в обороте относятся следующие участки:</w:t>
      </w:r>
    </w:p>
    <w:p w:rsidR="005F370B" w:rsidRDefault="0043019C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Если он расположен на особо охраняемой территории;</w:t>
      </w:r>
    </w:p>
    <w:p w:rsidR="0043019C" w:rsidRDefault="0043019C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Если земельный участок находится в лесной зоне, кроме </w:t>
      </w:r>
      <w:r w:rsidR="00D33C9F">
        <w:rPr>
          <w:rFonts w:ascii="Times New Roman" w:hAnsi="Times New Roman" w:cs="Times New Roman"/>
          <w:color w:val="0070C0"/>
          <w:sz w:val="24"/>
          <w:szCs w:val="24"/>
        </w:rPr>
        <w:t>случаев,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63007">
        <w:rPr>
          <w:rFonts w:ascii="Times New Roman" w:hAnsi="Times New Roman" w:cs="Times New Roman"/>
          <w:color w:val="0070C0"/>
          <w:sz w:val="24"/>
          <w:szCs w:val="24"/>
        </w:rPr>
        <w:t>допускаемых Федеральными законами;</w:t>
      </w:r>
    </w:p>
    <w:p w:rsidR="00863007" w:rsidRDefault="00863007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Если на данном участке располагаются государственные или муниципальные </w:t>
      </w:r>
      <w:r w:rsidR="00D33C9F">
        <w:rPr>
          <w:rFonts w:ascii="Times New Roman" w:hAnsi="Times New Roman" w:cs="Times New Roman"/>
          <w:color w:val="0070C0"/>
          <w:sz w:val="24"/>
          <w:szCs w:val="24"/>
        </w:rPr>
        <w:t xml:space="preserve">водные </w:t>
      </w:r>
      <w:r>
        <w:rPr>
          <w:rFonts w:ascii="Times New Roman" w:hAnsi="Times New Roman" w:cs="Times New Roman"/>
          <w:color w:val="0070C0"/>
          <w:sz w:val="24"/>
          <w:szCs w:val="24"/>
        </w:rPr>
        <w:t>объекты</w:t>
      </w:r>
      <w:r w:rsidR="00D33C9F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D33C9F" w:rsidRDefault="00D33C9F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Если на территории земельного участка имеются объекты культурного наследия, которые включены </w:t>
      </w:r>
      <w:r w:rsidR="00CE3AE7">
        <w:rPr>
          <w:rFonts w:ascii="Times New Roman" w:hAnsi="Times New Roman" w:cs="Times New Roman"/>
          <w:color w:val="0070C0"/>
          <w:sz w:val="24"/>
          <w:szCs w:val="24"/>
        </w:rPr>
        <w:t>в Список всемирного наследия, объекты археологического наследия, исторические заповедники;</w:t>
      </w:r>
    </w:p>
    <w:p w:rsidR="00CE3AE7" w:rsidRDefault="00F30FF9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Земельные участки, предназначенные </w:t>
      </w:r>
      <w:r w:rsidR="00EA0C04">
        <w:rPr>
          <w:rFonts w:ascii="Times New Roman" w:hAnsi="Times New Roman" w:cs="Times New Roman"/>
          <w:color w:val="0070C0"/>
          <w:sz w:val="24"/>
          <w:szCs w:val="24"/>
        </w:rPr>
        <w:t>для оборонной промышленности, безопасности и обороны, таможенных нужд и которые не были изъяты из оборота;</w:t>
      </w:r>
    </w:p>
    <w:p w:rsidR="00EA0C04" w:rsidRDefault="0011777C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Земельные участки закрытых административных территорий не изъятые из оборота;</w:t>
      </w:r>
    </w:p>
    <w:p w:rsidR="0011777C" w:rsidRDefault="00FB5735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Земельные участки, которые были предоставлены для организации работы транспорта. К ним относятся территор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ии </w:t>
      </w:r>
      <w:r w:rsidR="00081E1C">
        <w:rPr>
          <w:rFonts w:ascii="Times New Roman" w:hAnsi="Times New Roman" w:cs="Times New Roman"/>
          <w:color w:val="0070C0"/>
          <w:sz w:val="24"/>
          <w:szCs w:val="24"/>
        </w:rPr>
        <w:t>аэ</w:t>
      </w:r>
      <w:proofErr w:type="gramEnd"/>
      <w:r w:rsidR="00081E1C">
        <w:rPr>
          <w:rFonts w:ascii="Times New Roman" w:hAnsi="Times New Roman" w:cs="Times New Roman"/>
          <w:color w:val="0070C0"/>
          <w:sz w:val="24"/>
          <w:szCs w:val="24"/>
        </w:rPr>
        <w:t>ропортов и аэродромов, железнодорожных вокзалов, морских и речных портов и др.;</w:t>
      </w:r>
    </w:p>
    <w:p w:rsidR="00081E1C" w:rsidRDefault="00971BC6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Земельные участки, выделенные для нужд связи;</w:t>
      </w:r>
    </w:p>
    <w:p w:rsidR="00971BC6" w:rsidRDefault="00971BC6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Земельные участки, на которых </w:t>
      </w:r>
      <w:r w:rsidR="00325589">
        <w:rPr>
          <w:rFonts w:ascii="Times New Roman" w:hAnsi="Times New Roman" w:cs="Times New Roman"/>
          <w:color w:val="0070C0"/>
          <w:sz w:val="24"/>
          <w:szCs w:val="24"/>
        </w:rPr>
        <w:t>располагаются объекты космической инфраструктуры;</w:t>
      </w:r>
    </w:p>
    <w:p w:rsidR="00325589" w:rsidRDefault="00325589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Земельные участки</w:t>
      </w:r>
      <w:r w:rsidR="00127967">
        <w:rPr>
          <w:rFonts w:ascii="Times New Roman" w:hAnsi="Times New Roman" w:cs="Times New Roman"/>
          <w:color w:val="0070C0"/>
          <w:sz w:val="24"/>
          <w:szCs w:val="24"/>
        </w:rPr>
        <w:t>, располагающиеся под гидротехническими сооружениями;</w:t>
      </w:r>
    </w:p>
    <w:p w:rsidR="00127967" w:rsidRDefault="00127967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Земельные участки, выделенные для производства наркотических или ядовитых веществ;</w:t>
      </w:r>
    </w:p>
    <w:p w:rsidR="00127967" w:rsidRDefault="00127967" w:rsidP="0043019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Земельные участки, которые подверглись </w:t>
      </w:r>
      <w:r w:rsidR="00254A36">
        <w:rPr>
          <w:rFonts w:ascii="Times New Roman" w:hAnsi="Times New Roman" w:cs="Times New Roman"/>
          <w:color w:val="0070C0"/>
          <w:sz w:val="24"/>
          <w:szCs w:val="24"/>
        </w:rPr>
        <w:t>радиоактивному или иному опасному для здоровья людей загрязнению.</w:t>
      </w:r>
    </w:p>
    <w:p w:rsidR="00254A36" w:rsidRDefault="00645F09" w:rsidP="00254A3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В соответствии с законами (федеральными или субъектов РФ) особо охраняемые земли могут быть изъяты из хозяйственного использования частично или полностью. </w:t>
      </w:r>
      <w:r w:rsidR="00230483">
        <w:rPr>
          <w:rFonts w:ascii="Times New Roman" w:hAnsi="Times New Roman" w:cs="Times New Roman"/>
          <w:color w:val="0070C0"/>
          <w:sz w:val="24"/>
          <w:szCs w:val="24"/>
        </w:rPr>
        <w:t xml:space="preserve">В Земельном кодексе РФ говорится, что земельные участки, на которых расположены объекты культурного наследия России, могут использоваться только для соответствующих им целей. </w:t>
      </w:r>
      <w:r w:rsidR="00934978">
        <w:rPr>
          <w:rFonts w:ascii="Times New Roman" w:hAnsi="Times New Roman" w:cs="Times New Roman"/>
          <w:color w:val="0070C0"/>
          <w:sz w:val="24"/>
          <w:szCs w:val="24"/>
        </w:rPr>
        <w:t xml:space="preserve">Использование их в других целях может быть либо ограничено, либо полностью запрещено, что предусматривается федеральным законодательством и Земельным кодексом РФ. </w:t>
      </w:r>
    </w:p>
    <w:p w:rsidR="005B1297" w:rsidRDefault="005B1297" w:rsidP="00254A3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 соответствии со статьей  95 Земельного кодекса РФ на территории </w:t>
      </w:r>
      <w:r w:rsidR="00921968">
        <w:rPr>
          <w:rFonts w:ascii="Times New Roman" w:hAnsi="Times New Roman" w:cs="Times New Roman"/>
          <w:color w:val="0070C0"/>
          <w:sz w:val="24"/>
          <w:szCs w:val="24"/>
        </w:rPr>
        <w:t>любых государственных природных заповедников, национальных парков, памятников природы, государственных заказников, ботанических садов и дендрологических парков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74B04">
        <w:rPr>
          <w:rFonts w:ascii="Times New Roman" w:hAnsi="Times New Roman" w:cs="Times New Roman"/>
          <w:color w:val="0070C0"/>
          <w:sz w:val="24"/>
          <w:szCs w:val="24"/>
        </w:rPr>
        <w:t xml:space="preserve">запрещен любой вид деятельности не связанный с изучением и сохранением природных комплексов и не предусмотренных соответствующим законодательством. </w:t>
      </w:r>
    </w:p>
    <w:p w:rsidR="00BB4A54" w:rsidRDefault="00BB4A54" w:rsidP="00254A3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В составе особо охраняемых земель могут быть выделены специальные участки, на которых могут осуществляться некоторые виды хозяйственной деятельности</w:t>
      </w:r>
      <w:r w:rsidR="001D4478">
        <w:rPr>
          <w:rFonts w:ascii="Times New Roman" w:hAnsi="Times New Roman" w:cs="Times New Roman"/>
          <w:color w:val="0070C0"/>
          <w:sz w:val="24"/>
          <w:szCs w:val="24"/>
        </w:rPr>
        <w:t xml:space="preserve">, с учетом, установленного для этой территории особого правового режима. </w:t>
      </w:r>
    </w:p>
    <w:p w:rsidR="002E3C47" w:rsidRPr="00254A36" w:rsidRDefault="002E3C47" w:rsidP="006E7524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Принять решение об отнесении какого-либо участка земли к особо охраняемым землям могут органы местного самоуправления, органы исполнительной власти субъекта РФ</w:t>
      </w:r>
      <w:r w:rsidR="006E7524">
        <w:rPr>
          <w:rFonts w:ascii="Times New Roman" w:hAnsi="Times New Roman" w:cs="Times New Roman"/>
          <w:color w:val="0070C0"/>
          <w:sz w:val="24"/>
          <w:szCs w:val="24"/>
        </w:rPr>
        <w:t xml:space="preserve"> или соответствующие федеральные органы. Уровень органа, принимающего подобное решение, зависит </w:t>
      </w:r>
      <w:r w:rsidR="007B32E2">
        <w:rPr>
          <w:rFonts w:ascii="Times New Roman" w:hAnsi="Times New Roman" w:cs="Times New Roman"/>
          <w:color w:val="0070C0"/>
          <w:sz w:val="24"/>
          <w:szCs w:val="24"/>
        </w:rPr>
        <w:t>от значимости выделяемой т</w:t>
      </w:r>
      <w:r w:rsidR="00010715">
        <w:rPr>
          <w:rFonts w:ascii="Times New Roman" w:hAnsi="Times New Roman" w:cs="Times New Roman"/>
          <w:color w:val="0070C0"/>
          <w:sz w:val="24"/>
          <w:szCs w:val="24"/>
        </w:rPr>
        <w:t xml:space="preserve">ерритории. В соответствии с этим </w:t>
      </w:r>
      <w:r w:rsidR="00027F4A">
        <w:rPr>
          <w:rFonts w:ascii="Times New Roman" w:hAnsi="Times New Roman" w:cs="Times New Roman"/>
          <w:color w:val="0070C0"/>
          <w:sz w:val="24"/>
          <w:szCs w:val="24"/>
        </w:rPr>
        <w:t xml:space="preserve">особо охраняемые территории могут иметь местное, региональное или федеральное значение. В зависимости от этого и порядок отнесения земель к особо охраняемым территориям соответствующего значения </w:t>
      </w:r>
      <w:r w:rsidR="00F10B32">
        <w:rPr>
          <w:rFonts w:ascii="Times New Roman" w:hAnsi="Times New Roman" w:cs="Times New Roman"/>
          <w:color w:val="0070C0"/>
          <w:sz w:val="24"/>
          <w:szCs w:val="24"/>
        </w:rPr>
        <w:t xml:space="preserve">определяется федеральным законодательством, законами субъектов РФ или органами местного самоуправления. </w:t>
      </w:r>
    </w:p>
    <w:p w:rsidR="00B023BD" w:rsidRDefault="00900F96" w:rsidP="00B023BD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Правовая орга</w:t>
      </w:r>
      <w:r w:rsidR="00CC14E1">
        <w:rPr>
          <w:rFonts w:ascii="Times New Roman" w:hAnsi="Times New Roman" w:cs="Times New Roman"/>
          <w:color w:val="0070C0"/>
          <w:sz w:val="24"/>
          <w:szCs w:val="24"/>
        </w:rPr>
        <w:t>низация особо охраняемых земель, использования их ресурсов основывается на следующих законах</w:t>
      </w:r>
      <w:r w:rsidR="00AE7631">
        <w:rPr>
          <w:rFonts w:ascii="Times New Roman" w:hAnsi="Times New Roman" w:cs="Times New Roman"/>
          <w:color w:val="0070C0"/>
          <w:sz w:val="24"/>
          <w:szCs w:val="24"/>
        </w:rPr>
        <w:t xml:space="preserve"> и нормативных актах</w:t>
      </w:r>
      <w:r w:rsidR="00CC14E1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CC14E1" w:rsidRPr="00212985" w:rsidRDefault="00CC14E1" w:rsidP="00CC14E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Земельный кодекс РФ;</w:t>
      </w:r>
    </w:p>
    <w:p w:rsidR="00CC14E1" w:rsidRPr="00212985" w:rsidRDefault="00CC14E1" w:rsidP="00CC14E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 xml:space="preserve">Федеральный закон </w:t>
      </w:r>
      <w:r w:rsidR="007041B6" w:rsidRPr="00212985">
        <w:rPr>
          <w:rFonts w:ascii="Times New Roman" w:hAnsi="Times New Roman" w:cs="Times New Roman"/>
          <w:color w:val="0070C0"/>
          <w:sz w:val="24"/>
          <w:szCs w:val="24"/>
        </w:rPr>
        <w:t>N 7-ФЗ «Об охране окружающей среды»;</w:t>
      </w:r>
    </w:p>
    <w:p w:rsidR="007041B6" w:rsidRPr="00212985" w:rsidRDefault="007041B6" w:rsidP="00CC14E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Федеральный закон</w:t>
      </w:r>
      <w:r w:rsidR="00AE7631" w:rsidRPr="00212985">
        <w:rPr>
          <w:rFonts w:ascii="Times New Roman" w:hAnsi="Times New Roman" w:cs="Times New Roman"/>
          <w:color w:val="0070C0"/>
          <w:sz w:val="24"/>
          <w:szCs w:val="24"/>
        </w:rPr>
        <w:t xml:space="preserve">  N 33-ФЗ «Об особо охраняемых природных территориях»;</w:t>
      </w:r>
    </w:p>
    <w:p w:rsidR="00AE7631" w:rsidRPr="00212985" w:rsidRDefault="00AE7631" w:rsidP="00CC14E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Федеральный закон N 26-ФЗ «О природных лечебных ресурсах, лечебно-оздоровительных местностях и курортах»</w:t>
      </w:r>
      <w:r w:rsidR="00315B89" w:rsidRPr="00212985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315B89" w:rsidRPr="00212985" w:rsidRDefault="00315B89" w:rsidP="00315B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Закон РСФСР  «Об охране и использовании памятников истории и культуры»;</w:t>
      </w:r>
    </w:p>
    <w:p w:rsidR="00484D4D" w:rsidRPr="00212985" w:rsidRDefault="00315B89" w:rsidP="00315B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 xml:space="preserve">Закон РФ </w:t>
      </w:r>
      <w:r w:rsidR="00484D4D" w:rsidRPr="00212985">
        <w:rPr>
          <w:rFonts w:ascii="Times New Roman" w:hAnsi="Times New Roman" w:cs="Times New Roman"/>
          <w:color w:val="0070C0"/>
          <w:sz w:val="24"/>
          <w:szCs w:val="24"/>
        </w:rPr>
        <w:t xml:space="preserve"> N 3612-1 «О</w:t>
      </w:r>
      <w:r w:rsidRPr="00212985">
        <w:rPr>
          <w:rFonts w:ascii="Times New Roman" w:hAnsi="Times New Roman" w:cs="Times New Roman"/>
          <w:color w:val="0070C0"/>
          <w:sz w:val="24"/>
          <w:szCs w:val="24"/>
        </w:rPr>
        <w:t>сновы законодательства Российской Федерации о культу</w:t>
      </w:r>
      <w:r w:rsidR="00484D4D" w:rsidRPr="00212985">
        <w:rPr>
          <w:rFonts w:ascii="Times New Roman" w:hAnsi="Times New Roman" w:cs="Times New Roman"/>
          <w:color w:val="0070C0"/>
          <w:sz w:val="24"/>
          <w:szCs w:val="24"/>
        </w:rPr>
        <w:t>ре»;</w:t>
      </w:r>
    </w:p>
    <w:p w:rsidR="00484D4D" w:rsidRPr="00212985" w:rsidRDefault="00484D4D" w:rsidP="00315B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Положение «О государственных природных заповедниках»;</w:t>
      </w:r>
    </w:p>
    <w:p w:rsidR="00484D4D" w:rsidRPr="00212985" w:rsidRDefault="00212985" w:rsidP="00315B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>Положение «О национальных природных парках»;</w:t>
      </w:r>
    </w:p>
    <w:p w:rsidR="00212985" w:rsidRDefault="00212985" w:rsidP="00315B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212985">
        <w:rPr>
          <w:rFonts w:ascii="Times New Roman" w:hAnsi="Times New Roman" w:cs="Times New Roman"/>
          <w:color w:val="0070C0"/>
          <w:sz w:val="24"/>
          <w:szCs w:val="24"/>
        </w:rPr>
        <w:t xml:space="preserve">Водный, Лесной и другие кодексы. </w:t>
      </w:r>
    </w:p>
    <w:p w:rsidR="00F97507" w:rsidRPr="00F97507" w:rsidRDefault="00F97507" w:rsidP="00F9750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Правовой режим особо охраняемых земель может также регулироваться и правовыми актами и законами субъектов РФ, при условии, что они не противоречат федеральному законодательству. </w:t>
      </w:r>
      <w:r w:rsidR="00FC105F">
        <w:rPr>
          <w:rFonts w:ascii="Times New Roman" w:hAnsi="Times New Roman" w:cs="Times New Roman"/>
          <w:color w:val="0070C0"/>
          <w:sz w:val="24"/>
          <w:szCs w:val="24"/>
        </w:rPr>
        <w:t xml:space="preserve"> В противном случае, на основании статьи 76 Конституции РФ,</w:t>
      </w:r>
      <w:r w:rsidR="00B64F49">
        <w:rPr>
          <w:rFonts w:ascii="Times New Roman" w:hAnsi="Times New Roman" w:cs="Times New Roman"/>
          <w:color w:val="0070C0"/>
          <w:sz w:val="24"/>
          <w:szCs w:val="24"/>
        </w:rPr>
        <w:t xml:space="preserve"> большей юридической силой обладает федеральный закон. </w:t>
      </w:r>
    </w:p>
    <w:p w:rsidR="00315B89" w:rsidRPr="00484D4D" w:rsidRDefault="00315B89" w:rsidP="00484D4D">
      <w:pPr>
        <w:rPr>
          <w:rFonts w:ascii="Times New Roman" w:hAnsi="Times New Roman" w:cs="Times New Roman"/>
          <w:sz w:val="24"/>
          <w:szCs w:val="24"/>
        </w:rPr>
      </w:pPr>
      <w:r w:rsidRPr="0048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90A" w:rsidRPr="008D54F1" w:rsidRDefault="0015290A" w:rsidP="00B023BD">
      <w:pPr>
        <w:rPr>
          <w:rFonts w:ascii="Times New Roman" w:hAnsi="Times New Roman" w:cs="Times New Roman"/>
          <w:sz w:val="24"/>
          <w:szCs w:val="24"/>
        </w:rPr>
      </w:pPr>
    </w:p>
    <w:sectPr w:rsidR="0015290A" w:rsidRPr="008D54F1" w:rsidSect="0059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750"/>
    <w:multiLevelType w:val="hybridMultilevel"/>
    <w:tmpl w:val="17A8EFBC"/>
    <w:lvl w:ilvl="0" w:tplc="B074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1EE5"/>
    <w:multiLevelType w:val="hybridMultilevel"/>
    <w:tmpl w:val="94DC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220A"/>
    <w:multiLevelType w:val="hybridMultilevel"/>
    <w:tmpl w:val="707C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5315A"/>
    <w:multiLevelType w:val="hybridMultilevel"/>
    <w:tmpl w:val="FDF8DF72"/>
    <w:lvl w:ilvl="0" w:tplc="B074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3BD"/>
    <w:rsid w:val="00006C67"/>
    <w:rsid w:val="00007AE1"/>
    <w:rsid w:val="00010715"/>
    <w:rsid w:val="00027F4A"/>
    <w:rsid w:val="00055675"/>
    <w:rsid w:val="00081E1C"/>
    <w:rsid w:val="000D1891"/>
    <w:rsid w:val="0011777C"/>
    <w:rsid w:val="00127967"/>
    <w:rsid w:val="00131E63"/>
    <w:rsid w:val="001359F4"/>
    <w:rsid w:val="0015290A"/>
    <w:rsid w:val="0018483F"/>
    <w:rsid w:val="00184B9E"/>
    <w:rsid w:val="001D15A6"/>
    <w:rsid w:val="001D4478"/>
    <w:rsid w:val="00212985"/>
    <w:rsid w:val="0021710F"/>
    <w:rsid w:val="00230483"/>
    <w:rsid w:val="00254A36"/>
    <w:rsid w:val="002E3C47"/>
    <w:rsid w:val="00315B89"/>
    <w:rsid w:val="00325589"/>
    <w:rsid w:val="00336144"/>
    <w:rsid w:val="00336BED"/>
    <w:rsid w:val="003570AA"/>
    <w:rsid w:val="00375F03"/>
    <w:rsid w:val="003856D6"/>
    <w:rsid w:val="003926FE"/>
    <w:rsid w:val="00395FDE"/>
    <w:rsid w:val="003B0FB1"/>
    <w:rsid w:val="003B63DF"/>
    <w:rsid w:val="003E39BC"/>
    <w:rsid w:val="0043019C"/>
    <w:rsid w:val="00484D4D"/>
    <w:rsid w:val="00485C72"/>
    <w:rsid w:val="0049385B"/>
    <w:rsid w:val="004E1448"/>
    <w:rsid w:val="004F4D60"/>
    <w:rsid w:val="00514855"/>
    <w:rsid w:val="005363C9"/>
    <w:rsid w:val="00554A76"/>
    <w:rsid w:val="00561CC2"/>
    <w:rsid w:val="00592456"/>
    <w:rsid w:val="005950E0"/>
    <w:rsid w:val="005B1297"/>
    <w:rsid w:val="005F370B"/>
    <w:rsid w:val="006041C6"/>
    <w:rsid w:val="00635B4D"/>
    <w:rsid w:val="00645F09"/>
    <w:rsid w:val="00653B6E"/>
    <w:rsid w:val="00664CAD"/>
    <w:rsid w:val="006B0961"/>
    <w:rsid w:val="006D6DAA"/>
    <w:rsid w:val="006E290A"/>
    <w:rsid w:val="006E7524"/>
    <w:rsid w:val="007041B6"/>
    <w:rsid w:val="007231D1"/>
    <w:rsid w:val="007415B0"/>
    <w:rsid w:val="007532D8"/>
    <w:rsid w:val="007A28DA"/>
    <w:rsid w:val="007B32E2"/>
    <w:rsid w:val="00820C0E"/>
    <w:rsid w:val="008349DE"/>
    <w:rsid w:val="0084003A"/>
    <w:rsid w:val="00840961"/>
    <w:rsid w:val="0084653C"/>
    <w:rsid w:val="00863007"/>
    <w:rsid w:val="0087790E"/>
    <w:rsid w:val="008A3A07"/>
    <w:rsid w:val="008B6EAE"/>
    <w:rsid w:val="008D54F1"/>
    <w:rsid w:val="00900F96"/>
    <w:rsid w:val="00921968"/>
    <w:rsid w:val="00932B4B"/>
    <w:rsid w:val="00934978"/>
    <w:rsid w:val="00940A09"/>
    <w:rsid w:val="00955A2E"/>
    <w:rsid w:val="00964BA4"/>
    <w:rsid w:val="00971BC6"/>
    <w:rsid w:val="00992B00"/>
    <w:rsid w:val="00A91071"/>
    <w:rsid w:val="00A9639D"/>
    <w:rsid w:val="00AA1936"/>
    <w:rsid w:val="00AA1F58"/>
    <w:rsid w:val="00AB2065"/>
    <w:rsid w:val="00AB276A"/>
    <w:rsid w:val="00AB6BE5"/>
    <w:rsid w:val="00AE7631"/>
    <w:rsid w:val="00B023BD"/>
    <w:rsid w:val="00B1187B"/>
    <w:rsid w:val="00B233EC"/>
    <w:rsid w:val="00B526BB"/>
    <w:rsid w:val="00B64F49"/>
    <w:rsid w:val="00B72094"/>
    <w:rsid w:val="00BB4A54"/>
    <w:rsid w:val="00BF0D6A"/>
    <w:rsid w:val="00C31B5E"/>
    <w:rsid w:val="00C7433D"/>
    <w:rsid w:val="00CC14E1"/>
    <w:rsid w:val="00CD59E3"/>
    <w:rsid w:val="00CD7211"/>
    <w:rsid w:val="00CE3AE7"/>
    <w:rsid w:val="00D00355"/>
    <w:rsid w:val="00D07C81"/>
    <w:rsid w:val="00D12B78"/>
    <w:rsid w:val="00D33C9F"/>
    <w:rsid w:val="00D57ED6"/>
    <w:rsid w:val="00D70444"/>
    <w:rsid w:val="00DD0A91"/>
    <w:rsid w:val="00E01652"/>
    <w:rsid w:val="00E36EC3"/>
    <w:rsid w:val="00E61443"/>
    <w:rsid w:val="00E74B04"/>
    <w:rsid w:val="00EA0C04"/>
    <w:rsid w:val="00EB200F"/>
    <w:rsid w:val="00EB4C41"/>
    <w:rsid w:val="00ED1106"/>
    <w:rsid w:val="00EE3739"/>
    <w:rsid w:val="00EF2658"/>
    <w:rsid w:val="00F057F0"/>
    <w:rsid w:val="00F10B32"/>
    <w:rsid w:val="00F17D00"/>
    <w:rsid w:val="00F30FF9"/>
    <w:rsid w:val="00F723FD"/>
    <w:rsid w:val="00F80C78"/>
    <w:rsid w:val="00F97507"/>
    <w:rsid w:val="00FA4973"/>
    <w:rsid w:val="00FB5735"/>
    <w:rsid w:val="00FC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1282</Words>
  <Characters>9306</Characters>
  <Application>Microsoft Office Word</Application>
  <DocSecurity>0</DocSecurity>
  <Lines>161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</cp:lastModifiedBy>
  <cp:revision>8</cp:revision>
  <dcterms:created xsi:type="dcterms:W3CDTF">2010-08-24T03:58:00Z</dcterms:created>
  <dcterms:modified xsi:type="dcterms:W3CDTF">2010-08-24T09:03:00Z</dcterms:modified>
</cp:coreProperties>
</file>