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09" w:rsidRPr="00E93750" w:rsidRDefault="00E93750" w:rsidP="00B41944">
      <w:pPr>
        <w:spacing w:line="360" w:lineRule="auto"/>
        <w:ind w:right="709"/>
        <w:jc w:val="both"/>
        <w:rPr>
          <w:b/>
          <w:sz w:val="28"/>
          <w:szCs w:val="28"/>
        </w:rPr>
      </w:pPr>
      <w:r w:rsidRPr="00E93750">
        <w:rPr>
          <w:b/>
          <w:sz w:val="28"/>
          <w:szCs w:val="28"/>
        </w:rPr>
        <w:t>УДК 9</w:t>
      </w:r>
    </w:p>
    <w:p w:rsidR="00E93750" w:rsidRPr="00B41944" w:rsidRDefault="00E93750" w:rsidP="00ED2975">
      <w:pPr>
        <w:spacing w:line="360" w:lineRule="auto"/>
        <w:ind w:firstLine="567"/>
        <w:jc w:val="center"/>
        <w:rPr>
          <w:sz w:val="28"/>
          <w:szCs w:val="28"/>
        </w:rPr>
      </w:pPr>
    </w:p>
    <w:p w:rsidR="00B41944" w:rsidRDefault="0034089B" w:rsidP="00ED297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93750">
        <w:rPr>
          <w:b/>
          <w:sz w:val="28"/>
          <w:szCs w:val="28"/>
        </w:rPr>
        <w:t xml:space="preserve">ЭТНОТЕРРИТОРИАЛЬНАЯ И ОБРАЗОВАТЕЛЬНАЯ ПОЛИТИКА </w:t>
      </w:r>
      <w:r w:rsidR="00B41944">
        <w:rPr>
          <w:b/>
          <w:sz w:val="28"/>
          <w:szCs w:val="28"/>
        </w:rPr>
        <w:t xml:space="preserve"> </w:t>
      </w:r>
    </w:p>
    <w:p w:rsidR="00B41944" w:rsidRDefault="0034089B" w:rsidP="00B41944">
      <w:pPr>
        <w:spacing w:line="360" w:lineRule="auto"/>
        <w:ind w:firstLine="567"/>
        <w:rPr>
          <w:b/>
          <w:sz w:val="28"/>
          <w:szCs w:val="28"/>
        </w:rPr>
      </w:pPr>
      <w:r w:rsidRPr="00E93750">
        <w:rPr>
          <w:b/>
          <w:sz w:val="28"/>
          <w:szCs w:val="28"/>
        </w:rPr>
        <w:t>В КОНСТРУИРОВАНИИ СОВЕТСКОЙ ИДЕНТИЧНОСТИ</w:t>
      </w:r>
      <w:r w:rsidR="00B16834" w:rsidRPr="003D6131">
        <w:rPr>
          <w:b/>
          <w:sz w:val="28"/>
          <w:szCs w:val="28"/>
        </w:rPr>
        <w:t xml:space="preserve"> </w:t>
      </w:r>
      <w:r w:rsidRPr="00E93750">
        <w:rPr>
          <w:b/>
          <w:sz w:val="28"/>
          <w:szCs w:val="28"/>
        </w:rPr>
        <w:t xml:space="preserve"> </w:t>
      </w:r>
      <w:proofErr w:type="gramStart"/>
      <w:r w:rsidRPr="00E93750">
        <w:rPr>
          <w:b/>
          <w:sz w:val="28"/>
          <w:szCs w:val="28"/>
        </w:rPr>
        <w:t>НА</w:t>
      </w:r>
      <w:proofErr w:type="gramEnd"/>
      <w:r w:rsidRPr="00E93750">
        <w:rPr>
          <w:b/>
          <w:sz w:val="28"/>
          <w:szCs w:val="28"/>
        </w:rPr>
        <w:t xml:space="preserve"> </w:t>
      </w:r>
      <w:r w:rsidR="00B41944">
        <w:rPr>
          <w:b/>
          <w:sz w:val="28"/>
          <w:szCs w:val="28"/>
        </w:rPr>
        <w:t xml:space="preserve"> </w:t>
      </w:r>
    </w:p>
    <w:p w:rsidR="00533809" w:rsidRDefault="0034089B" w:rsidP="00B41944">
      <w:pPr>
        <w:spacing w:line="360" w:lineRule="auto"/>
        <w:ind w:firstLine="567"/>
        <w:rPr>
          <w:b/>
          <w:sz w:val="28"/>
          <w:szCs w:val="28"/>
        </w:rPr>
      </w:pPr>
      <w:r w:rsidRPr="00E93750">
        <w:rPr>
          <w:b/>
          <w:sz w:val="28"/>
          <w:szCs w:val="28"/>
        </w:rPr>
        <w:t>СЕВЕРНОМ КАВКАЗЕ</w:t>
      </w:r>
    </w:p>
    <w:p w:rsidR="00E93750" w:rsidRPr="00E93750" w:rsidRDefault="00E93750" w:rsidP="00ED297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83444" w:rsidRPr="00E93750" w:rsidRDefault="00683444" w:rsidP="00BF23B9">
      <w:pPr>
        <w:spacing w:line="360" w:lineRule="auto"/>
        <w:ind w:firstLine="709"/>
        <w:jc w:val="right"/>
        <w:rPr>
          <w:b/>
          <w:sz w:val="28"/>
          <w:szCs w:val="28"/>
        </w:rPr>
      </w:pPr>
      <w:proofErr w:type="spellStart"/>
      <w:r w:rsidRPr="00E93750">
        <w:rPr>
          <w:b/>
          <w:sz w:val="28"/>
          <w:szCs w:val="28"/>
        </w:rPr>
        <w:t>Аккиева</w:t>
      </w:r>
      <w:proofErr w:type="spellEnd"/>
      <w:r w:rsidRPr="00E93750">
        <w:rPr>
          <w:b/>
          <w:sz w:val="28"/>
          <w:szCs w:val="28"/>
        </w:rPr>
        <w:t xml:space="preserve"> Светлана </w:t>
      </w:r>
      <w:proofErr w:type="spellStart"/>
      <w:r w:rsidRPr="00E93750">
        <w:rPr>
          <w:b/>
          <w:sz w:val="28"/>
          <w:szCs w:val="28"/>
        </w:rPr>
        <w:t>Исмаиловна</w:t>
      </w:r>
      <w:proofErr w:type="spellEnd"/>
    </w:p>
    <w:p w:rsidR="00683444" w:rsidRPr="00BF23B9" w:rsidRDefault="00683444" w:rsidP="00BF23B9">
      <w:pPr>
        <w:spacing w:line="360" w:lineRule="auto"/>
        <w:ind w:firstLine="709"/>
        <w:jc w:val="right"/>
        <w:rPr>
          <w:sz w:val="28"/>
          <w:szCs w:val="28"/>
        </w:rPr>
      </w:pPr>
      <w:r w:rsidRPr="00BF23B9">
        <w:rPr>
          <w:sz w:val="28"/>
          <w:szCs w:val="28"/>
        </w:rPr>
        <w:t xml:space="preserve"> Доктор исторических наук,</w:t>
      </w:r>
    </w:p>
    <w:p w:rsidR="00683444" w:rsidRPr="00BF23B9" w:rsidRDefault="00683444" w:rsidP="00BF23B9">
      <w:pPr>
        <w:spacing w:line="360" w:lineRule="auto"/>
        <w:ind w:firstLine="709"/>
        <w:jc w:val="right"/>
        <w:rPr>
          <w:sz w:val="28"/>
          <w:szCs w:val="28"/>
        </w:rPr>
      </w:pPr>
      <w:r w:rsidRPr="00BF23B9">
        <w:rPr>
          <w:sz w:val="28"/>
          <w:szCs w:val="28"/>
        </w:rPr>
        <w:t xml:space="preserve"> ведущий научный сотрудник сектора этнологии, </w:t>
      </w:r>
    </w:p>
    <w:p w:rsidR="00683444" w:rsidRPr="00BF23B9" w:rsidRDefault="00E93750" w:rsidP="00BF23B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Кабардино-Балкарского</w:t>
      </w:r>
      <w:r w:rsidR="00683444" w:rsidRPr="00BF23B9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="00683444" w:rsidRPr="00BF23B9">
        <w:rPr>
          <w:sz w:val="28"/>
          <w:szCs w:val="28"/>
        </w:rPr>
        <w:t xml:space="preserve"> гуманитарных исследований, </w:t>
      </w:r>
    </w:p>
    <w:p w:rsidR="00683444" w:rsidRPr="00BF23B9" w:rsidRDefault="00683444" w:rsidP="00BF23B9">
      <w:pPr>
        <w:spacing w:line="360" w:lineRule="auto"/>
        <w:ind w:firstLine="709"/>
        <w:jc w:val="right"/>
        <w:rPr>
          <w:sz w:val="28"/>
          <w:szCs w:val="28"/>
        </w:rPr>
      </w:pPr>
      <w:r w:rsidRPr="00BF23B9">
        <w:rPr>
          <w:sz w:val="28"/>
          <w:szCs w:val="28"/>
        </w:rPr>
        <w:t>360051, Российская Федерация, Кабардино-Балкарская Республика</w:t>
      </w:r>
      <w:r w:rsidR="00F63D2C" w:rsidRPr="00BF23B9">
        <w:rPr>
          <w:sz w:val="28"/>
          <w:szCs w:val="28"/>
        </w:rPr>
        <w:t>,</w:t>
      </w:r>
    </w:p>
    <w:p w:rsidR="00E93750" w:rsidRDefault="00683444" w:rsidP="00BF23B9">
      <w:pPr>
        <w:spacing w:line="360" w:lineRule="auto"/>
        <w:ind w:firstLine="709"/>
        <w:jc w:val="right"/>
        <w:rPr>
          <w:sz w:val="28"/>
          <w:szCs w:val="28"/>
        </w:rPr>
      </w:pPr>
      <w:r w:rsidRPr="00BF23B9">
        <w:rPr>
          <w:sz w:val="28"/>
          <w:szCs w:val="28"/>
        </w:rPr>
        <w:t>Нальчик, ул. Пушкина, 18;</w:t>
      </w:r>
    </w:p>
    <w:p w:rsidR="00683444" w:rsidRPr="00B41944" w:rsidRDefault="00683444" w:rsidP="00BF23B9">
      <w:pPr>
        <w:spacing w:line="360" w:lineRule="auto"/>
        <w:ind w:firstLine="709"/>
        <w:jc w:val="right"/>
        <w:rPr>
          <w:bCs/>
          <w:spacing w:val="5"/>
          <w:sz w:val="28"/>
          <w:szCs w:val="28"/>
        </w:rPr>
      </w:pPr>
      <w:r w:rsidRPr="00B41944">
        <w:rPr>
          <w:sz w:val="28"/>
          <w:szCs w:val="28"/>
        </w:rPr>
        <w:t xml:space="preserve"> </w:t>
      </w:r>
      <w:proofErr w:type="gramStart"/>
      <w:r w:rsidRPr="00E93750">
        <w:rPr>
          <w:sz w:val="28"/>
          <w:szCs w:val="28"/>
          <w:lang w:val="en-US"/>
        </w:rPr>
        <w:t>e</w:t>
      </w:r>
      <w:r w:rsidRPr="00B41944">
        <w:rPr>
          <w:sz w:val="28"/>
          <w:szCs w:val="28"/>
        </w:rPr>
        <w:t>-</w:t>
      </w:r>
      <w:r w:rsidRPr="00E93750">
        <w:rPr>
          <w:sz w:val="28"/>
          <w:szCs w:val="28"/>
          <w:lang w:val="en-US"/>
        </w:rPr>
        <w:t>mail</w:t>
      </w:r>
      <w:proofErr w:type="gramEnd"/>
      <w:r w:rsidRPr="00B41944">
        <w:rPr>
          <w:sz w:val="28"/>
          <w:szCs w:val="28"/>
        </w:rPr>
        <w:t xml:space="preserve">: </w:t>
      </w:r>
      <w:proofErr w:type="spellStart"/>
      <w:r w:rsidRPr="00E93750">
        <w:rPr>
          <w:sz w:val="28"/>
          <w:szCs w:val="28"/>
          <w:lang w:val="en-US"/>
        </w:rPr>
        <w:t>kbigi</w:t>
      </w:r>
      <w:proofErr w:type="spellEnd"/>
      <w:r w:rsidRPr="00B41944">
        <w:rPr>
          <w:sz w:val="28"/>
          <w:szCs w:val="28"/>
        </w:rPr>
        <w:t>@</w:t>
      </w:r>
      <w:r w:rsidRPr="00E93750">
        <w:rPr>
          <w:sz w:val="28"/>
          <w:szCs w:val="28"/>
          <w:lang w:val="en-US"/>
        </w:rPr>
        <w:t>mail</w:t>
      </w:r>
      <w:r w:rsidRPr="00B41944">
        <w:rPr>
          <w:sz w:val="28"/>
          <w:szCs w:val="28"/>
        </w:rPr>
        <w:t>.</w:t>
      </w:r>
      <w:proofErr w:type="spellStart"/>
      <w:r w:rsidRPr="00E93750">
        <w:rPr>
          <w:sz w:val="28"/>
          <w:szCs w:val="28"/>
          <w:lang w:val="en-US"/>
        </w:rPr>
        <w:t>ru</w:t>
      </w:r>
      <w:proofErr w:type="spellEnd"/>
    </w:p>
    <w:p w:rsidR="00683444" w:rsidRPr="00B41944" w:rsidRDefault="00683444" w:rsidP="00BF23B9">
      <w:pPr>
        <w:pStyle w:val="a6"/>
        <w:ind w:firstLine="567"/>
        <w:rPr>
          <w:bCs/>
        </w:rPr>
      </w:pPr>
    </w:p>
    <w:p w:rsidR="00E93750" w:rsidRPr="00E93750" w:rsidRDefault="00E93750" w:rsidP="00BF23B9">
      <w:pPr>
        <w:spacing w:line="360" w:lineRule="auto"/>
        <w:ind w:firstLine="709"/>
        <w:jc w:val="right"/>
        <w:rPr>
          <w:b/>
          <w:sz w:val="28"/>
          <w:szCs w:val="28"/>
        </w:rPr>
      </w:pPr>
      <w:proofErr w:type="spellStart"/>
      <w:r w:rsidRPr="00E93750">
        <w:rPr>
          <w:b/>
          <w:sz w:val="28"/>
          <w:szCs w:val="28"/>
        </w:rPr>
        <w:t>Сампиев</w:t>
      </w:r>
      <w:proofErr w:type="spellEnd"/>
      <w:r w:rsidRPr="00E93750">
        <w:rPr>
          <w:b/>
          <w:sz w:val="28"/>
          <w:szCs w:val="28"/>
        </w:rPr>
        <w:t xml:space="preserve"> </w:t>
      </w:r>
      <w:proofErr w:type="spellStart"/>
      <w:r w:rsidRPr="00E93750">
        <w:rPr>
          <w:b/>
          <w:sz w:val="28"/>
          <w:szCs w:val="28"/>
        </w:rPr>
        <w:t>Исрапил</w:t>
      </w:r>
      <w:proofErr w:type="spellEnd"/>
      <w:r w:rsidRPr="00E93750">
        <w:rPr>
          <w:b/>
          <w:sz w:val="28"/>
          <w:szCs w:val="28"/>
        </w:rPr>
        <w:t xml:space="preserve"> Магомедович</w:t>
      </w:r>
    </w:p>
    <w:p w:rsidR="00E93750" w:rsidRPr="00E93750" w:rsidRDefault="00E93750" w:rsidP="00BF23B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Доктор политических наук</w:t>
      </w:r>
      <w:r w:rsidRPr="00E93750">
        <w:rPr>
          <w:sz w:val="28"/>
          <w:szCs w:val="28"/>
        </w:rPr>
        <w:t>,</w:t>
      </w:r>
    </w:p>
    <w:p w:rsidR="00E93750" w:rsidRDefault="00E93750" w:rsidP="00E9375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83444" w:rsidRPr="00BF23B9">
        <w:rPr>
          <w:sz w:val="28"/>
          <w:szCs w:val="28"/>
        </w:rPr>
        <w:t xml:space="preserve">рофессор, директор Научно-исследовательского института социальных исследований при Ингушском государственном университете, 386132, Российская Федерация, Республика Ингушетия, Назрань, </w:t>
      </w:r>
      <w:proofErr w:type="gramStart"/>
      <w:r w:rsidR="00683444" w:rsidRPr="00BF23B9">
        <w:rPr>
          <w:sz w:val="28"/>
          <w:szCs w:val="28"/>
        </w:rPr>
        <w:t>м</w:t>
      </w:r>
      <w:proofErr w:type="gramEnd"/>
      <w:r w:rsidR="00683444" w:rsidRPr="00BF23B9">
        <w:rPr>
          <w:sz w:val="28"/>
          <w:szCs w:val="28"/>
        </w:rPr>
        <w:t xml:space="preserve">/о </w:t>
      </w:r>
      <w:proofErr w:type="spellStart"/>
      <w:r w:rsidR="00683444" w:rsidRPr="00BF23B9">
        <w:rPr>
          <w:sz w:val="28"/>
          <w:szCs w:val="28"/>
        </w:rPr>
        <w:t>Гамурзиево</w:t>
      </w:r>
      <w:proofErr w:type="spellEnd"/>
      <w:r w:rsidR="00683444" w:rsidRPr="00BF23B9">
        <w:rPr>
          <w:sz w:val="28"/>
          <w:szCs w:val="28"/>
        </w:rPr>
        <w:t>, ул. Магистральная, 39;</w:t>
      </w:r>
    </w:p>
    <w:p w:rsidR="00683444" w:rsidRPr="00BF23B9" w:rsidRDefault="00683444" w:rsidP="00E93750">
      <w:pPr>
        <w:spacing w:line="360" w:lineRule="auto"/>
        <w:ind w:firstLine="709"/>
        <w:jc w:val="right"/>
        <w:rPr>
          <w:sz w:val="28"/>
          <w:szCs w:val="28"/>
        </w:rPr>
      </w:pPr>
      <w:r w:rsidRPr="00BF23B9">
        <w:rPr>
          <w:sz w:val="28"/>
          <w:szCs w:val="28"/>
        </w:rPr>
        <w:t xml:space="preserve"> </w:t>
      </w:r>
      <w:proofErr w:type="spellStart"/>
      <w:r w:rsidRPr="00BF23B9">
        <w:rPr>
          <w:sz w:val="28"/>
          <w:szCs w:val="28"/>
        </w:rPr>
        <w:t>e-mail</w:t>
      </w:r>
      <w:proofErr w:type="spellEnd"/>
      <w:r w:rsidRPr="00BF23B9">
        <w:rPr>
          <w:sz w:val="28"/>
          <w:szCs w:val="28"/>
        </w:rPr>
        <w:t>:</w:t>
      </w:r>
      <w:r w:rsidR="00CF395A">
        <w:rPr>
          <w:sz w:val="28"/>
          <w:szCs w:val="28"/>
          <w:lang w:val="en-US"/>
        </w:rPr>
        <w:t xml:space="preserve"> </w:t>
      </w:r>
      <w:r w:rsidRPr="00BF23B9">
        <w:rPr>
          <w:sz w:val="28"/>
          <w:szCs w:val="28"/>
        </w:rPr>
        <w:t>ing_gu@mail.ru</w:t>
      </w:r>
    </w:p>
    <w:p w:rsidR="00F63D2C" w:rsidRPr="00BF23B9" w:rsidRDefault="00F63D2C" w:rsidP="00BF23B9">
      <w:pPr>
        <w:spacing w:line="360" w:lineRule="auto"/>
        <w:ind w:firstLine="709"/>
        <w:jc w:val="right"/>
        <w:rPr>
          <w:sz w:val="28"/>
          <w:szCs w:val="28"/>
        </w:rPr>
      </w:pPr>
    </w:p>
    <w:p w:rsidR="00F63D2C" w:rsidRPr="00BF23B9" w:rsidRDefault="00F63D2C" w:rsidP="00BF23B9">
      <w:pPr>
        <w:spacing w:line="360" w:lineRule="auto"/>
        <w:ind w:firstLine="709"/>
        <w:rPr>
          <w:b/>
          <w:sz w:val="28"/>
          <w:szCs w:val="28"/>
        </w:rPr>
      </w:pPr>
      <w:r w:rsidRPr="00BF23B9">
        <w:rPr>
          <w:b/>
          <w:sz w:val="28"/>
          <w:szCs w:val="28"/>
        </w:rPr>
        <w:t>Аннотация</w:t>
      </w:r>
    </w:p>
    <w:p w:rsidR="008C5859" w:rsidRPr="008C5859" w:rsidRDefault="006E5DA9" w:rsidP="00BF23B9">
      <w:pPr>
        <w:spacing w:line="360" w:lineRule="auto"/>
        <w:ind w:firstLine="709"/>
        <w:rPr>
          <w:sz w:val="28"/>
          <w:szCs w:val="28"/>
        </w:rPr>
      </w:pPr>
      <w:r w:rsidRPr="00BF23B9">
        <w:rPr>
          <w:sz w:val="28"/>
          <w:szCs w:val="28"/>
        </w:rPr>
        <w:t>В статье</w:t>
      </w:r>
      <w:r w:rsidR="00AF08AB">
        <w:rPr>
          <w:sz w:val="28"/>
          <w:szCs w:val="28"/>
        </w:rPr>
        <w:t xml:space="preserve"> </w:t>
      </w:r>
      <w:r w:rsidR="009F22E2" w:rsidRPr="00BF23B9">
        <w:rPr>
          <w:sz w:val="28"/>
          <w:szCs w:val="28"/>
        </w:rPr>
        <w:t>предпринята попытка</w:t>
      </w:r>
      <w:r w:rsidR="00AF08AB">
        <w:rPr>
          <w:sz w:val="28"/>
          <w:szCs w:val="28"/>
        </w:rPr>
        <w:t xml:space="preserve"> </w:t>
      </w:r>
      <w:r w:rsidR="009F22E2" w:rsidRPr="00BF23B9">
        <w:rPr>
          <w:sz w:val="28"/>
          <w:szCs w:val="28"/>
        </w:rPr>
        <w:t>показать отношение советской власти к решению национального вопроса на Северном Кавказе и формирова</w:t>
      </w:r>
      <w:r w:rsidR="00E93750">
        <w:rPr>
          <w:sz w:val="28"/>
          <w:szCs w:val="28"/>
        </w:rPr>
        <w:t>нию</w:t>
      </w:r>
      <w:r w:rsidR="00E72360" w:rsidRPr="00BF23B9">
        <w:rPr>
          <w:sz w:val="28"/>
          <w:szCs w:val="28"/>
        </w:rPr>
        <w:t xml:space="preserve"> советской идентичности.</w:t>
      </w:r>
      <w:r w:rsidR="00AF08AB">
        <w:rPr>
          <w:sz w:val="28"/>
          <w:szCs w:val="28"/>
        </w:rPr>
        <w:t xml:space="preserve"> </w:t>
      </w:r>
      <w:r w:rsidR="00E72360" w:rsidRPr="00BF23B9">
        <w:rPr>
          <w:sz w:val="28"/>
          <w:szCs w:val="28"/>
        </w:rPr>
        <w:t>Декларируя</w:t>
      </w:r>
      <w:r w:rsidR="00AF08AB">
        <w:rPr>
          <w:sz w:val="28"/>
          <w:szCs w:val="28"/>
        </w:rPr>
        <w:t xml:space="preserve"> </w:t>
      </w:r>
      <w:r w:rsidR="00E72360" w:rsidRPr="00BF23B9">
        <w:rPr>
          <w:sz w:val="28"/>
          <w:szCs w:val="28"/>
        </w:rPr>
        <w:t>равноправие народов и право наций на самоопределение</w:t>
      </w:r>
      <w:r w:rsidR="00E93750" w:rsidRPr="00E93750">
        <w:rPr>
          <w:sz w:val="28"/>
          <w:szCs w:val="28"/>
        </w:rPr>
        <w:t>,</w:t>
      </w:r>
      <w:r w:rsidR="00E72360" w:rsidRPr="00BF23B9">
        <w:rPr>
          <w:sz w:val="28"/>
          <w:szCs w:val="28"/>
        </w:rPr>
        <w:t xml:space="preserve"> </w:t>
      </w:r>
      <w:r w:rsidR="00953321" w:rsidRPr="00BF23B9">
        <w:rPr>
          <w:sz w:val="28"/>
          <w:szCs w:val="28"/>
        </w:rPr>
        <w:t>большевики на деле создали законодательную основу для создания государственности</w:t>
      </w:r>
      <w:r w:rsidR="00E93750" w:rsidRPr="00E93750">
        <w:rPr>
          <w:sz w:val="28"/>
          <w:szCs w:val="28"/>
        </w:rPr>
        <w:t>,</w:t>
      </w:r>
      <w:r w:rsidR="00953321" w:rsidRPr="00BF23B9">
        <w:rPr>
          <w:sz w:val="28"/>
          <w:szCs w:val="28"/>
        </w:rPr>
        <w:t xml:space="preserve"> в </w:t>
      </w:r>
      <w:r w:rsidR="00BC446C" w:rsidRPr="00BF23B9">
        <w:rPr>
          <w:sz w:val="28"/>
          <w:szCs w:val="28"/>
        </w:rPr>
        <w:t xml:space="preserve">форме </w:t>
      </w:r>
      <w:proofErr w:type="spellStart"/>
      <w:r w:rsidR="00BC446C" w:rsidRPr="00BF23B9">
        <w:rPr>
          <w:sz w:val="28"/>
          <w:szCs w:val="28"/>
        </w:rPr>
        <w:t>э</w:t>
      </w:r>
      <w:r w:rsidR="00E93750">
        <w:rPr>
          <w:sz w:val="28"/>
          <w:szCs w:val="28"/>
        </w:rPr>
        <w:t>тнотерриториальных</w:t>
      </w:r>
      <w:proofErr w:type="spellEnd"/>
      <w:r w:rsidR="00E93750">
        <w:rPr>
          <w:sz w:val="28"/>
          <w:szCs w:val="28"/>
        </w:rPr>
        <w:t xml:space="preserve"> образований</w:t>
      </w:r>
      <w:r w:rsidR="00E93750" w:rsidRPr="00E93750">
        <w:rPr>
          <w:sz w:val="28"/>
          <w:szCs w:val="28"/>
        </w:rPr>
        <w:t>–</w:t>
      </w:r>
      <w:r w:rsidR="00AF08AB">
        <w:rPr>
          <w:sz w:val="28"/>
          <w:szCs w:val="28"/>
        </w:rPr>
        <w:t xml:space="preserve"> </w:t>
      </w:r>
      <w:r w:rsidR="00BC446C" w:rsidRPr="00BF23B9">
        <w:rPr>
          <w:sz w:val="28"/>
          <w:szCs w:val="28"/>
        </w:rPr>
        <w:t>союзной республики, автономной области и национального округа.</w:t>
      </w:r>
      <w:r w:rsidR="00AF08AB">
        <w:rPr>
          <w:sz w:val="28"/>
          <w:szCs w:val="28"/>
        </w:rPr>
        <w:t xml:space="preserve"> </w:t>
      </w:r>
      <w:r w:rsidR="00BC446C" w:rsidRPr="00BF23B9">
        <w:rPr>
          <w:sz w:val="28"/>
          <w:szCs w:val="28"/>
        </w:rPr>
        <w:t xml:space="preserve">На решение национального вопроса была направлена и политика в сфере </w:t>
      </w:r>
      <w:r w:rsidR="00BC446C" w:rsidRPr="00BF23B9">
        <w:rPr>
          <w:sz w:val="28"/>
          <w:szCs w:val="28"/>
        </w:rPr>
        <w:lastRenderedPageBreak/>
        <w:t>образования, которая учитывала</w:t>
      </w:r>
      <w:r w:rsidR="00E93750">
        <w:rPr>
          <w:sz w:val="28"/>
          <w:szCs w:val="28"/>
        </w:rPr>
        <w:t xml:space="preserve"> </w:t>
      </w:r>
      <w:r w:rsidR="00AF08AB">
        <w:rPr>
          <w:sz w:val="28"/>
          <w:szCs w:val="28"/>
        </w:rPr>
        <w:t xml:space="preserve"> </w:t>
      </w:r>
      <w:r w:rsidR="00BC446C" w:rsidRPr="00BF23B9">
        <w:rPr>
          <w:sz w:val="28"/>
          <w:szCs w:val="28"/>
        </w:rPr>
        <w:t>интересы</w:t>
      </w:r>
      <w:r w:rsidR="00AF08AB">
        <w:rPr>
          <w:sz w:val="28"/>
          <w:szCs w:val="28"/>
        </w:rPr>
        <w:t xml:space="preserve"> </w:t>
      </w:r>
      <w:r w:rsidR="00BC446C" w:rsidRPr="00BF23B9">
        <w:rPr>
          <w:sz w:val="28"/>
          <w:szCs w:val="28"/>
        </w:rPr>
        <w:t>национальных меньшинств</w:t>
      </w:r>
      <w:r w:rsidR="00803DE4" w:rsidRPr="00BF23B9">
        <w:rPr>
          <w:sz w:val="28"/>
          <w:szCs w:val="28"/>
        </w:rPr>
        <w:t>. В статье анализируется</w:t>
      </w:r>
      <w:r w:rsidR="00AF08AB">
        <w:rPr>
          <w:sz w:val="28"/>
          <w:szCs w:val="28"/>
        </w:rPr>
        <w:t xml:space="preserve"> </w:t>
      </w:r>
      <w:r w:rsidR="00803DE4" w:rsidRPr="00BF23B9">
        <w:rPr>
          <w:sz w:val="28"/>
          <w:szCs w:val="28"/>
        </w:rPr>
        <w:t xml:space="preserve">образовательная политика на Северном Кавказе, которая в достаточно короткий период времени </w:t>
      </w:r>
      <w:r w:rsidR="00E93750">
        <w:rPr>
          <w:sz w:val="28"/>
          <w:szCs w:val="28"/>
        </w:rPr>
        <w:t>способствовала</w:t>
      </w:r>
      <w:r w:rsidR="00074063" w:rsidRPr="00BF23B9">
        <w:rPr>
          <w:sz w:val="28"/>
          <w:szCs w:val="28"/>
        </w:rPr>
        <w:t xml:space="preserve"> укреплению позиций советского образования на Северном Кавказе и вытеснения религиозного образования из социокультурного пространства Северного Кавказа.</w:t>
      </w:r>
      <w:r w:rsidR="00AF08AB">
        <w:rPr>
          <w:sz w:val="28"/>
          <w:szCs w:val="28"/>
        </w:rPr>
        <w:t xml:space="preserve"> </w:t>
      </w:r>
      <w:r w:rsidR="00074063" w:rsidRPr="00BF23B9">
        <w:rPr>
          <w:sz w:val="28"/>
          <w:szCs w:val="28"/>
        </w:rPr>
        <w:t xml:space="preserve">Отмечается, что </w:t>
      </w:r>
      <w:proofErr w:type="spellStart"/>
      <w:r w:rsidR="00074063" w:rsidRPr="00BF23B9">
        <w:rPr>
          <w:sz w:val="28"/>
          <w:szCs w:val="28"/>
        </w:rPr>
        <w:t>этнотерриториальная</w:t>
      </w:r>
      <w:proofErr w:type="spellEnd"/>
      <w:r w:rsidR="00074063" w:rsidRPr="00BF23B9">
        <w:rPr>
          <w:sz w:val="28"/>
          <w:szCs w:val="28"/>
        </w:rPr>
        <w:t xml:space="preserve"> и образовательная политика</w:t>
      </w:r>
      <w:r w:rsidR="00AF08AB">
        <w:rPr>
          <w:sz w:val="28"/>
          <w:szCs w:val="28"/>
        </w:rPr>
        <w:t xml:space="preserve"> </w:t>
      </w:r>
      <w:proofErr w:type="gramStart"/>
      <w:r w:rsidR="00074063" w:rsidRPr="00BF23B9">
        <w:rPr>
          <w:sz w:val="28"/>
          <w:szCs w:val="28"/>
        </w:rPr>
        <w:t>были направлены на формирование советской идентичности и эта политика имела</w:t>
      </w:r>
      <w:proofErr w:type="gramEnd"/>
      <w:r w:rsidR="00074063" w:rsidRPr="00BF23B9">
        <w:rPr>
          <w:sz w:val="28"/>
          <w:szCs w:val="28"/>
        </w:rPr>
        <w:t xml:space="preserve"> положительные последствия.</w:t>
      </w:r>
    </w:p>
    <w:p w:rsidR="00803DE4" w:rsidRDefault="008C5859" w:rsidP="00BF23B9">
      <w:pPr>
        <w:spacing w:line="360" w:lineRule="auto"/>
        <w:ind w:firstLine="709"/>
        <w:rPr>
          <w:b/>
          <w:sz w:val="28"/>
          <w:szCs w:val="28"/>
        </w:rPr>
      </w:pPr>
      <w:r w:rsidRPr="008C5859">
        <w:rPr>
          <w:b/>
          <w:sz w:val="28"/>
          <w:szCs w:val="28"/>
        </w:rPr>
        <w:t>Для цитирования в научных источниках</w:t>
      </w:r>
      <w:r w:rsidR="00074063" w:rsidRPr="008C5859">
        <w:rPr>
          <w:b/>
          <w:sz w:val="28"/>
          <w:szCs w:val="28"/>
        </w:rPr>
        <w:t xml:space="preserve"> </w:t>
      </w:r>
    </w:p>
    <w:p w:rsidR="008C5859" w:rsidRPr="008C5859" w:rsidRDefault="008C5859" w:rsidP="00BF23B9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Акиева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 И.М. </w:t>
      </w:r>
      <w:proofErr w:type="spellStart"/>
      <w:r>
        <w:rPr>
          <w:sz w:val="28"/>
          <w:szCs w:val="28"/>
        </w:rPr>
        <w:t>Этнотерриториальная</w:t>
      </w:r>
      <w:proofErr w:type="spellEnd"/>
      <w:r>
        <w:rPr>
          <w:sz w:val="28"/>
          <w:szCs w:val="28"/>
        </w:rPr>
        <w:t xml:space="preserve"> и образовательная политика в конструировании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идентичности на Северном Кавказе.</w:t>
      </w:r>
    </w:p>
    <w:p w:rsidR="00DF2DD8" w:rsidRDefault="008C5859" w:rsidP="008C5859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F2DD8" w:rsidRPr="00BF23B9">
        <w:rPr>
          <w:b/>
          <w:sz w:val="28"/>
          <w:szCs w:val="28"/>
        </w:rPr>
        <w:t>Ключевые слова</w:t>
      </w:r>
      <w:r w:rsidR="00DF2DD8" w:rsidRPr="00BF23B9">
        <w:rPr>
          <w:sz w:val="28"/>
          <w:szCs w:val="28"/>
        </w:rPr>
        <w:t>:</w:t>
      </w:r>
      <w:r w:rsidR="00AF08AB">
        <w:rPr>
          <w:sz w:val="28"/>
          <w:szCs w:val="28"/>
        </w:rPr>
        <w:t xml:space="preserve"> </w:t>
      </w:r>
      <w:r w:rsidR="00DF2DD8" w:rsidRPr="00BF23B9">
        <w:rPr>
          <w:sz w:val="28"/>
          <w:szCs w:val="28"/>
        </w:rPr>
        <w:t>национальный вопрос, национальная политика,</w:t>
      </w:r>
      <w:r w:rsidR="00AF08AB">
        <w:rPr>
          <w:sz w:val="28"/>
          <w:szCs w:val="28"/>
        </w:rPr>
        <w:t xml:space="preserve"> </w:t>
      </w:r>
      <w:r w:rsidR="00DF2DD8" w:rsidRPr="00BF23B9">
        <w:rPr>
          <w:sz w:val="28"/>
          <w:szCs w:val="28"/>
        </w:rPr>
        <w:t>государственность, право наций на самоопределения, образовательная политика, письменность, светское образование, советская идентичность.</w:t>
      </w:r>
      <w:proofErr w:type="gramEnd"/>
    </w:p>
    <w:p w:rsidR="008C5859" w:rsidRDefault="008C5859" w:rsidP="008C5859">
      <w:pPr>
        <w:pStyle w:val="2"/>
        <w:spacing w:line="360" w:lineRule="auto"/>
        <w:jc w:val="both"/>
        <w:rPr>
          <w:sz w:val="28"/>
          <w:szCs w:val="28"/>
        </w:rPr>
      </w:pPr>
    </w:p>
    <w:p w:rsidR="008C5859" w:rsidRPr="008C5859" w:rsidRDefault="008C5859" w:rsidP="008C5859">
      <w:pPr>
        <w:pStyle w:val="2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Введение</w:t>
      </w:r>
    </w:p>
    <w:p w:rsidR="00DF2DD8" w:rsidRPr="00BF23B9" w:rsidRDefault="00DF2DD8" w:rsidP="00BF23B9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533809" w:rsidRPr="00BF23B9" w:rsidRDefault="00533809" w:rsidP="00BF23B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BF23B9">
        <w:rPr>
          <w:sz w:val="28"/>
          <w:szCs w:val="28"/>
        </w:rPr>
        <w:t>После Октябрьской революции Советская власть продекларировала в качестве одного из важнейших принципов национальной политики</w:t>
      </w:r>
      <w:r w:rsidR="00175446" w:rsidRPr="00175446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достижение равноправия всех народов России.</w:t>
      </w:r>
      <w:r w:rsidR="00002012">
        <w:rPr>
          <w:sz w:val="28"/>
          <w:szCs w:val="28"/>
        </w:rPr>
        <w:t xml:space="preserve"> «</w:t>
      </w:r>
      <w:r w:rsidR="00F5597B" w:rsidRPr="00BF23B9">
        <w:rPr>
          <w:sz w:val="28"/>
          <w:szCs w:val="28"/>
        </w:rPr>
        <w:t>Равноправие народов</w:t>
      </w:r>
      <w:r w:rsidR="00DF2DD8" w:rsidRPr="00BF23B9">
        <w:rPr>
          <w:sz w:val="28"/>
          <w:szCs w:val="28"/>
        </w:rPr>
        <w:t xml:space="preserve"> </w:t>
      </w:r>
      <w:r w:rsidR="00F5597B" w:rsidRPr="00BF23B9">
        <w:rPr>
          <w:sz w:val="28"/>
          <w:szCs w:val="28"/>
        </w:rPr>
        <w:t>является необходимым условием формирования межнационального мира и сотрудничества в многонациональном государстве</w:t>
      </w:r>
      <w:r w:rsidR="00B2680C">
        <w:rPr>
          <w:sz w:val="28"/>
          <w:szCs w:val="28"/>
        </w:rPr>
        <w:t>,</w:t>
      </w:r>
      <w:r w:rsidR="00F5597B" w:rsidRPr="00BF23B9">
        <w:rPr>
          <w:sz w:val="28"/>
          <w:szCs w:val="28"/>
        </w:rPr>
        <w:t xml:space="preserve"> </w:t>
      </w:r>
      <w:r w:rsidR="00F7405E" w:rsidRPr="00BF23B9">
        <w:rPr>
          <w:sz w:val="28"/>
          <w:szCs w:val="28"/>
        </w:rPr>
        <w:t>что хорошо понимал В.И. Ленин</w:t>
      </w:r>
      <w:proofErr w:type="gramStart"/>
      <w:r w:rsidR="00002012">
        <w:rPr>
          <w:sz w:val="28"/>
          <w:szCs w:val="28"/>
        </w:rPr>
        <w:t>»</w:t>
      </w:r>
      <w:r w:rsidR="00002012" w:rsidRPr="00002012">
        <w:rPr>
          <w:sz w:val="28"/>
          <w:szCs w:val="28"/>
        </w:rPr>
        <w:t>[</w:t>
      </w:r>
      <w:proofErr w:type="spellStart"/>
      <w:proofErr w:type="gramEnd"/>
      <w:r w:rsidR="00002012">
        <w:rPr>
          <w:sz w:val="28"/>
          <w:szCs w:val="28"/>
        </w:rPr>
        <w:t>Сампиев</w:t>
      </w:r>
      <w:proofErr w:type="spellEnd"/>
      <w:r w:rsidR="00002012" w:rsidRPr="00002012">
        <w:rPr>
          <w:sz w:val="28"/>
          <w:szCs w:val="28"/>
        </w:rPr>
        <w:t>, 2009]</w:t>
      </w:r>
      <w:r w:rsidR="00F7405E" w:rsidRPr="00BF23B9">
        <w:rPr>
          <w:sz w:val="28"/>
          <w:szCs w:val="28"/>
        </w:rPr>
        <w:t xml:space="preserve">. </w:t>
      </w:r>
      <w:r w:rsidRPr="00BF23B9">
        <w:rPr>
          <w:sz w:val="28"/>
          <w:szCs w:val="28"/>
        </w:rPr>
        <w:t>Для его реализации необходимо было не только устранить дискриминацию по национальным, религиозным, культурным, языковым признакам, но и предоставить национальным меньшинствам ряд прав: право на автономию, право на представительство в органах власти</w:t>
      </w:r>
      <w:r w:rsidR="00F7405E" w:rsidRPr="00BF23B9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и др.</w:t>
      </w:r>
      <w:r w:rsidR="0034089B" w:rsidRPr="00BF23B9">
        <w:rPr>
          <w:sz w:val="28"/>
          <w:szCs w:val="28"/>
        </w:rPr>
        <w:t xml:space="preserve"> </w:t>
      </w:r>
    </w:p>
    <w:p w:rsidR="00C4541F" w:rsidRPr="00BF23B9" w:rsidRDefault="00533809" w:rsidP="002C5525">
      <w:pPr>
        <w:pStyle w:val="a6"/>
        <w:ind w:firstLine="567"/>
        <w:jc w:val="left"/>
      </w:pPr>
      <w:r w:rsidRPr="00BF23B9">
        <w:t>В ходе Гражданской войны противостоящие друг другу силы на практике проверяли различные варианты социального и государственного обустройства страны. И преимущество в этой войне получал</w:t>
      </w:r>
      <w:r w:rsidR="00F7405E" w:rsidRPr="00BF23B9">
        <w:t xml:space="preserve">и именно </w:t>
      </w:r>
      <w:r w:rsidR="00F7405E" w:rsidRPr="00BF23B9">
        <w:lastRenderedPageBreak/>
        <w:t>большевики</w:t>
      </w:r>
      <w:r w:rsidRPr="00BF23B9">
        <w:t>, которая учитывала дв</w:t>
      </w:r>
      <w:r w:rsidR="00002012">
        <w:t>а важнейших для России вопроса</w:t>
      </w:r>
      <w:r w:rsidR="00002012" w:rsidRPr="00002012">
        <w:t>:</w:t>
      </w:r>
      <w:r w:rsidRPr="00BF23B9">
        <w:t xml:space="preserve"> аграрный и национальный.</w:t>
      </w:r>
      <w:r w:rsidR="0034089B" w:rsidRPr="00BF23B9">
        <w:t xml:space="preserve"> Не случайно о</w:t>
      </w:r>
      <w:r w:rsidRPr="00BF23B9">
        <w:t>дним из первых правовых актов советской власти стала «Декларация прав народов Рос</w:t>
      </w:r>
      <w:r w:rsidR="003E261F" w:rsidRPr="00BF23B9">
        <w:t>с</w:t>
      </w:r>
      <w:r w:rsidR="00002012">
        <w:t>ии</w:t>
      </w:r>
      <w:r w:rsidR="00577758">
        <w:t>» от  2.11.1917</w:t>
      </w:r>
      <w:r w:rsidR="00002012">
        <w:t>, в которой</w:t>
      </w:r>
      <w:r w:rsidRPr="00BF23B9">
        <w:t xml:space="preserve"> было закреплено право наций (</w:t>
      </w:r>
      <w:r w:rsidR="002E6EF9" w:rsidRPr="00BF23B9">
        <w:t>народов</w:t>
      </w:r>
      <w:r w:rsidRPr="00BF23B9">
        <w:t>) на самоопределение</w:t>
      </w:r>
      <w:proofErr w:type="gramStart"/>
      <w:r w:rsidR="00175446">
        <w:t xml:space="preserve"> </w:t>
      </w:r>
      <w:r w:rsidRPr="00BF23B9">
        <w:t>.</w:t>
      </w:r>
      <w:proofErr w:type="gramEnd"/>
    </w:p>
    <w:p w:rsidR="00533809" w:rsidRPr="00BF23B9" w:rsidRDefault="00533809" w:rsidP="002C5525">
      <w:pPr>
        <w:pStyle w:val="a6"/>
        <w:ind w:firstLine="567"/>
        <w:jc w:val="left"/>
        <w:rPr>
          <w:rStyle w:val="11"/>
          <w:color w:val="000000"/>
          <w:sz w:val="28"/>
          <w:szCs w:val="28"/>
        </w:rPr>
      </w:pPr>
      <w:r w:rsidRPr="00BF23B9">
        <w:t xml:space="preserve">Право наций на самоопределение впервые стали ставить австро-венгерские социалисты в конце </w:t>
      </w:r>
      <w:r w:rsidRPr="00BF23B9">
        <w:rPr>
          <w:lang w:val="en-US"/>
        </w:rPr>
        <w:t>XIX</w:t>
      </w:r>
      <w:r w:rsidR="00577758">
        <w:t xml:space="preserve"> века</w:t>
      </w:r>
      <w:r w:rsidRPr="00BF23B9">
        <w:t xml:space="preserve">, которые видели </w:t>
      </w:r>
      <w:r w:rsidR="003E261F" w:rsidRPr="00BF23B9">
        <w:t xml:space="preserve">это право </w:t>
      </w:r>
      <w:r w:rsidR="00577758">
        <w:t xml:space="preserve">в создании национально - </w:t>
      </w:r>
      <w:r w:rsidRPr="00BF23B9">
        <w:t>культурной автономии</w:t>
      </w:r>
      <w:r w:rsidR="00577758" w:rsidRPr="00577758">
        <w:t xml:space="preserve"> </w:t>
      </w:r>
      <w:r w:rsidR="00DF4234" w:rsidRPr="00BF23B9">
        <w:t>[Шпрингер, 1909</w:t>
      </w:r>
      <w:r w:rsidR="00577758" w:rsidRPr="00577758">
        <w:t>]</w:t>
      </w:r>
      <w:r w:rsidR="00DF4234" w:rsidRPr="00BF23B9">
        <w:t xml:space="preserve">, </w:t>
      </w:r>
      <w:r w:rsidR="00577758" w:rsidRPr="00577758">
        <w:t>[</w:t>
      </w:r>
      <w:r w:rsidR="00DF4234" w:rsidRPr="00BF23B9">
        <w:t>Бауер,1909]</w:t>
      </w:r>
      <w:r w:rsidRPr="00BF23B9">
        <w:t xml:space="preserve">. Это вызвало </w:t>
      </w:r>
      <w:r w:rsidR="003E261F" w:rsidRPr="00BF23B9">
        <w:t xml:space="preserve">критику </w:t>
      </w:r>
      <w:r w:rsidRPr="00BF23B9">
        <w:t>российских большевиков во главе с В.И. Лениным</w:t>
      </w:r>
      <w:r w:rsidR="00577758" w:rsidRPr="00577758">
        <w:t xml:space="preserve"> [</w:t>
      </w:r>
      <w:r w:rsidR="00577758">
        <w:t>Ленин</w:t>
      </w:r>
      <w:r w:rsidR="00577758" w:rsidRPr="00577758">
        <w:t xml:space="preserve">, </w:t>
      </w:r>
      <w:r w:rsidR="00577758">
        <w:t xml:space="preserve">т. </w:t>
      </w:r>
      <w:r w:rsidR="00577758" w:rsidRPr="00577758">
        <w:t>23]</w:t>
      </w:r>
      <w:r w:rsidRPr="00BF23B9">
        <w:t xml:space="preserve">. </w:t>
      </w:r>
      <w:r w:rsidR="003E261F" w:rsidRPr="00BF23B9">
        <w:t xml:space="preserve">В </w:t>
      </w:r>
      <w:r w:rsidRPr="00BF23B9">
        <w:t>Российск</w:t>
      </w:r>
      <w:r w:rsidR="003E261F" w:rsidRPr="00BF23B9">
        <w:t>ой</w:t>
      </w:r>
      <w:r w:rsidRPr="00BF23B9">
        <w:t xml:space="preserve"> импери</w:t>
      </w:r>
      <w:r w:rsidR="003E261F" w:rsidRPr="00BF23B9">
        <w:t>и</w:t>
      </w:r>
      <w:r w:rsidRPr="00BF23B9">
        <w:t xml:space="preserve">, как и </w:t>
      </w:r>
      <w:r w:rsidR="003E261F" w:rsidRPr="00BF23B9">
        <w:t xml:space="preserve">в </w:t>
      </w:r>
      <w:r w:rsidRPr="00BF23B9">
        <w:t>Австро-Венгри</w:t>
      </w:r>
      <w:r w:rsidR="003E261F" w:rsidRPr="00BF23B9">
        <w:t>и</w:t>
      </w:r>
      <w:r w:rsidRPr="00BF23B9">
        <w:t>, проживало много народов</w:t>
      </w:r>
      <w:r w:rsidR="00577758" w:rsidRPr="00577758">
        <w:t>,</w:t>
      </w:r>
      <w:r w:rsidRPr="00BF23B9">
        <w:t xml:space="preserve"> и решение национального вопроса для большевиков было принципиально важно. </w:t>
      </w:r>
      <w:r w:rsidRPr="00BF23B9">
        <w:rPr>
          <w:rStyle w:val="11"/>
          <w:sz w:val="28"/>
          <w:szCs w:val="28"/>
        </w:rPr>
        <w:t>Российские большевики выступ</w:t>
      </w:r>
      <w:r w:rsidR="00577758">
        <w:rPr>
          <w:rStyle w:val="11"/>
          <w:sz w:val="28"/>
          <w:szCs w:val="28"/>
        </w:rPr>
        <w:t xml:space="preserve">или против основной идеи </w:t>
      </w:r>
      <w:proofErr w:type="spellStart"/>
      <w:proofErr w:type="gramStart"/>
      <w:r w:rsidR="00577758">
        <w:rPr>
          <w:rStyle w:val="11"/>
          <w:sz w:val="28"/>
          <w:szCs w:val="28"/>
        </w:rPr>
        <w:t>австро</w:t>
      </w:r>
      <w:proofErr w:type="spellEnd"/>
      <w:r w:rsidR="00577758" w:rsidRPr="00577758">
        <w:rPr>
          <w:rStyle w:val="11"/>
          <w:sz w:val="28"/>
          <w:szCs w:val="28"/>
        </w:rPr>
        <w:t xml:space="preserve"> - </w:t>
      </w:r>
      <w:r w:rsidRPr="00BF23B9">
        <w:rPr>
          <w:rStyle w:val="11"/>
          <w:sz w:val="28"/>
          <w:szCs w:val="28"/>
        </w:rPr>
        <w:t>ве</w:t>
      </w:r>
      <w:r w:rsidR="00577758">
        <w:rPr>
          <w:rStyle w:val="11"/>
          <w:sz w:val="28"/>
          <w:szCs w:val="28"/>
        </w:rPr>
        <w:t>нгерских</w:t>
      </w:r>
      <w:proofErr w:type="gramEnd"/>
      <w:r w:rsidR="00577758">
        <w:rPr>
          <w:rStyle w:val="11"/>
          <w:sz w:val="28"/>
          <w:szCs w:val="28"/>
        </w:rPr>
        <w:t xml:space="preserve"> </w:t>
      </w:r>
      <w:proofErr w:type="spellStart"/>
      <w:r w:rsidR="00577758">
        <w:rPr>
          <w:rStyle w:val="11"/>
          <w:sz w:val="28"/>
          <w:szCs w:val="28"/>
        </w:rPr>
        <w:t>социал</w:t>
      </w:r>
      <w:proofErr w:type="spellEnd"/>
      <w:r w:rsidR="00577758" w:rsidRPr="00577758">
        <w:rPr>
          <w:rStyle w:val="11"/>
          <w:sz w:val="28"/>
          <w:szCs w:val="28"/>
        </w:rPr>
        <w:t xml:space="preserve"> - </w:t>
      </w:r>
      <w:r w:rsidRPr="00BF23B9">
        <w:rPr>
          <w:rStyle w:val="11"/>
          <w:sz w:val="28"/>
          <w:szCs w:val="28"/>
        </w:rPr>
        <w:t>демократов с классовых позиций. Главное возражение заключалось в том, что призывы к созданию национально-культурных автономий ослабляют единство и силу рабочего класса. Вместо э</w:t>
      </w:r>
      <w:r w:rsidR="00577758">
        <w:rPr>
          <w:rStyle w:val="11"/>
          <w:sz w:val="28"/>
          <w:szCs w:val="28"/>
        </w:rPr>
        <w:t>того они предлагали другой путь</w:t>
      </w:r>
      <w:r w:rsidR="00577758" w:rsidRPr="00577758">
        <w:rPr>
          <w:rStyle w:val="11"/>
          <w:sz w:val="28"/>
          <w:szCs w:val="28"/>
        </w:rPr>
        <w:t>–</w:t>
      </w:r>
      <w:r w:rsidRPr="00BF23B9">
        <w:rPr>
          <w:rStyle w:val="11"/>
          <w:sz w:val="28"/>
          <w:szCs w:val="28"/>
        </w:rPr>
        <w:t>создание в многонациональных государствах территориальной автономии в виде областных территори</w:t>
      </w:r>
      <w:r w:rsidRPr="00BF23B9">
        <w:rPr>
          <w:rStyle w:val="11"/>
          <w:sz w:val="28"/>
          <w:szCs w:val="28"/>
        </w:rPr>
        <w:softHyphen/>
        <w:t>альных союзов трудящихся, которым должна принадлежать на местах государственная власть</w:t>
      </w:r>
      <w:r w:rsidR="00577758" w:rsidRPr="00577758">
        <w:rPr>
          <w:rStyle w:val="11"/>
          <w:sz w:val="28"/>
          <w:szCs w:val="28"/>
        </w:rPr>
        <w:t>,</w:t>
      </w:r>
      <w:r w:rsidRPr="00BF23B9">
        <w:rPr>
          <w:rStyle w:val="11"/>
          <w:sz w:val="28"/>
          <w:szCs w:val="28"/>
        </w:rPr>
        <w:t xml:space="preserve"> </w:t>
      </w:r>
      <w:proofErr w:type="gramStart"/>
      <w:r w:rsidRPr="00BF23B9">
        <w:rPr>
          <w:rStyle w:val="11"/>
          <w:sz w:val="28"/>
          <w:szCs w:val="28"/>
        </w:rPr>
        <w:t>в обшей</w:t>
      </w:r>
      <w:proofErr w:type="gramEnd"/>
      <w:r w:rsidRPr="00BF23B9">
        <w:rPr>
          <w:rStyle w:val="11"/>
          <w:sz w:val="28"/>
          <w:szCs w:val="28"/>
        </w:rPr>
        <w:t xml:space="preserve"> системе диктатуры пролетариата.</w:t>
      </w:r>
    </w:p>
    <w:p w:rsidR="00533809" w:rsidRPr="00BF23B9" w:rsidRDefault="00533809" w:rsidP="002C5525">
      <w:pPr>
        <w:pStyle w:val="a6"/>
        <w:ind w:firstLine="567"/>
        <w:jc w:val="left"/>
        <w:rPr>
          <w:rStyle w:val="11"/>
          <w:sz w:val="28"/>
          <w:szCs w:val="28"/>
        </w:rPr>
      </w:pPr>
      <w:r w:rsidRPr="00BF23B9">
        <w:rPr>
          <w:rStyle w:val="11"/>
          <w:sz w:val="28"/>
          <w:szCs w:val="28"/>
        </w:rPr>
        <w:t>Право на самоопределение было закреплено в Декрете о мире</w:t>
      </w:r>
      <w:r w:rsidR="0000461B" w:rsidRPr="0000461B">
        <w:rPr>
          <w:rStyle w:val="11"/>
          <w:sz w:val="28"/>
          <w:szCs w:val="28"/>
        </w:rPr>
        <w:t xml:space="preserve"> 26</w:t>
      </w:r>
      <w:r w:rsidR="0000461B">
        <w:rPr>
          <w:rStyle w:val="11"/>
          <w:sz w:val="28"/>
          <w:szCs w:val="28"/>
        </w:rPr>
        <w:t xml:space="preserve">.10. 1917. </w:t>
      </w:r>
      <w:proofErr w:type="gramStart"/>
      <w:r w:rsidRPr="00BF23B9">
        <w:rPr>
          <w:rStyle w:val="11"/>
          <w:sz w:val="28"/>
          <w:szCs w:val="28"/>
        </w:rPr>
        <w:t>«Если какая бы то ни было нация удерживается в границах</w:t>
      </w:r>
      <w:r w:rsidR="00A44440" w:rsidRPr="00BF23B9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>данного государства насилием, если ей, вопреки выраженному с ее стороны желанию – все равно, выражено ли это желание в печати, в</w:t>
      </w:r>
      <w:r w:rsidR="00F5597B" w:rsidRPr="00BF23B9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>народных собраниях, в решениях партий или возмущениях и восстаниях против национального гнета – не предоставляется права свободным голосованием, при полном выводе войска присоединяющей</w:t>
      </w:r>
      <w:r w:rsidR="00A44440" w:rsidRPr="00BF23B9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>или вообще более сильной нации, решить без малейшего</w:t>
      </w:r>
      <w:proofErr w:type="gramEnd"/>
      <w:r w:rsidRPr="00BF23B9">
        <w:rPr>
          <w:rStyle w:val="11"/>
          <w:sz w:val="28"/>
          <w:szCs w:val="28"/>
        </w:rPr>
        <w:t xml:space="preserve"> принуждения вопрос о формах государственного существования этой нации, то</w:t>
      </w:r>
      <w:r w:rsidR="00A44440" w:rsidRPr="00BF23B9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>присоединение ее является аннексией, т.е. захватом и насилием</w:t>
      </w:r>
      <w:proofErr w:type="gramStart"/>
      <w:r w:rsidRPr="00BF23B9">
        <w:rPr>
          <w:rStyle w:val="11"/>
          <w:sz w:val="28"/>
          <w:szCs w:val="28"/>
        </w:rPr>
        <w:t>»</w:t>
      </w:r>
      <w:r w:rsidR="0000461B" w:rsidRPr="0000461B">
        <w:rPr>
          <w:rStyle w:val="11"/>
          <w:sz w:val="28"/>
          <w:szCs w:val="28"/>
        </w:rPr>
        <w:t>[</w:t>
      </w:r>
      <w:proofErr w:type="gramEnd"/>
      <w:r w:rsidR="00E52E24">
        <w:rPr>
          <w:rStyle w:val="11"/>
          <w:sz w:val="28"/>
          <w:szCs w:val="28"/>
        </w:rPr>
        <w:t>Декрет…</w:t>
      </w:r>
      <w:r w:rsidR="00E52E24" w:rsidRPr="00E52E24">
        <w:rPr>
          <w:rStyle w:val="11"/>
          <w:sz w:val="28"/>
          <w:szCs w:val="28"/>
        </w:rPr>
        <w:t xml:space="preserve">, </w:t>
      </w:r>
      <w:r w:rsidR="00E52E24">
        <w:rPr>
          <w:rStyle w:val="11"/>
          <w:sz w:val="28"/>
          <w:szCs w:val="28"/>
          <w:lang w:val="en-US"/>
        </w:rPr>
        <w:t>www</w:t>
      </w:r>
      <w:r w:rsidR="0000461B" w:rsidRPr="0000461B">
        <w:rPr>
          <w:rStyle w:val="11"/>
          <w:sz w:val="28"/>
          <w:szCs w:val="28"/>
        </w:rPr>
        <w:t>]</w:t>
      </w:r>
      <w:r w:rsidRPr="00BF23B9">
        <w:rPr>
          <w:rStyle w:val="11"/>
          <w:sz w:val="28"/>
          <w:szCs w:val="28"/>
        </w:rPr>
        <w:t xml:space="preserve">. И практически было использовано при признании независимости Украины, </w:t>
      </w:r>
      <w:r w:rsidRPr="00BF23B9">
        <w:rPr>
          <w:rStyle w:val="11"/>
          <w:sz w:val="28"/>
          <w:szCs w:val="28"/>
        </w:rPr>
        <w:lastRenderedPageBreak/>
        <w:t>Белоруссии, Закавказья, Бухарской и Хорезмской народных советских республик</w:t>
      </w:r>
      <w:proofErr w:type="gramStart"/>
      <w:r w:rsidRPr="00BF23B9">
        <w:rPr>
          <w:rStyle w:val="11"/>
          <w:sz w:val="28"/>
          <w:szCs w:val="28"/>
        </w:rPr>
        <w:t>.</w:t>
      </w:r>
      <w:r w:rsidR="00E52E24" w:rsidRPr="00E52E24">
        <w:rPr>
          <w:rStyle w:val="11"/>
          <w:sz w:val="28"/>
          <w:szCs w:val="28"/>
        </w:rPr>
        <w:t>[</w:t>
      </w:r>
      <w:proofErr w:type="spellStart"/>
      <w:proofErr w:type="gramEnd"/>
      <w:r w:rsidR="00E52E24">
        <w:rPr>
          <w:rStyle w:val="11"/>
          <w:sz w:val="28"/>
          <w:szCs w:val="28"/>
        </w:rPr>
        <w:t>Хабриева</w:t>
      </w:r>
      <w:proofErr w:type="spellEnd"/>
      <w:r w:rsidR="00E52E24" w:rsidRPr="00E52E24">
        <w:rPr>
          <w:rStyle w:val="11"/>
          <w:sz w:val="28"/>
          <w:szCs w:val="28"/>
        </w:rPr>
        <w:t>,</w:t>
      </w:r>
      <w:r w:rsidR="00E52E24">
        <w:rPr>
          <w:rStyle w:val="11"/>
          <w:sz w:val="28"/>
          <w:szCs w:val="28"/>
        </w:rPr>
        <w:t xml:space="preserve"> 2010</w:t>
      </w:r>
      <w:r w:rsidR="00E52E24" w:rsidRPr="00E52E24">
        <w:rPr>
          <w:rStyle w:val="11"/>
          <w:sz w:val="28"/>
          <w:szCs w:val="28"/>
        </w:rPr>
        <w:t>].</w:t>
      </w:r>
      <w:r w:rsidRPr="00BF23B9">
        <w:rPr>
          <w:rStyle w:val="11"/>
          <w:sz w:val="28"/>
          <w:szCs w:val="28"/>
        </w:rPr>
        <w:t xml:space="preserve"> </w:t>
      </w:r>
      <w:r w:rsidR="003E261F" w:rsidRPr="00BF23B9">
        <w:rPr>
          <w:rStyle w:val="11"/>
          <w:sz w:val="28"/>
          <w:szCs w:val="28"/>
        </w:rPr>
        <w:t xml:space="preserve">Правда, </w:t>
      </w:r>
      <w:r w:rsidR="002E6EF9" w:rsidRPr="00BF23B9">
        <w:rPr>
          <w:rStyle w:val="11"/>
          <w:sz w:val="28"/>
          <w:szCs w:val="28"/>
        </w:rPr>
        <w:t xml:space="preserve">и </w:t>
      </w:r>
      <w:r w:rsidR="003E261F" w:rsidRPr="00BF23B9">
        <w:rPr>
          <w:rStyle w:val="11"/>
          <w:sz w:val="28"/>
          <w:szCs w:val="28"/>
        </w:rPr>
        <w:t xml:space="preserve">«вхождение» </w:t>
      </w:r>
      <w:r w:rsidR="002E6EF9" w:rsidRPr="00BF23B9">
        <w:rPr>
          <w:rStyle w:val="11"/>
          <w:sz w:val="28"/>
          <w:szCs w:val="28"/>
        </w:rPr>
        <w:t xml:space="preserve">силами 11 армии независимых </w:t>
      </w:r>
      <w:r w:rsidR="003E261F" w:rsidRPr="00BF23B9">
        <w:rPr>
          <w:rStyle w:val="11"/>
          <w:sz w:val="28"/>
          <w:szCs w:val="28"/>
        </w:rPr>
        <w:t xml:space="preserve">республик </w:t>
      </w:r>
      <w:r w:rsidR="002E6EF9" w:rsidRPr="00BF23B9">
        <w:rPr>
          <w:rStyle w:val="11"/>
          <w:sz w:val="28"/>
          <w:szCs w:val="28"/>
        </w:rPr>
        <w:t xml:space="preserve">Азербайджана, Грузии и Армении </w:t>
      </w:r>
      <w:r w:rsidR="003E261F" w:rsidRPr="00BF23B9">
        <w:rPr>
          <w:rStyle w:val="11"/>
          <w:sz w:val="28"/>
          <w:szCs w:val="28"/>
        </w:rPr>
        <w:t>в состав СССР также было обосновано правом на самоопределени</w:t>
      </w:r>
      <w:proofErr w:type="gramStart"/>
      <w:r w:rsidR="003E261F" w:rsidRPr="00BF23B9">
        <w:rPr>
          <w:rStyle w:val="11"/>
          <w:sz w:val="28"/>
          <w:szCs w:val="28"/>
        </w:rPr>
        <w:t>е</w:t>
      </w:r>
      <w:r w:rsidR="00E52E24" w:rsidRPr="00E52E24">
        <w:rPr>
          <w:rStyle w:val="11"/>
          <w:sz w:val="28"/>
          <w:szCs w:val="28"/>
        </w:rPr>
        <w:t>[</w:t>
      </w:r>
      <w:proofErr w:type="gramEnd"/>
      <w:r w:rsidR="00E52E24">
        <w:rPr>
          <w:rStyle w:val="11"/>
          <w:sz w:val="28"/>
          <w:szCs w:val="28"/>
        </w:rPr>
        <w:t>Там же</w:t>
      </w:r>
      <w:r w:rsidR="00E52E24" w:rsidRPr="00E52E24">
        <w:rPr>
          <w:rStyle w:val="11"/>
          <w:sz w:val="28"/>
          <w:szCs w:val="28"/>
        </w:rPr>
        <w:t>]</w:t>
      </w:r>
      <w:r w:rsidR="003E261F" w:rsidRPr="00BF23B9">
        <w:rPr>
          <w:rStyle w:val="11"/>
          <w:sz w:val="28"/>
          <w:szCs w:val="28"/>
        </w:rPr>
        <w:t>.</w:t>
      </w:r>
      <w:r w:rsidRPr="00BF23B9">
        <w:rPr>
          <w:rStyle w:val="11"/>
          <w:sz w:val="28"/>
          <w:szCs w:val="28"/>
        </w:rPr>
        <w:t xml:space="preserve"> Это право было </w:t>
      </w:r>
      <w:r w:rsidR="003E261F" w:rsidRPr="00BF23B9">
        <w:rPr>
          <w:rStyle w:val="11"/>
          <w:sz w:val="28"/>
          <w:szCs w:val="28"/>
        </w:rPr>
        <w:t xml:space="preserve">также </w:t>
      </w:r>
      <w:r w:rsidRPr="00BF23B9">
        <w:rPr>
          <w:rStyle w:val="11"/>
          <w:sz w:val="28"/>
          <w:szCs w:val="28"/>
        </w:rPr>
        <w:t xml:space="preserve">использовано при признании независимости Финляндии. </w:t>
      </w:r>
    </w:p>
    <w:p w:rsidR="00533809" w:rsidRPr="00BF23B9" w:rsidRDefault="0000461B" w:rsidP="00BF23B9">
      <w:pPr>
        <w:pStyle w:val="a6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Таким образом</w:t>
      </w:r>
      <w:r w:rsidR="009F22B2" w:rsidRPr="00BF23B9">
        <w:rPr>
          <w:rStyle w:val="11"/>
          <w:sz w:val="28"/>
          <w:szCs w:val="28"/>
        </w:rPr>
        <w:t>,</w:t>
      </w:r>
      <w:r w:rsidR="00533809" w:rsidRPr="00BF23B9">
        <w:rPr>
          <w:rStyle w:val="11"/>
          <w:sz w:val="28"/>
          <w:szCs w:val="28"/>
        </w:rPr>
        <w:t xml:space="preserve"> советская власть нашла принцип решения национального вопроса. </w:t>
      </w:r>
      <w:r w:rsidR="00533809" w:rsidRPr="00BF23B9">
        <w:t>В рамках единого социалистического государства</w:t>
      </w:r>
      <w:r w:rsidRPr="0000461B">
        <w:t>,</w:t>
      </w:r>
      <w:r w:rsidR="00533809" w:rsidRPr="00BF23B9">
        <w:t xml:space="preserve"> </w:t>
      </w:r>
      <w:r w:rsidR="00533809" w:rsidRPr="00BF23B9">
        <w:rPr>
          <w:rStyle w:val="11"/>
          <w:sz w:val="28"/>
          <w:szCs w:val="28"/>
        </w:rPr>
        <w:t xml:space="preserve">народы России получили право на создание государственности в форме национального округа, автономной области, автономной </w:t>
      </w:r>
      <w:r w:rsidR="00533809" w:rsidRPr="00BF23B9">
        <w:rPr>
          <w:rStyle w:val="8"/>
          <w:rFonts w:eastAsia="Corbel"/>
          <w:sz w:val="28"/>
          <w:szCs w:val="28"/>
        </w:rPr>
        <w:t xml:space="preserve">и </w:t>
      </w:r>
      <w:r w:rsidR="00533809" w:rsidRPr="00BF23B9">
        <w:rPr>
          <w:rStyle w:val="11"/>
          <w:sz w:val="28"/>
          <w:szCs w:val="28"/>
        </w:rPr>
        <w:t>союзной республик. Был найден и принцип создания форм государственности</w:t>
      </w:r>
      <w:r w:rsidR="002E6EF9" w:rsidRPr="00BF23B9">
        <w:rPr>
          <w:rStyle w:val="11"/>
          <w:sz w:val="28"/>
          <w:szCs w:val="28"/>
        </w:rPr>
        <w:t xml:space="preserve">, зависевший </w:t>
      </w:r>
      <w:r w:rsidR="00533809" w:rsidRPr="00BF23B9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>двух</w:t>
      </w:r>
      <w:r w:rsidR="00533809" w:rsidRPr="00BF23B9">
        <w:rPr>
          <w:rStyle w:val="11"/>
          <w:sz w:val="28"/>
          <w:szCs w:val="28"/>
        </w:rPr>
        <w:t xml:space="preserve"> критериев: принцип территориальной целости проживания этноса и его численност</w:t>
      </w:r>
      <w:r w:rsidR="002E6EF9" w:rsidRPr="00BF23B9">
        <w:rPr>
          <w:rStyle w:val="11"/>
          <w:sz w:val="28"/>
          <w:szCs w:val="28"/>
        </w:rPr>
        <w:t>ь</w:t>
      </w:r>
      <w:r w:rsidR="00533809" w:rsidRPr="00BF23B9">
        <w:rPr>
          <w:rStyle w:val="11"/>
          <w:sz w:val="28"/>
          <w:szCs w:val="28"/>
        </w:rPr>
        <w:t>. Большевики</w:t>
      </w:r>
      <w:r w:rsidRPr="0000461B">
        <w:rPr>
          <w:rStyle w:val="11"/>
          <w:sz w:val="28"/>
          <w:szCs w:val="28"/>
        </w:rPr>
        <w:t>,</w:t>
      </w:r>
      <w:r w:rsidR="00533809" w:rsidRPr="00BF23B9">
        <w:rPr>
          <w:rStyle w:val="11"/>
          <w:sz w:val="28"/>
          <w:szCs w:val="28"/>
        </w:rPr>
        <w:t xml:space="preserve"> при планировании и организации территориально-административного устройства страны и создании национальных районов, автономных округов, автономных и союзных республик</w:t>
      </w:r>
      <w:r w:rsidR="00F7531B" w:rsidRPr="00F7531B">
        <w:rPr>
          <w:rStyle w:val="11"/>
          <w:sz w:val="28"/>
          <w:szCs w:val="28"/>
        </w:rPr>
        <w:t>,</w:t>
      </w:r>
      <w:r w:rsidR="00AF08AB">
        <w:rPr>
          <w:rStyle w:val="11"/>
          <w:sz w:val="28"/>
          <w:szCs w:val="28"/>
        </w:rPr>
        <w:t xml:space="preserve"> </w:t>
      </w:r>
      <w:r w:rsidR="00533809" w:rsidRPr="00BF23B9">
        <w:rPr>
          <w:rStyle w:val="11"/>
          <w:sz w:val="28"/>
          <w:szCs w:val="28"/>
        </w:rPr>
        <w:t xml:space="preserve">исходили из признания за доминирующими группами этнических территорий. И эта </w:t>
      </w:r>
      <w:r w:rsidR="005F2435" w:rsidRPr="005F2435">
        <w:rPr>
          <w:rStyle w:val="11"/>
          <w:sz w:val="28"/>
          <w:szCs w:val="28"/>
        </w:rPr>
        <w:t>«</w:t>
      </w:r>
      <w:r w:rsidR="005F2435">
        <w:rPr>
          <w:rStyle w:val="11"/>
          <w:sz w:val="28"/>
          <w:szCs w:val="28"/>
        </w:rPr>
        <w:t>…</w:t>
      </w:r>
      <w:proofErr w:type="spellStart"/>
      <w:r w:rsidR="00533809" w:rsidRPr="00BF23B9">
        <w:rPr>
          <w:rStyle w:val="11"/>
          <w:sz w:val="28"/>
          <w:szCs w:val="28"/>
        </w:rPr>
        <w:t>территориализация</w:t>
      </w:r>
      <w:proofErr w:type="spellEnd"/>
      <w:r w:rsidR="00533809" w:rsidRPr="00BF23B9">
        <w:rPr>
          <w:rStyle w:val="11"/>
          <w:sz w:val="28"/>
          <w:szCs w:val="28"/>
        </w:rPr>
        <w:t xml:space="preserve"> этничности могла осуществиться лишь на основе </w:t>
      </w:r>
      <w:proofErr w:type="spellStart"/>
      <w:r w:rsidR="00533809" w:rsidRPr="00BF23B9">
        <w:rPr>
          <w:rStyle w:val="11"/>
          <w:sz w:val="28"/>
          <w:szCs w:val="28"/>
        </w:rPr>
        <w:t>этнизации</w:t>
      </w:r>
      <w:proofErr w:type="spellEnd"/>
      <w:r w:rsidR="00533809" w:rsidRPr="00BF23B9">
        <w:rPr>
          <w:rStyle w:val="11"/>
          <w:sz w:val="28"/>
          <w:szCs w:val="28"/>
        </w:rPr>
        <w:t xml:space="preserve"> индивидуальной идентичности населения страны. Такая </w:t>
      </w:r>
      <w:proofErr w:type="spellStart"/>
      <w:r w:rsidR="00533809" w:rsidRPr="00BF23B9">
        <w:rPr>
          <w:rStyle w:val="11"/>
          <w:sz w:val="28"/>
          <w:szCs w:val="28"/>
        </w:rPr>
        <w:t>этнизация</w:t>
      </w:r>
      <w:proofErr w:type="spellEnd"/>
      <w:r w:rsidR="00533809" w:rsidRPr="00BF23B9">
        <w:rPr>
          <w:rStyle w:val="11"/>
          <w:sz w:val="28"/>
          <w:szCs w:val="28"/>
        </w:rPr>
        <w:t xml:space="preserve"> и </w:t>
      </w:r>
      <w:proofErr w:type="spellStart"/>
      <w:r w:rsidR="00533809" w:rsidRPr="00BF23B9">
        <w:rPr>
          <w:rStyle w:val="11"/>
          <w:sz w:val="28"/>
          <w:szCs w:val="28"/>
        </w:rPr>
        <w:t>индоктринация</w:t>
      </w:r>
      <w:proofErr w:type="spellEnd"/>
      <w:r w:rsidR="00533809" w:rsidRPr="00BF23B9">
        <w:rPr>
          <w:rStyle w:val="11"/>
          <w:sz w:val="28"/>
          <w:szCs w:val="28"/>
        </w:rPr>
        <w:t xml:space="preserve"> населения, в свою очеред</w:t>
      </w:r>
      <w:r w:rsidR="00F7531B">
        <w:rPr>
          <w:rStyle w:val="11"/>
          <w:sz w:val="28"/>
          <w:szCs w:val="28"/>
        </w:rPr>
        <w:t>ь</w:t>
      </w:r>
      <w:r w:rsidR="00533809" w:rsidRPr="00BF23B9">
        <w:rPr>
          <w:rStyle w:val="11"/>
          <w:sz w:val="28"/>
          <w:szCs w:val="28"/>
        </w:rPr>
        <w:t xml:space="preserve"> </w:t>
      </w:r>
      <w:r w:rsidR="003E261F" w:rsidRPr="00BF23B9">
        <w:rPr>
          <w:rStyle w:val="11"/>
          <w:sz w:val="28"/>
          <w:szCs w:val="28"/>
        </w:rPr>
        <w:t xml:space="preserve">исходила из существующих реалий, но зачастую переформатировала ее, </w:t>
      </w:r>
      <w:r w:rsidR="00533809" w:rsidRPr="00BF23B9">
        <w:rPr>
          <w:rStyle w:val="11"/>
          <w:sz w:val="28"/>
          <w:szCs w:val="28"/>
        </w:rPr>
        <w:t>опира</w:t>
      </w:r>
      <w:r w:rsidR="003E261F" w:rsidRPr="00BF23B9">
        <w:rPr>
          <w:rStyle w:val="11"/>
          <w:sz w:val="28"/>
          <w:szCs w:val="28"/>
        </w:rPr>
        <w:t>ясь</w:t>
      </w:r>
      <w:r w:rsidR="00533809" w:rsidRPr="00BF23B9">
        <w:rPr>
          <w:rStyle w:val="11"/>
          <w:sz w:val="28"/>
          <w:szCs w:val="28"/>
        </w:rPr>
        <w:t xml:space="preserve"> на особые технологии, процедуры и институты</w:t>
      </w:r>
      <w:proofErr w:type="gramStart"/>
      <w:r w:rsidR="005F2435" w:rsidRPr="005F2435">
        <w:rPr>
          <w:rStyle w:val="11"/>
          <w:sz w:val="28"/>
          <w:szCs w:val="28"/>
        </w:rPr>
        <w:t>»[</w:t>
      </w:r>
      <w:proofErr w:type="gramEnd"/>
      <w:r w:rsidR="005F2435">
        <w:rPr>
          <w:rStyle w:val="11"/>
          <w:sz w:val="28"/>
          <w:szCs w:val="28"/>
        </w:rPr>
        <w:t>Соколовский</w:t>
      </w:r>
      <w:r w:rsidR="005F2435" w:rsidRPr="005F2435">
        <w:rPr>
          <w:rStyle w:val="11"/>
          <w:sz w:val="28"/>
          <w:szCs w:val="28"/>
        </w:rPr>
        <w:t xml:space="preserve">, 2005, </w:t>
      </w:r>
      <w:r w:rsidR="005F2435">
        <w:rPr>
          <w:rStyle w:val="11"/>
          <w:sz w:val="28"/>
          <w:szCs w:val="28"/>
          <w:lang w:val="en-US"/>
        </w:rPr>
        <w:t>www</w:t>
      </w:r>
      <w:r w:rsidR="005F2435" w:rsidRPr="005F2435">
        <w:rPr>
          <w:rStyle w:val="11"/>
          <w:sz w:val="28"/>
          <w:szCs w:val="28"/>
        </w:rPr>
        <w:t>]</w:t>
      </w:r>
      <w:r w:rsidR="00533809" w:rsidRPr="00BF23B9">
        <w:rPr>
          <w:rStyle w:val="11"/>
          <w:sz w:val="28"/>
          <w:szCs w:val="28"/>
        </w:rPr>
        <w:t xml:space="preserve">. </w:t>
      </w:r>
    </w:p>
    <w:p w:rsidR="00533809" w:rsidRPr="00BF23B9" w:rsidRDefault="00533809" w:rsidP="00BF23B9">
      <w:pPr>
        <w:spacing w:line="360" w:lineRule="auto"/>
        <w:ind w:firstLine="567"/>
        <w:jc w:val="both"/>
        <w:rPr>
          <w:sz w:val="28"/>
          <w:szCs w:val="28"/>
        </w:rPr>
      </w:pPr>
      <w:r w:rsidRPr="00BF23B9">
        <w:rPr>
          <w:rStyle w:val="11"/>
          <w:sz w:val="28"/>
          <w:szCs w:val="28"/>
        </w:rPr>
        <w:t xml:space="preserve">Северный Кавказ был регионом, где национальные и земельные (территориальные) отношения были тесно переплетены, здесь проживало много народов, численность этих народов была также различна. </w:t>
      </w:r>
      <w:r w:rsidR="00885DB6" w:rsidRPr="00BF23B9">
        <w:rPr>
          <w:rStyle w:val="11"/>
          <w:sz w:val="28"/>
          <w:szCs w:val="28"/>
        </w:rPr>
        <w:t xml:space="preserve">Попытку </w:t>
      </w:r>
      <w:r w:rsidRPr="00BF23B9">
        <w:rPr>
          <w:rStyle w:val="11"/>
          <w:sz w:val="28"/>
          <w:szCs w:val="28"/>
        </w:rPr>
        <w:t>разрешения сложных земельных и национальных вопросов на Северном Кавказе большевики предприняли сразу после гражданской войны. В 1920 г. на съезде народов</w:t>
      </w:r>
      <w:r w:rsidR="00AF08AB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>Дагестана и Терека</w:t>
      </w:r>
      <w:r w:rsidR="00AF08AB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t xml:space="preserve">были провозглашены две автономные национальные республики – Дагестан и Горская Республики, которые учреждались как </w:t>
      </w:r>
      <w:proofErr w:type="spellStart"/>
      <w:r w:rsidRPr="00BF23B9">
        <w:rPr>
          <w:rStyle w:val="11"/>
          <w:sz w:val="28"/>
          <w:szCs w:val="28"/>
        </w:rPr>
        <w:t>полиэтничные</w:t>
      </w:r>
      <w:proofErr w:type="spellEnd"/>
      <w:r w:rsidRPr="00BF23B9">
        <w:rPr>
          <w:rStyle w:val="11"/>
          <w:sz w:val="28"/>
          <w:szCs w:val="28"/>
        </w:rPr>
        <w:t xml:space="preserve"> и имели административное деление на округа по этническому признаку населения. </w:t>
      </w:r>
      <w:r w:rsidRPr="00BF23B9">
        <w:rPr>
          <w:sz w:val="28"/>
          <w:szCs w:val="28"/>
        </w:rPr>
        <w:t xml:space="preserve">Инициатива </w:t>
      </w:r>
      <w:r w:rsidRPr="00BF23B9">
        <w:rPr>
          <w:sz w:val="28"/>
          <w:szCs w:val="28"/>
        </w:rPr>
        <w:lastRenderedPageBreak/>
        <w:t>создания указанных автономий исходила из центра (от ЦК РКП (б)</w:t>
      </w:r>
      <w:r w:rsidR="00F7531B" w:rsidRPr="00F7531B">
        <w:rPr>
          <w:sz w:val="28"/>
          <w:szCs w:val="28"/>
        </w:rPr>
        <w:t>)</w:t>
      </w:r>
      <w:r w:rsidRPr="00BF23B9">
        <w:rPr>
          <w:sz w:val="28"/>
          <w:szCs w:val="28"/>
        </w:rPr>
        <w:t xml:space="preserve"> и </w:t>
      </w:r>
      <w:proofErr w:type="spellStart"/>
      <w:r w:rsidRPr="00BF23B9">
        <w:rPr>
          <w:sz w:val="28"/>
          <w:szCs w:val="28"/>
        </w:rPr>
        <w:t>Кавбюро</w:t>
      </w:r>
      <w:proofErr w:type="spellEnd"/>
      <w:r w:rsidRPr="00BF23B9">
        <w:rPr>
          <w:sz w:val="28"/>
          <w:szCs w:val="28"/>
        </w:rPr>
        <w:t>,</w:t>
      </w:r>
      <w:r w:rsidR="00F7531B" w:rsidRPr="00F7531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 xml:space="preserve"> а не от местных руководителей. Дагестанская Республика состояла из 14 округов (Аварского, Анди</w:t>
      </w:r>
      <w:r w:rsidR="00885DB6" w:rsidRPr="00BF23B9">
        <w:rPr>
          <w:sz w:val="28"/>
          <w:szCs w:val="28"/>
        </w:rPr>
        <w:t>й</w:t>
      </w:r>
      <w:r w:rsidRPr="00BF23B9">
        <w:rPr>
          <w:sz w:val="28"/>
          <w:szCs w:val="28"/>
        </w:rPr>
        <w:t xml:space="preserve">ского, </w:t>
      </w:r>
      <w:proofErr w:type="spellStart"/>
      <w:r w:rsidRPr="00BF23B9">
        <w:rPr>
          <w:sz w:val="28"/>
          <w:szCs w:val="28"/>
        </w:rPr>
        <w:t>Ачикулакского</w:t>
      </w:r>
      <w:proofErr w:type="spellEnd"/>
      <w:r w:rsidRPr="00BF23B9">
        <w:rPr>
          <w:sz w:val="28"/>
          <w:szCs w:val="28"/>
        </w:rPr>
        <w:t xml:space="preserve">, </w:t>
      </w:r>
      <w:proofErr w:type="spellStart"/>
      <w:r w:rsidRPr="00BF23B9">
        <w:rPr>
          <w:sz w:val="28"/>
          <w:szCs w:val="28"/>
        </w:rPr>
        <w:t>Гунибского</w:t>
      </w:r>
      <w:proofErr w:type="spellEnd"/>
      <w:r w:rsidRPr="00BF23B9">
        <w:rPr>
          <w:sz w:val="28"/>
          <w:szCs w:val="28"/>
        </w:rPr>
        <w:t>, Даргинского, Дербен</w:t>
      </w:r>
      <w:r w:rsidR="009F22B2" w:rsidRPr="00BF23B9">
        <w:rPr>
          <w:sz w:val="28"/>
          <w:szCs w:val="28"/>
        </w:rPr>
        <w:t>т</w:t>
      </w:r>
      <w:r w:rsidRPr="00BF23B9">
        <w:rPr>
          <w:sz w:val="28"/>
          <w:szCs w:val="28"/>
        </w:rPr>
        <w:t xml:space="preserve">ского, </w:t>
      </w:r>
      <w:proofErr w:type="spellStart"/>
      <w:r w:rsidRPr="00BF23B9">
        <w:rPr>
          <w:sz w:val="28"/>
          <w:szCs w:val="28"/>
        </w:rPr>
        <w:t>Казикумухского</w:t>
      </w:r>
      <w:proofErr w:type="spellEnd"/>
      <w:r w:rsidRPr="00BF23B9">
        <w:rPr>
          <w:sz w:val="28"/>
          <w:szCs w:val="28"/>
        </w:rPr>
        <w:t xml:space="preserve">, Буйнакского, </w:t>
      </w:r>
      <w:proofErr w:type="spellStart"/>
      <w:r w:rsidRPr="00BF23B9">
        <w:rPr>
          <w:sz w:val="28"/>
          <w:szCs w:val="28"/>
        </w:rPr>
        <w:t>Кайтаго-Табасар</w:t>
      </w:r>
      <w:r w:rsidR="00885DB6" w:rsidRPr="00BF23B9">
        <w:rPr>
          <w:sz w:val="28"/>
          <w:szCs w:val="28"/>
        </w:rPr>
        <w:t>а</w:t>
      </w:r>
      <w:r w:rsidRPr="00BF23B9">
        <w:rPr>
          <w:sz w:val="28"/>
          <w:szCs w:val="28"/>
        </w:rPr>
        <w:t>нского</w:t>
      </w:r>
      <w:proofErr w:type="spellEnd"/>
      <w:r w:rsidRPr="00BF23B9">
        <w:rPr>
          <w:sz w:val="28"/>
          <w:szCs w:val="28"/>
        </w:rPr>
        <w:t xml:space="preserve">, </w:t>
      </w:r>
      <w:proofErr w:type="spellStart"/>
      <w:r w:rsidRPr="00BF23B9">
        <w:rPr>
          <w:sz w:val="28"/>
          <w:szCs w:val="28"/>
        </w:rPr>
        <w:t>Кизлярского</w:t>
      </w:r>
      <w:proofErr w:type="spellEnd"/>
      <w:r w:rsidRPr="00BF23B9">
        <w:rPr>
          <w:sz w:val="28"/>
          <w:szCs w:val="28"/>
        </w:rPr>
        <w:t xml:space="preserve">, Кюринского, Махачкалинского и </w:t>
      </w:r>
      <w:proofErr w:type="spellStart"/>
      <w:proofErr w:type="gramStart"/>
      <w:r w:rsidRPr="00BF23B9">
        <w:rPr>
          <w:sz w:val="28"/>
          <w:szCs w:val="28"/>
        </w:rPr>
        <w:t>Ха</w:t>
      </w:r>
      <w:r w:rsidR="00885DB6" w:rsidRPr="00BF23B9">
        <w:rPr>
          <w:sz w:val="28"/>
          <w:szCs w:val="28"/>
        </w:rPr>
        <w:t>с</w:t>
      </w:r>
      <w:r w:rsidRPr="00BF23B9">
        <w:rPr>
          <w:sz w:val="28"/>
          <w:szCs w:val="28"/>
        </w:rPr>
        <w:t>ав</w:t>
      </w:r>
      <w:r w:rsidR="00885DB6" w:rsidRPr="00BF23B9">
        <w:rPr>
          <w:sz w:val="28"/>
          <w:szCs w:val="28"/>
        </w:rPr>
        <w:t>-</w:t>
      </w:r>
      <w:r w:rsidRPr="00BF23B9">
        <w:rPr>
          <w:sz w:val="28"/>
          <w:szCs w:val="28"/>
        </w:rPr>
        <w:t>юртовского</w:t>
      </w:r>
      <w:proofErr w:type="spellEnd"/>
      <w:proofErr w:type="gramEnd"/>
      <w:r w:rsidRPr="00BF23B9">
        <w:rPr>
          <w:sz w:val="28"/>
          <w:szCs w:val="28"/>
        </w:rPr>
        <w:t>), организованн</w:t>
      </w:r>
      <w:r w:rsidR="00885DB6" w:rsidRPr="00BF23B9">
        <w:rPr>
          <w:sz w:val="28"/>
          <w:szCs w:val="28"/>
        </w:rPr>
        <w:t>ых</w:t>
      </w:r>
      <w:r w:rsidRPr="00BF23B9">
        <w:rPr>
          <w:sz w:val="28"/>
          <w:szCs w:val="28"/>
        </w:rPr>
        <w:t xml:space="preserve"> по этническому принципу (по компактному территориальному расселению этнических групп в Дагестане). Окружной (</w:t>
      </w:r>
      <w:r w:rsidR="00885DB6" w:rsidRPr="00BF23B9">
        <w:rPr>
          <w:sz w:val="28"/>
          <w:szCs w:val="28"/>
        </w:rPr>
        <w:t>этнический</w:t>
      </w:r>
      <w:r w:rsidRPr="00BF23B9">
        <w:rPr>
          <w:sz w:val="28"/>
          <w:szCs w:val="28"/>
        </w:rPr>
        <w:t>)</w:t>
      </w:r>
      <w:r w:rsidR="00885DB6" w:rsidRPr="00BF23B9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принцип формирования Дагестанской</w:t>
      </w:r>
      <w:r w:rsidR="00F7531B" w:rsidRPr="00F7531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 xml:space="preserve"> АО (а затем республики) проводился в условиях, когда национальные идентичности были неустойчивыми (к аварцам или даргинцам приписывали андийцев, </w:t>
      </w:r>
      <w:proofErr w:type="spellStart"/>
      <w:r w:rsidRPr="00BF23B9">
        <w:rPr>
          <w:sz w:val="28"/>
          <w:szCs w:val="28"/>
        </w:rPr>
        <w:t>бе</w:t>
      </w:r>
      <w:r w:rsidR="00885DB6" w:rsidRPr="00BF23B9">
        <w:rPr>
          <w:sz w:val="28"/>
          <w:szCs w:val="28"/>
        </w:rPr>
        <w:t>ж</w:t>
      </w:r>
      <w:r w:rsidRPr="00BF23B9">
        <w:rPr>
          <w:sz w:val="28"/>
          <w:szCs w:val="28"/>
        </w:rPr>
        <w:t>тинцев</w:t>
      </w:r>
      <w:proofErr w:type="spellEnd"/>
      <w:r w:rsidRPr="00BF23B9">
        <w:rPr>
          <w:sz w:val="28"/>
          <w:szCs w:val="28"/>
        </w:rPr>
        <w:t xml:space="preserve"> и т.д.) Это</w:t>
      </w:r>
      <w:r w:rsidR="00F7531B">
        <w:rPr>
          <w:sz w:val="28"/>
          <w:szCs w:val="28"/>
        </w:rPr>
        <w:t>т</w:t>
      </w:r>
      <w:r w:rsidRPr="00BF23B9">
        <w:rPr>
          <w:sz w:val="28"/>
          <w:szCs w:val="28"/>
        </w:rPr>
        <w:t xml:space="preserve"> же принцип сохранялся в Дагестане и в последующие годы и обусловлен был тем, что крупный этнос (доминирующий) имел</w:t>
      </w:r>
      <w:r w:rsidR="00885DB6" w:rsidRPr="00BF23B9">
        <w:rPr>
          <w:sz w:val="28"/>
          <w:szCs w:val="28"/>
        </w:rPr>
        <w:t xml:space="preserve"> и</w:t>
      </w:r>
      <w:r w:rsidRPr="00BF23B9">
        <w:rPr>
          <w:sz w:val="28"/>
          <w:szCs w:val="28"/>
        </w:rPr>
        <w:t xml:space="preserve"> больший доступ к власти. </w:t>
      </w:r>
    </w:p>
    <w:p w:rsidR="00533809" w:rsidRPr="00BF23B9" w:rsidRDefault="00533809" w:rsidP="00BF23B9">
      <w:pPr>
        <w:spacing w:line="360" w:lineRule="auto"/>
        <w:ind w:firstLine="567"/>
        <w:jc w:val="both"/>
        <w:rPr>
          <w:rStyle w:val="11"/>
          <w:color w:val="000000"/>
          <w:sz w:val="28"/>
          <w:szCs w:val="28"/>
        </w:rPr>
      </w:pPr>
      <w:r w:rsidRPr="00BF23B9">
        <w:rPr>
          <w:sz w:val="28"/>
          <w:szCs w:val="28"/>
        </w:rPr>
        <w:t xml:space="preserve">20 января </w:t>
      </w:r>
      <w:smartTag w:uri="urn:schemas-microsoft-com:office:smarttags" w:element="metricconverter">
        <w:smartTagPr>
          <w:attr w:name="ProductID" w:val="1921 г"/>
        </w:smartTagPr>
        <w:r w:rsidRPr="00BF23B9">
          <w:rPr>
            <w:sz w:val="28"/>
            <w:szCs w:val="28"/>
          </w:rPr>
          <w:t>1921 г</w:t>
        </w:r>
      </w:smartTag>
      <w:r w:rsidRPr="00BF23B9">
        <w:rPr>
          <w:sz w:val="28"/>
          <w:szCs w:val="28"/>
        </w:rPr>
        <w:t>. был подписан Декрет ВЦИК о создании ГАССР в составе 6 национальных округов: Кабардинский, Карачаевский, Балкарский, Осетинский, Чеченский и Ингушский. Столицей Горской Автономной Советской Социалистической Республики стал г. Владикавказ. Высшими государственными органами горской автономии являлись: съезд Советов, ЦИК, Совнарком и народные Комиссариат</w:t>
      </w:r>
      <w:proofErr w:type="gramStart"/>
      <w:r w:rsidRPr="00BF23B9">
        <w:rPr>
          <w:sz w:val="28"/>
          <w:szCs w:val="28"/>
        </w:rPr>
        <w:t>ы</w:t>
      </w:r>
      <w:r w:rsidR="00F7531B" w:rsidRPr="00F7531B">
        <w:rPr>
          <w:sz w:val="28"/>
          <w:szCs w:val="28"/>
        </w:rPr>
        <w:t>[</w:t>
      </w:r>
      <w:proofErr w:type="spellStart"/>
      <w:proofErr w:type="gramEnd"/>
      <w:r w:rsidR="005F2435">
        <w:rPr>
          <w:sz w:val="28"/>
          <w:szCs w:val="28"/>
        </w:rPr>
        <w:t>Улигов</w:t>
      </w:r>
      <w:proofErr w:type="spellEnd"/>
      <w:r w:rsidR="005F2435" w:rsidRPr="005F2435">
        <w:rPr>
          <w:sz w:val="28"/>
          <w:szCs w:val="28"/>
        </w:rPr>
        <w:t>, 1979</w:t>
      </w:r>
      <w:r w:rsidR="00F7531B" w:rsidRPr="00F7531B">
        <w:rPr>
          <w:sz w:val="28"/>
          <w:szCs w:val="28"/>
        </w:rPr>
        <w:t>]</w:t>
      </w:r>
      <w:r w:rsidRPr="00BF23B9">
        <w:rPr>
          <w:sz w:val="28"/>
          <w:szCs w:val="28"/>
        </w:rPr>
        <w:t xml:space="preserve">. </w:t>
      </w:r>
    </w:p>
    <w:p w:rsidR="00885DB6" w:rsidRPr="00BF23B9" w:rsidRDefault="00533809" w:rsidP="00BF23B9">
      <w:pPr>
        <w:pStyle w:val="a6"/>
        <w:ind w:firstLine="567"/>
        <w:rPr>
          <w:bCs/>
        </w:rPr>
      </w:pPr>
      <w:r w:rsidRPr="00BF23B9">
        <w:rPr>
          <w:bCs/>
        </w:rPr>
        <w:t xml:space="preserve">Исследователи высоко оценивают факт создания </w:t>
      </w:r>
      <w:r w:rsidR="00885DB6" w:rsidRPr="00BF23B9">
        <w:rPr>
          <w:bCs/>
        </w:rPr>
        <w:t xml:space="preserve">Горской Республики </w:t>
      </w:r>
      <w:r w:rsidRPr="00BF23B9">
        <w:rPr>
          <w:bCs/>
        </w:rPr>
        <w:t>и</w:t>
      </w:r>
      <w:r w:rsidR="00AF08AB">
        <w:rPr>
          <w:bCs/>
        </w:rPr>
        <w:t xml:space="preserve"> </w:t>
      </w:r>
      <w:r w:rsidRPr="00BF23B9">
        <w:rPr>
          <w:bCs/>
        </w:rPr>
        <w:t>близки в оценке причин ее образования: «Горская республика обеспечила дальнейшее развитие народов», в отличие от образовавшихся позднее автономных областей «Горская республика была более высокой политической формой автономии</w:t>
      </w:r>
      <w:proofErr w:type="gramStart"/>
      <w:r w:rsidRPr="00BF23B9">
        <w:rPr>
          <w:bCs/>
        </w:rPr>
        <w:t>»</w:t>
      </w:r>
      <w:r w:rsidR="00F7531B">
        <w:rPr>
          <w:bCs/>
        </w:rPr>
        <w:t>[</w:t>
      </w:r>
      <w:proofErr w:type="spellStart"/>
      <w:proofErr w:type="gramEnd"/>
      <w:r w:rsidR="005F2435">
        <w:rPr>
          <w:bCs/>
        </w:rPr>
        <w:t>Ансоков</w:t>
      </w:r>
      <w:proofErr w:type="spellEnd"/>
      <w:r w:rsidR="005F2435" w:rsidRPr="005F2435">
        <w:rPr>
          <w:bCs/>
        </w:rPr>
        <w:t>, 1974</w:t>
      </w:r>
      <w:r w:rsidR="00F7531B" w:rsidRPr="00F7531B">
        <w:rPr>
          <w:bCs/>
        </w:rPr>
        <w:t>]</w:t>
      </w:r>
      <w:r w:rsidRPr="00BF23B9">
        <w:rPr>
          <w:bCs/>
        </w:rPr>
        <w:t>, была «удачным, хотя и временным путем концентрации усилий ранее разрозненных народов Северного Кавказа в единое многонациональное государственное образование»</w:t>
      </w:r>
      <w:r w:rsidR="00F7531B" w:rsidRPr="00F7531B">
        <w:rPr>
          <w:bCs/>
        </w:rPr>
        <w:t>[</w:t>
      </w:r>
      <w:r w:rsidR="005F2435">
        <w:rPr>
          <w:bCs/>
        </w:rPr>
        <w:t>Бугай</w:t>
      </w:r>
      <w:r w:rsidR="005F2435" w:rsidRPr="005F2435">
        <w:rPr>
          <w:bCs/>
        </w:rPr>
        <w:t>, 1994</w:t>
      </w:r>
      <w:r w:rsidR="00F7531B" w:rsidRPr="00F7531B">
        <w:rPr>
          <w:bCs/>
        </w:rPr>
        <w:t>]</w:t>
      </w:r>
      <w:r w:rsidRPr="00BF23B9">
        <w:rPr>
          <w:bCs/>
        </w:rPr>
        <w:t>. По мнению А.Х. Даудова</w:t>
      </w:r>
      <w:r w:rsidR="00F7531B" w:rsidRPr="00F7531B">
        <w:rPr>
          <w:bCs/>
        </w:rPr>
        <w:t>,</w:t>
      </w:r>
      <w:r w:rsidRPr="00BF23B9">
        <w:rPr>
          <w:bCs/>
        </w:rPr>
        <w:t xml:space="preserve"> образование Горской республики было велением времени</w:t>
      </w:r>
      <w:r w:rsidR="00F7531B" w:rsidRPr="00F7531B">
        <w:rPr>
          <w:bCs/>
        </w:rPr>
        <w:t>,</w:t>
      </w:r>
      <w:r w:rsidRPr="00BF23B9">
        <w:rPr>
          <w:bCs/>
        </w:rPr>
        <w:t xml:space="preserve"> и явилось составной частью общероссийских тенден</w:t>
      </w:r>
      <w:r w:rsidR="00F7531B">
        <w:rPr>
          <w:bCs/>
        </w:rPr>
        <w:t>ций, когда вопрос о национально</w:t>
      </w:r>
      <w:r w:rsidR="00F7531B" w:rsidRPr="00F7531B">
        <w:rPr>
          <w:bCs/>
        </w:rPr>
        <w:t xml:space="preserve"> - </w:t>
      </w:r>
      <w:r w:rsidRPr="00BF23B9">
        <w:rPr>
          <w:bCs/>
        </w:rPr>
        <w:t>государственном устройстве малых народов приобрел особую остроту</w:t>
      </w:r>
      <w:r w:rsidR="00F7531B" w:rsidRPr="00F7531B">
        <w:rPr>
          <w:bCs/>
        </w:rPr>
        <w:t>,</w:t>
      </w:r>
      <w:r w:rsidRPr="00BF23B9">
        <w:rPr>
          <w:bCs/>
        </w:rPr>
        <w:t xml:space="preserve"> по мере освобождения </w:t>
      </w:r>
      <w:r w:rsidRPr="00BF23B9">
        <w:rPr>
          <w:bCs/>
        </w:rPr>
        <w:lastRenderedPageBreak/>
        <w:t>и перехода к советскому строительству: «Для решения задач социалистического строительства, вставших перед горскими народами с победой Советской власти, необходимо было тесное сотрудничество этих народов, объединение их экономического потенциала и культурных сил. Ни один из горских народов в отдельности не был в состоянии своими силами решить задачи ликвидации экономической и культурной отсталости, искоренения всех контрреволюционных элементов и банд, строительства социалистического общества</w:t>
      </w:r>
      <w:proofErr w:type="gramStart"/>
      <w:r w:rsidRPr="00BF23B9">
        <w:rPr>
          <w:bCs/>
        </w:rPr>
        <w:t>»</w:t>
      </w:r>
      <w:r w:rsidR="00F7531B" w:rsidRPr="00F7531B">
        <w:rPr>
          <w:bCs/>
        </w:rPr>
        <w:t>[</w:t>
      </w:r>
      <w:proofErr w:type="gramEnd"/>
      <w:r w:rsidR="00F7531B">
        <w:rPr>
          <w:bCs/>
        </w:rPr>
        <w:t>Даудов</w:t>
      </w:r>
      <w:r w:rsidR="00F7531B" w:rsidRPr="00F7531B">
        <w:rPr>
          <w:bCs/>
        </w:rPr>
        <w:t>, 1997]</w:t>
      </w:r>
      <w:r w:rsidRPr="00BF23B9">
        <w:rPr>
          <w:bCs/>
        </w:rPr>
        <w:t>. Исследователи признают важность и значимость образования Горской АССР, но расходятся в причинах ее распада (в отличие от Горской АССР</w:t>
      </w:r>
      <w:r w:rsidR="00F7531B" w:rsidRPr="00F7531B">
        <w:rPr>
          <w:bCs/>
        </w:rPr>
        <w:t>,</w:t>
      </w:r>
      <w:r w:rsidRPr="00BF23B9">
        <w:rPr>
          <w:bCs/>
        </w:rPr>
        <w:t xml:space="preserve"> Дагестанская </w:t>
      </w:r>
      <w:r w:rsidR="00885DB6" w:rsidRPr="00BF23B9">
        <w:rPr>
          <w:bCs/>
        </w:rPr>
        <w:t>Р</w:t>
      </w:r>
      <w:r w:rsidRPr="00BF23B9">
        <w:rPr>
          <w:bCs/>
        </w:rPr>
        <w:t>еспублика оказалась более жизнеспособным продуктом). По мнению Н.Ф. Бугая</w:t>
      </w:r>
      <w:r w:rsidR="00885DB6" w:rsidRPr="00BF23B9">
        <w:rPr>
          <w:bCs/>
        </w:rPr>
        <w:t>,</w:t>
      </w:r>
      <w:r w:rsidRPr="00BF23B9">
        <w:rPr>
          <w:bCs/>
        </w:rPr>
        <w:t xml:space="preserve"> Сталин был негативно настроен к Горской республике</w:t>
      </w:r>
      <w:r w:rsidR="00885DB6" w:rsidRPr="00BF23B9">
        <w:rPr>
          <w:bCs/>
        </w:rPr>
        <w:t>:</w:t>
      </w:r>
      <w:r w:rsidRPr="00BF23B9">
        <w:rPr>
          <w:bCs/>
        </w:rPr>
        <w:t xml:space="preserve"> «Очевидно, что позиция Сталина по отношению к Горской республике в данном случае сыграла заметно отрицательную роль и не была направлена на ее укрепление. Она оказалась в основе сразу же на</w:t>
      </w:r>
      <w:r w:rsidR="00F7531B">
        <w:rPr>
          <w:bCs/>
        </w:rPr>
        <w:t>чавшихся бурных процессов</w:t>
      </w:r>
      <w:r w:rsidRPr="00BF23B9">
        <w:rPr>
          <w:bCs/>
        </w:rPr>
        <w:t xml:space="preserve"> по «развалу» Горской республики, хотя партийные и советские работники, занятые в республике, прикладывали немало усилий к консолидации народов именно вокруг Горской республики</w:t>
      </w:r>
      <w:proofErr w:type="gramStart"/>
      <w:r w:rsidRPr="00BF23B9">
        <w:rPr>
          <w:bCs/>
        </w:rPr>
        <w:t>»</w:t>
      </w:r>
      <w:r w:rsidR="00DB20EB" w:rsidRPr="00DB20EB">
        <w:rPr>
          <w:bCs/>
        </w:rPr>
        <w:t>[</w:t>
      </w:r>
      <w:proofErr w:type="gramEnd"/>
      <w:r w:rsidR="00DB20EB">
        <w:rPr>
          <w:bCs/>
        </w:rPr>
        <w:t>Бугай</w:t>
      </w:r>
      <w:r w:rsidR="00DB20EB" w:rsidRPr="00DB20EB">
        <w:rPr>
          <w:bCs/>
        </w:rPr>
        <w:t>, 1995]</w:t>
      </w:r>
      <w:r w:rsidR="00DB20EB">
        <w:rPr>
          <w:bCs/>
        </w:rPr>
        <w:t>.</w:t>
      </w:r>
      <w:r w:rsidRPr="00BF23B9">
        <w:rPr>
          <w:bCs/>
        </w:rPr>
        <w:t xml:space="preserve"> </w:t>
      </w:r>
    </w:p>
    <w:p w:rsidR="00533809" w:rsidRPr="00BF23B9" w:rsidRDefault="00533809" w:rsidP="00BF23B9">
      <w:pPr>
        <w:pStyle w:val="a6"/>
        <w:ind w:firstLine="567"/>
      </w:pPr>
      <w:r w:rsidRPr="00BF23B9">
        <w:rPr>
          <w:bCs/>
        </w:rPr>
        <w:t xml:space="preserve">Причины распада Горской АССР Даудов А.Х. связывает с задачами социалистического преобразования в регионе. </w:t>
      </w:r>
      <w:r w:rsidR="008D1831" w:rsidRPr="008D1831">
        <w:rPr>
          <w:bCs/>
        </w:rPr>
        <w:t>«</w:t>
      </w:r>
      <w:r w:rsidRPr="00BF23B9">
        <w:rPr>
          <w:bCs/>
        </w:rPr>
        <w:t>Образование Северо-Кавказского края, которое завершило курс на создание единого административного региона, делало ненужным существование и сохранение Горской АССР</w:t>
      </w:r>
      <w:proofErr w:type="gramStart"/>
      <w:r w:rsidR="008D1831" w:rsidRPr="008D1831">
        <w:rPr>
          <w:bCs/>
        </w:rPr>
        <w:t>»[</w:t>
      </w:r>
      <w:proofErr w:type="gramEnd"/>
      <w:r w:rsidR="008D1831">
        <w:rPr>
          <w:bCs/>
        </w:rPr>
        <w:t>Даудов</w:t>
      </w:r>
      <w:r w:rsidR="008D1831" w:rsidRPr="008D1831">
        <w:rPr>
          <w:bCs/>
        </w:rPr>
        <w:t>, 1997]</w:t>
      </w:r>
      <w:r w:rsidRPr="00BF23B9">
        <w:rPr>
          <w:bCs/>
        </w:rPr>
        <w:t xml:space="preserve">. В исследованиях последнего времени одной из основных причин распада ГАССР исследователи называют </w:t>
      </w:r>
      <w:r w:rsidR="008D1831" w:rsidRPr="008D1831">
        <w:rPr>
          <w:bCs/>
        </w:rPr>
        <w:t>«</w:t>
      </w:r>
      <w:r w:rsidR="008D1831">
        <w:rPr>
          <w:bCs/>
        </w:rPr>
        <w:t>…</w:t>
      </w:r>
      <w:r w:rsidRPr="00BF23B9">
        <w:rPr>
          <w:bCs/>
        </w:rPr>
        <w:t>территориальные взаимоотношения</w:t>
      </w:r>
      <w:r w:rsidR="00AF08AB">
        <w:rPr>
          <w:bCs/>
        </w:rPr>
        <w:t xml:space="preserve"> </w:t>
      </w:r>
      <w:r w:rsidRPr="00BF23B9">
        <w:rPr>
          <w:bCs/>
        </w:rPr>
        <w:t>и земельный вопрос</w:t>
      </w:r>
      <w:proofErr w:type="gramStart"/>
      <w:r w:rsidR="008D1831" w:rsidRPr="008D1831">
        <w:rPr>
          <w:bCs/>
        </w:rPr>
        <w:t>»[</w:t>
      </w:r>
      <w:proofErr w:type="gramEnd"/>
      <w:r w:rsidR="008D1831">
        <w:rPr>
          <w:bCs/>
        </w:rPr>
        <w:t>Боров</w:t>
      </w:r>
      <w:r w:rsidR="008D1831" w:rsidRPr="008D1831">
        <w:rPr>
          <w:bCs/>
        </w:rPr>
        <w:t xml:space="preserve">, </w:t>
      </w:r>
      <w:proofErr w:type="spellStart"/>
      <w:r w:rsidR="008D1831">
        <w:rPr>
          <w:bCs/>
        </w:rPr>
        <w:t>Думанов</w:t>
      </w:r>
      <w:proofErr w:type="spellEnd"/>
      <w:r w:rsidR="008D1831" w:rsidRPr="008D1831">
        <w:rPr>
          <w:bCs/>
        </w:rPr>
        <w:t xml:space="preserve">, </w:t>
      </w:r>
      <w:proofErr w:type="spellStart"/>
      <w:r w:rsidR="008D1831">
        <w:rPr>
          <w:bCs/>
        </w:rPr>
        <w:t>Кажаров</w:t>
      </w:r>
      <w:proofErr w:type="spellEnd"/>
      <w:r w:rsidR="008D1831" w:rsidRPr="008D1831">
        <w:rPr>
          <w:bCs/>
        </w:rPr>
        <w:t>, 2001]</w:t>
      </w:r>
      <w:r w:rsidRPr="00BF23B9">
        <w:rPr>
          <w:bCs/>
        </w:rPr>
        <w:t xml:space="preserve">. Наиболее точно причины распада Горской АССР определил А. </w:t>
      </w:r>
      <w:proofErr w:type="spellStart"/>
      <w:r w:rsidRPr="00BF23B9">
        <w:rPr>
          <w:bCs/>
        </w:rPr>
        <w:t>Цуциев</w:t>
      </w:r>
      <w:proofErr w:type="spellEnd"/>
      <w:r w:rsidRPr="00BF23B9">
        <w:rPr>
          <w:bCs/>
        </w:rPr>
        <w:t>: «Тот же самый подход, определивший появление в 1921 году Горской АССР</w:t>
      </w:r>
      <w:r w:rsidR="00DB20EB" w:rsidRPr="00DB20EB">
        <w:rPr>
          <w:bCs/>
        </w:rPr>
        <w:t>,</w:t>
      </w:r>
      <w:r w:rsidRPr="00BF23B9">
        <w:rPr>
          <w:bCs/>
        </w:rPr>
        <w:t xml:space="preserve"> как формы национального самоопределения горцев, становится идеологическим основанием демонтажа республики. Кабардинская партийная элита</w:t>
      </w:r>
      <w:r w:rsidR="00DB20EB" w:rsidRPr="00DB20EB">
        <w:rPr>
          <w:bCs/>
        </w:rPr>
        <w:t>,</w:t>
      </w:r>
      <w:r w:rsidRPr="00BF23B9">
        <w:rPr>
          <w:bCs/>
        </w:rPr>
        <w:t xml:space="preserve"> во главе с Калмыковым, подталкиваемая </w:t>
      </w:r>
      <w:r w:rsidRPr="00BF23B9">
        <w:rPr>
          <w:bCs/>
        </w:rPr>
        <w:lastRenderedPageBreak/>
        <w:t xml:space="preserve">угрозой перераспределения земель в пользу соседних округов, стремится выйти на более высокую и обособленную траекторию самоопределения, уже собственно кабардинского. Получив влиятельную поддержку в Москве, </w:t>
      </w:r>
      <w:r w:rsidR="00DB20EB">
        <w:rPr>
          <w:bCs/>
        </w:rPr>
        <w:t xml:space="preserve">округ выходит из Горской АССР </w:t>
      </w:r>
      <w:r w:rsidRPr="00BF23B9">
        <w:rPr>
          <w:bCs/>
        </w:rPr>
        <w:t>со статусом Кабардинской автономной области (АО)</w:t>
      </w:r>
      <w:proofErr w:type="gramStart"/>
      <w:r w:rsidR="008D1831" w:rsidRPr="008D1831">
        <w:rPr>
          <w:bCs/>
        </w:rPr>
        <w:t>»[</w:t>
      </w:r>
      <w:proofErr w:type="spellStart"/>
      <w:proofErr w:type="gramEnd"/>
      <w:r w:rsidR="008D1831">
        <w:rPr>
          <w:bCs/>
        </w:rPr>
        <w:t>Цуциев</w:t>
      </w:r>
      <w:proofErr w:type="spellEnd"/>
      <w:r w:rsidR="008D1831" w:rsidRPr="008D1831">
        <w:rPr>
          <w:bCs/>
        </w:rPr>
        <w:t>, 2006]</w:t>
      </w:r>
      <w:r w:rsidRPr="00BF23B9">
        <w:rPr>
          <w:bCs/>
        </w:rPr>
        <w:t xml:space="preserve">. Политическая </w:t>
      </w:r>
      <w:proofErr w:type="spellStart"/>
      <w:r w:rsidRPr="00BF23B9">
        <w:rPr>
          <w:bCs/>
        </w:rPr>
        <w:t>идеологема</w:t>
      </w:r>
      <w:proofErr w:type="spellEnd"/>
      <w:r w:rsidRPr="00BF23B9">
        <w:rPr>
          <w:bCs/>
        </w:rPr>
        <w:t xml:space="preserve"> использована здесь как инструмент защиты экономических интересов национальной группы: хотя и не в полной мере, но упреждается осуществление соперничающих </w:t>
      </w:r>
      <w:proofErr w:type="spellStart"/>
      <w:r w:rsidRPr="00BF23B9">
        <w:rPr>
          <w:bCs/>
        </w:rPr>
        <w:t>идеологем</w:t>
      </w:r>
      <w:proofErr w:type="spellEnd"/>
      <w:r w:rsidRPr="00BF23B9">
        <w:rPr>
          <w:bCs/>
        </w:rPr>
        <w:t xml:space="preserve"> (предполагающих уравнительное распределение земли). Выход </w:t>
      </w:r>
      <w:proofErr w:type="spellStart"/>
      <w:r w:rsidRPr="00BF23B9">
        <w:rPr>
          <w:bCs/>
        </w:rPr>
        <w:t>Кабарды</w:t>
      </w:r>
      <w:proofErr w:type="spellEnd"/>
      <w:r w:rsidRPr="00BF23B9">
        <w:rPr>
          <w:bCs/>
        </w:rPr>
        <w:t xml:space="preserve"> влечет за собой постепенную дезинтеграцию Горской АССР. В 1922 году от нее отходят последовательно Карачаевский, Балкарский, Чеченский о</w:t>
      </w:r>
      <w:r w:rsidR="00DB20EB">
        <w:rPr>
          <w:bCs/>
        </w:rPr>
        <w:t xml:space="preserve">круга и Грозный. Наконец, 7.07. 1924 </w:t>
      </w:r>
      <w:r w:rsidRPr="00BF23B9">
        <w:rPr>
          <w:bCs/>
        </w:rPr>
        <w:t xml:space="preserve"> республика упраздняется</w:t>
      </w:r>
      <w:r w:rsidR="00DB20EB" w:rsidRPr="00DB20EB">
        <w:rPr>
          <w:bCs/>
        </w:rPr>
        <w:t>,</w:t>
      </w:r>
      <w:r w:rsidRPr="00BF23B9">
        <w:rPr>
          <w:bCs/>
        </w:rPr>
        <w:t xml:space="preserve"> с разделением на Северо-Осетинскую АО, Ингушскую АО, Сунженский округ и Владикавка</w:t>
      </w:r>
      <w:proofErr w:type="gramStart"/>
      <w:r w:rsidRPr="00BF23B9">
        <w:rPr>
          <w:bCs/>
        </w:rPr>
        <w:t>з</w:t>
      </w:r>
      <w:r w:rsidR="00DB20EB" w:rsidRPr="00DB20EB">
        <w:rPr>
          <w:bCs/>
        </w:rPr>
        <w:t>[</w:t>
      </w:r>
      <w:proofErr w:type="gramEnd"/>
      <w:r w:rsidR="008D1831">
        <w:rPr>
          <w:bCs/>
        </w:rPr>
        <w:t>Там же</w:t>
      </w:r>
      <w:r w:rsidR="00DB20EB" w:rsidRPr="00DB20EB">
        <w:rPr>
          <w:bCs/>
        </w:rPr>
        <w:t>]</w:t>
      </w:r>
      <w:r w:rsidRPr="00BF23B9">
        <w:rPr>
          <w:bCs/>
        </w:rPr>
        <w:t xml:space="preserve">. </w:t>
      </w:r>
    </w:p>
    <w:p w:rsidR="00533809" w:rsidRPr="00BF23B9" w:rsidRDefault="00533809" w:rsidP="00BF23B9">
      <w:pPr>
        <w:pStyle w:val="a6"/>
        <w:ind w:firstLine="567"/>
        <w:rPr>
          <w:bCs/>
        </w:rPr>
      </w:pPr>
      <w:r w:rsidRPr="00BF23B9">
        <w:rPr>
          <w:bCs/>
        </w:rPr>
        <w:t>Дези</w:t>
      </w:r>
      <w:r w:rsidR="009F22B2" w:rsidRPr="00BF23B9">
        <w:rPr>
          <w:bCs/>
        </w:rPr>
        <w:t>н</w:t>
      </w:r>
      <w:r w:rsidRPr="00BF23B9">
        <w:rPr>
          <w:bCs/>
        </w:rPr>
        <w:t>теграция Горской АСС</w:t>
      </w:r>
      <w:r w:rsidR="00DB20EB">
        <w:rPr>
          <w:bCs/>
        </w:rPr>
        <w:t>Р и образование новых автономий</w:t>
      </w:r>
      <w:r w:rsidR="00DB20EB" w:rsidRPr="00DB20EB">
        <w:rPr>
          <w:bCs/>
        </w:rPr>
        <w:t>–</w:t>
      </w:r>
      <w:r w:rsidRPr="00BF23B9">
        <w:rPr>
          <w:bCs/>
        </w:rPr>
        <w:t xml:space="preserve">процесс </w:t>
      </w:r>
      <w:proofErr w:type="gramStart"/>
      <w:r w:rsidRPr="00BF23B9">
        <w:rPr>
          <w:bCs/>
        </w:rPr>
        <w:t>сложный</w:t>
      </w:r>
      <w:proofErr w:type="gramEnd"/>
      <w:r w:rsidRPr="00BF23B9">
        <w:rPr>
          <w:bCs/>
        </w:rPr>
        <w:t>, долгий и неоднозначный из-за того, что власти Горской Республики желали сохранить ее, а элита округов хотела выйти и создать свои автономии. В ходе демонтажа Горской АССР были образованы не 6 автономий (учитывая, что было 6 округов), а в конечном итоге 4: Кабардино-Балкарская, Чечено-Инг</w:t>
      </w:r>
      <w:r w:rsidR="009F22B2" w:rsidRPr="00BF23B9">
        <w:rPr>
          <w:bCs/>
        </w:rPr>
        <w:t>ушская, Карачаево- Черкесская и Сев</w:t>
      </w:r>
      <w:r w:rsidR="002E6EF9" w:rsidRPr="00BF23B9">
        <w:rPr>
          <w:bCs/>
        </w:rPr>
        <w:t>е</w:t>
      </w:r>
      <w:r w:rsidR="009F22B2" w:rsidRPr="00BF23B9">
        <w:rPr>
          <w:bCs/>
        </w:rPr>
        <w:t>ро-</w:t>
      </w:r>
      <w:r w:rsidRPr="00BF23B9">
        <w:rPr>
          <w:bCs/>
        </w:rPr>
        <w:t>Осетинская.</w:t>
      </w:r>
    </w:p>
    <w:p w:rsidR="00533809" w:rsidRPr="003A2ADB" w:rsidRDefault="00533809" w:rsidP="00BF23B9">
      <w:pPr>
        <w:pStyle w:val="a6"/>
        <w:ind w:firstLine="567"/>
        <w:rPr>
          <w:bCs/>
        </w:rPr>
      </w:pPr>
      <w:r w:rsidRPr="00BF23B9">
        <w:rPr>
          <w:bCs/>
        </w:rPr>
        <w:t>Опыт объединения в одну автономию у Советов уже был. Еще в 1918 г. Комиссариат по делам национальностей пыталс</w:t>
      </w:r>
      <w:r w:rsidR="00885DB6" w:rsidRPr="00BF23B9">
        <w:rPr>
          <w:bCs/>
        </w:rPr>
        <w:t>я</w:t>
      </w:r>
      <w:r w:rsidRPr="00BF23B9">
        <w:rPr>
          <w:bCs/>
        </w:rPr>
        <w:t xml:space="preserve"> провозгласить Татаро-Башкирскую республику, в которую должны были войти башкиры и татары (следует отметить, что в 1918 г. в Казани было провозглашено автономное и потенциально </w:t>
      </w:r>
      <w:proofErr w:type="spellStart"/>
      <w:r w:rsidRPr="00BF23B9">
        <w:rPr>
          <w:bCs/>
        </w:rPr>
        <w:t>ант</w:t>
      </w:r>
      <w:r w:rsidR="00DB20EB">
        <w:rPr>
          <w:bCs/>
        </w:rPr>
        <w:t>ибольшевисткое</w:t>
      </w:r>
      <w:proofErr w:type="spellEnd"/>
      <w:r w:rsidR="00DB20EB">
        <w:rPr>
          <w:bCs/>
        </w:rPr>
        <w:t xml:space="preserve"> </w:t>
      </w:r>
      <w:proofErr w:type="spellStart"/>
      <w:proofErr w:type="gramStart"/>
      <w:r w:rsidR="00DB20EB">
        <w:rPr>
          <w:bCs/>
        </w:rPr>
        <w:t>Итиль-Уральское</w:t>
      </w:r>
      <w:proofErr w:type="spellEnd"/>
      <w:proofErr w:type="gramEnd"/>
      <w:r w:rsidR="00DB20EB" w:rsidRPr="00DB20EB">
        <w:rPr>
          <w:bCs/>
        </w:rPr>
        <w:t xml:space="preserve">, </w:t>
      </w:r>
      <w:r w:rsidRPr="00BF23B9">
        <w:rPr>
          <w:bCs/>
        </w:rPr>
        <w:t>т.е. Волго-Уральское государство). Большевистский проект по провозглашению Татаро-Башкирской республики быстро был свернут и в 1919 г. была образована Башкирская автономная область, а следом</w:t>
      </w:r>
      <w:r w:rsidR="00DB20EB" w:rsidRPr="00DB20EB">
        <w:rPr>
          <w:bCs/>
        </w:rPr>
        <w:t>,</w:t>
      </w:r>
      <w:r w:rsidRPr="00BF23B9">
        <w:rPr>
          <w:bCs/>
        </w:rPr>
        <w:t xml:space="preserve"> в 1920 г. была образована Татарская республика. </w:t>
      </w:r>
      <w:proofErr w:type="spellStart"/>
      <w:r w:rsidRPr="00BF23B9">
        <w:rPr>
          <w:bCs/>
        </w:rPr>
        <w:t>Валидов</w:t>
      </w:r>
      <w:proofErr w:type="spellEnd"/>
      <w:r w:rsidRPr="00BF23B9">
        <w:rPr>
          <w:bCs/>
        </w:rPr>
        <w:t xml:space="preserve"> эмигрировал за границу и в своих статьях писал, что </w:t>
      </w:r>
      <w:r w:rsidR="003A2ADB" w:rsidRPr="003A2ADB">
        <w:rPr>
          <w:bCs/>
        </w:rPr>
        <w:t>«</w:t>
      </w:r>
      <w:r w:rsidR="003A2ADB">
        <w:rPr>
          <w:bCs/>
        </w:rPr>
        <w:t>…</w:t>
      </w:r>
      <w:r w:rsidRPr="00BF23B9">
        <w:rPr>
          <w:bCs/>
        </w:rPr>
        <w:t>создание двух республик разделило один народ, с единым языком, общей (исламской)</w:t>
      </w:r>
      <w:r w:rsidR="00AF08AB">
        <w:rPr>
          <w:bCs/>
        </w:rPr>
        <w:t xml:space="preserve"> </w:t>
      </w:r>
      <w:r w:rsidRPr="00BF23B9">
        <w:rPr>
          <w:bCs/>
        </w:rPr>
        <w:t>религией,</w:t>
      </w:r>
      <w:r w:rsidR="00AF08AB">
        <w:rPr>
          <w:bCs/>
        </w:rPr>
        <w:t xml:space="preserve"> </w:t>
      </w:r>
      <w:r w:rsidRPr="00BF23B9">
        <w:rPr>
          <w:bCs/>
        </w:rPr>
        <w:t xml:space="preserve">с единой культурой, народ, который </w:t>
      </w:r>
      <w:r w:rsidRPr="00BF23B9">
        <w:rPr>
          <w:bCs/>
        </w:rPr>
        <w:lastRenderedPageBreak/>
        <w:t>един по крови, истории и обычаям</w:t>
      </w:r>
      <w:proofErr w:type="gramStart"/>
      <w:r w:rsidR="00DB20EB" w:rsidRPr="00DB20EB">
        <w:rPr>
          <w:bCs/>
        </w:rPr>
        <w:t>»[</w:t>
      </w:r>
      <w:proofErr w:type="gramEnd"/>
      <w:r w:rsidR="00041323">
        <w:rPr>
          <w:bCs/>
        </w:rPr>
        <w:t xml:space="preserve">Ахмед – </w:t>
      </w:r>
      <w:proofErr w:type="spellStart"/>
      <w:r w:rsidR="00041323">
        <w:rPr>
          <w:bCs/>
        </w:rPr>
        <w:t>Заки</w:t>
      </w:r>
      <w:proofErr w:type="spellEnd"/>
      <w:r w:rsidR="00041323">
        <w:rPr>
          <w:bCs/>
        </w:rPr>
        <w:t xml:space="preserve"> </w:t>
      </w:r>
      <w:proofErr w:type="spellStart"/>
      <w:r w:rsidR="00041323">
        <w:rPr>
          <w:bCs/>
        </w:rPr>
        <w:t>Валиди</w:t>
      </w:r>
      <w:proofErr w:type="spellEnd"/>
      <w:r w:rsidR="00041323" w:rsidRPr="00041323">
        <w:rPr>
          <w:bCs/>
        </w:rPr>
        <w:t>, 2010</w:t>
      </w:r>
      <w:r w:rsidR="003A2ADB" w:rsidRPr="003A2ADB">
        <w:rPr>
          <w:bCs/>
        </w:rPr>
        <w:t>]</w:t>
      </w:r>
      <w:r w:rsidRPr="00BF23B9">
        <w:rPr>
          <w:bCs/>
        </w:rPr>
        <w:t xml:space="preserve">. </w:t>
      </w:r>
      <w:proofErr w:type="gramStart"/>
      <w:r w:rsidRPr="00BF23B9">
        <w:rPr>
          <w:bCs/>
        </w:rPr>
        <w:t xml:space="preserve">Ряд западных исследователей (в их числе и татары), считают, что </w:t>
      </w:r>
      <w:r w:rsidR="00885DB6" w:rsidRPr="00BF23B9">
        <w:rPr>
          <w:bCs/>
        </w:rPr>
        <w:t>причиной создания</w:t>
      </w:r>
      <w:r w:rsidRPr="00BF23B9">
        <w:rPr>
          <w:bCs/>
        </w:rPr>
        <w:t xml:space="preserve"> отдельных Башкирской и Татарской автономных республик был страх большевиков перед татарским национализмом и тюркским единством:</w:t>
      </w:r>
      <w:proofErr w:type="gramEnd"/>
      <w:r w:rsidRPr="00BF23B9">
        <w:rPr>
          <w:bCs/>
        </w:rPr>
        <w:t xml:space="preserve"> «Итиль - Уральское, или Татаро-Башкирское государство было разделено еще до своего существования, потому что его существование</w:t>
      </w:r>
      <w:r w:rsidR="00AF08AB">
        <w:rPr>
          <w:bCs/>
        </w:rPr>
        <w:t xml:space="preserve"> </w:t>
      </w:r>
      <w:r w:rsidRPr="00BF23B9">
        <w:rPr>
          <w:bCs/>
        </w:rPr>
        <w:t>с</w:t>
      </w:r>
      <w:r w:rsidR="00605257" w:rsidRPr="00BF23B9">
        <w:rPr>
          <w:bCs/>
        </w:rPr>
        <w:t>т</w:t>
      </w:r>
      <w:r w:rsidRPr="00BF23B9">
        <w:rPr>
          <w:bCs/>
        </w:rPr>
        <w:t>ало бы слишком реальной угрозой, и Советское правительство, уже уставшее от национализма своих мусульманских меньшинств, не могло допустить такого. Татаро-Башкирская республика</w:t>
      </w:r>
      <w:r w:rsidR="003A2ADB" w:rsidRPr="003A2ADB">
        <w:rPr>
          <w:bCs/>
        </w:rPr>
        <w:t>,</w:t>
      </w:r>
      <w:r w:rsidRPr="00BF23B9">
        <w:rPr>
          <w:bCs/>
        </w:rPr>
        <w:t xml:space="preserve"> со столицей в Казани</w:t>
      </w:r>
      <w:r w:rsidR="003A2ADB" w:rsidRPr="003A2ADB">
        <w:rPr>
          <w:bCs/>
        </w:rPr>
        <w:t>,</w:t>
      </w:r>
      <w:r w:rsidRPr="00BF23B9">
        <w:rPr>
          <w:bCs/>
        </w:rPr>
        <w:t xml:space="preserve"> продолжала бы</w:t>
      </w:r>
      <w:r w:rsidR="00AF08AB">
        <w:rPr>
          <w:bCs/>
        </w:rPr>
        <w:t xml:space="preserve"> </w:t>
      </w:r>
      <w:r w:rsidRPr="00BF23B9">
        <w:rPr>
          <w:bCs/>
        </w:rPr>
        <w:t>усиливать роль этого города</w:t>
      </w:r>
      <w:r w:rsidR="00AF08AB">
        <w:rPr>
          <w:bCs/>
        </w:rPr>
        <w:t xml:space="preserve"> </w:t>
      </w:r>
      <w:r w:rsidRPr="00BF23B9">
        <w:rPr>
          <w:bCs/>
        </w:rPr>
        <w:t>как культурно-политического центра мусульман России. Чтобы помешать тюркскому единству и появлению динамичной республики на Средней Волге, советское правительство предпочло способствова</w:t>
      </w:r>
      <w:r w:rsidR="003A2ADB">
        <w:rPr>
          <w:bCs/>
        </w:rPr>
        <w:t>ть формированию малых республик</w:t>
      </w:r>
      <w:r w:rsidR="003A2ADB" w:rsidRPr="003A2ADB">
        <w:rPr>
          <w:bCs/>
        </w:rPr>
        <w:t>,</w:t>
      </w:r>
      <w:r w:rsidR="003A2ADB">
        <w:rPr>
          <w:bCs/>
        </w:rPr>
        <w:t xml:space="preserve"> тем самым</w:t>
      </w:r>
      <w:r w:rsidRPr="00BF23B9">
        <w:rPr>
          <w:bCs/>
        </w:rPr>
        <w:t xml:space="preserve"> оно также создавало изоляцию</w:t>
      </w:r>
      <w:r w:rsidR="00AF08AB">
        <w:rPr>
          <w:bCs/>
        </w:rPr>
        <w:t xml:space="preserve"> </w:t>
      </w:r>
      <w:r w:rsidRPr="00BF23B9">
        <w:rPr>
          <w:bCs/>
        </w:rPr>
        <w:t>и даже разжигало былую зависть и вражду, таким образом облегчая себе контроль над народами данного региона</w:t>
      </w:r>
      <w:proofErr w:type="gramStart"/>
      <w:r w:rsidRPr="00BF23B9">
        <w:rPr>
          <w:bCs/>
        </w:rPr>
        <w:t>»</w:t>
      </w:r>
      <w:r w:rsidR="003A2ADB" w:rsidRPr="003A2ADB">
        <w:rPr>
          <w:bCs/>
        </w:rPr>
        <w:t>[</w:t>
      </w:r>
      <w:proofErr w:type="spellStart"/>
      <w:proofErr w:type="gramEnd"/>
      <w:r w:rsidR="00041323">
        <w:rPr>
          <w:bCs/>
        </w:rPr>
        <w:t>Халим</w:t>
      </w:r>
      <w:proofErr w:type="spellEnd"/>
      <w:r w:rsidR="00041323" w:rsidRPr="00041323">
        <w:rPr>
          <w:bCs/>
        </w:rPr>
        <w:t>, 1991</w:t>
      </w:r>
      <w:r w:rsidR="003A2ADB" w:rsidRPr="003A2ADB">
        <w:rPr>
          <w:bCs/>
        </w:rPr>
        <w:t>]</w:t>
      </w:r>
      <w:r w:rsidR="003A2ADB">
        <w:rPr>
          <w:bCs/>
        </w:rPr>
        <w:t>.</w:t>
      </w:r>
    </w:p>
    <w:p w:rsidR="00533809" w:rsidRPr="00BF23B9" w:rsidRDefault="00533809" w:rsidP="00BF23B9">
      <w:pPr>
        <w:pStyle w:val="a6"/>
        <w:ind w:firstLine="567"/>
        <w:rPr>
          <w:lang w:bidi="he-IL"/>
        </w:rPr>
      </w:pPr>
      <w:r w:rsidRPr="00BF23B9">
        <w:rPr>
          <w:bCs/>
        </w:rPr>
        <w:t>Адыгские о</w:t>
      </w:r>
      <w:r w:rsidR="003A2ADB">
        <w:rPr>
          <w:bCs/>
        </w:rPr>
        <w:t xml:space="preserve">бщественные объединения в 1990 - </w:t>
      </w:r>
      <w:r w:rsidRPr="00BF23B9">
        <w:rPr>
          <w:bCs/>
        </w:rPr>
        <w:t>е годы и в настоящее время</w:t>
      </w:r>
      <w:r w:rsidR="00AF08AB">
        <w:rPr>
          <w:bCs/>
        </w:rPr>
        <w:t xml:space="preserve"> </w:t>
      </w:r>
      <w:r w:rsidR="00605257" w:rsidRPr="00BF23B9">
        <w:rPr>
          <w:bCs/>
        </w:rPr>
        <w:t>акцентируют</w:t>
      </w:r>
      <w:r w:rsidRPr="00BF23B9">
        <w:rPr>
          <w:bCs/>
        </w:rPr>
        <w:t xml:space="preserve"> мысль, что советская власть разделила единый адыг</w:t>
      </w:r>
      <w:r w:rsidR="003A2ADB">
        <w:rPr>
          <w:bCs/>
        </w:rPr>
        <w:t>ей</w:t>
      </w:r>
      <w:r w:rsidRPr="00BF23B9">
        <w:rPr>
          <w:bCs/>
        </w:rPr>
        <w:t>ский этнос в три национальных образования.</w:t>
      </w:r>
      <w:r w:rsidR="00AF08AB">
        <w:rPr>
          <w:bCs/>
        </w:rPr>
        <w:t xml:space="preserve"> </w:t>
      </w:r>
      <w:r w:rsidRPr="00BF23B9">
        <w:rPr>
          <w:bCs/>
        </w:rPr>
        <w:t xml:space="preserve">Но были ли в среде национальной интеллигенции </w:t>
      </w:r>
      <w:r w:rsidR="00605257" w:rsidRPr="00BF23B9">
        <w:rPr>
          <w:bCs/>
        </w:rPr>
        <w:t xml:space="preserve">и элиты </w:t>
      </w:r>
      <w:r w:rsidRPr="00BF23B9">
        <w:rPr>
          <w:bCs/>
        </w:rPr>
        <w:t xml:space="preserve">начала ХХ века идеи по созданию единой автономии для </w:t>
      </w:r>
      <w:proofErr w:type="spellStart"/>
      <w:r w:rsidRPr="00BF23B9">
        <w:rPr>
          <w:bCs/>
        </w:rPr>
        <w:t>адыгов</w:t>
      </w:r>
      <w:proofErr w:type="spellEnd"/>
      <w:r w:rsidR="003A2ADB" w:rsidRPr="003A2ADB">
        <w:rPr>
          <w:bCs/>
        </w:rPr>
        <w:t>,</w:t>
      </w:r>
      <w:r w:rsidRPr="00BF23B9">
        <w:rPr>
          <w:bCs/>
        </w:rPr>
        <w:t xml:space="preserve"> и были ли силы и возможности для такого объединения</w:t>
      </w:r>
      <w:r w:rsidR="00605257" w:rsidRPr="00BF23B9">
        <w:rPr>
          <w:bCs/>
        </w:rPr>
        <w:t>?</w:t>
      </w:r>
      <w:r w:rsidRPr="00BF23B9">
        <w:rPr>
          <w:bCs/>
        </w:rPr>
        <w:t xml:space="preserve"> Известный исследователь этнополитических и национальных проблем </w:t>
      </w:r>
      <w:proofErr w:type="spellStart"/>
      <w:r w:rsidRPr="00BF23B9">
        <w:rPr>
          <w:bCs/>
        </w:rPr>
        <w:t>адыгов</w:t>
      </w:r>
      <w:proofErr w:type="spellEnd"/>
      <w:r w:rsidRPr="00BF23B9">
        <w:rPr>
          <w:bCs/>
        </w:rPr>
        <w:t xml:space="preserve"> А. Боров</w:t>
      </w:r>
      <w:r w:rsidR="003A2ADB" w:rsidRPr="003A2ADB">
        <w:rPr>
          <w:bCs/>
        </w:rPr>
        <w:t>,</w:t>
      </w:r>
      <w:r w:rsidR="00AF08AB">
        <w:rPr>
          <w:bCs/>
        </w:rPr>
        <w:t xml:space="preserve"> </w:t>
      </w:r>
      <w:r w:rsidR="003A2ADB">
        <w:rPr>
          <w:bCs/>
        </w:rPr>
        <w:t xml:space="preserve">в работе </w:t>
      </w:r>
      <w:r w:rsidRPr="00BF23B9">
        <w:rPr>
          <w:bCs/>
          <w:kern w:val="36"/>
          <w:lang w:bidi="he-IL"/>
        </w:rPr>
        <w:t>«Черкесск</w:t>
      </w:r>
      <w:r w:rsidR="003A2ADB">
        <w:rPr>
          <w:bCs/>
          <w:kern w:val="36"/>
          <w:lang w:bidi="he-IL"/>
        </w:rPr>
        <w:t>ий вопрос</w:t>
      </w:r>
      <w:r w:rsidR="003A2ADB" w:rsidRPr="003A2ADB">
        <w:rPr>
          <w:bCs/>
          <w:kern w:val="36"/>
          <w:lang w:bidi="he-IL"/>
        </w:rPr>
        <w:t>,</w:t>
      </w:r>
      <w:r w:rsidR="003A2ADB">
        <w:rPr>
          <w:bCs/>
          <w:kern w:val="36"/>
          <w:lang w:bidi="he-IL"/>
        </w:rPr>
        <w:t xml:space="preserve"> как </w:t>
      </w:r>
      <w:proofErr w:type="spellStart"/>
      <w:r w:rsidR="003A2ADB">
        <w:rPr>
          <w:bCs/>
          <w:kern w:val="36"/>
          <w:lang w:bidi="he-IL"/>
        </w:rPr>
        <w:t>историко</w:t>
      </w:r>
      <w:proofErr w:type="spellEnd"/>
      <w:r w:rsidR="003A2ADB" w:rsidRPr="003A2ADB">
        <w:rPr>
          <w:bCs/>
          <w:kern w:val="36"/>
          <w:lang w:bidi="he-IL"/>
        </w:rPr>
        <w:t xml:space="preserve"> - </w:t>
      </w:r>
      <w:r w:rsidRPr="00BF23B9">
        <w:rPr>
          <w:bCs/>
          <w:kern w:val="36"/>
          <w:lang w:bidi="he-IL"/>
        </w:rPr>
        <w:t>политический феномен»</w:t>
      </w:r>
      <w:r w:rsidR="003A2ADB" w:rsidRPr="003A2ADB">
        <w:rPr>
          <w:bCs/>
          <w:kern w:val="36"/>
          <w:lang w:bidi="he-IL"/>
        </w:rPr>
        <w:t>,</w:t>
      </w:r>
      <w:r w:rsidR="00605257" w:rsidRPr="00BF23B9">
        <w:rPr>
          <w:bCs/>
          <w:kern w:val="36"/>
          <w:lang w:bidi="he-IL"/>
        </w:rPr>
        <w:t xml:space="preserve"> </w:t>
      </w:r>
      <w:r w:rsidRPr="00BF23B9">
        <w:rPr>
          <w:bCs/>
          <w:kern w:val="36"/>
          <w:lang w:bidi="he-IL"/>
        </w:rPr>
        <w:t xml:space="preserve">дает ответы на </w:t>
      </w:r>
      <w:r w:rsidR="002E6EF9" w:rsidRPr="00BF23B9">
        <w:rPr>
          <w:bCs/>
          <w:kern w:val="36"/>
          <w:lang w:bidi="he-IL"/>
        </w:rPr>
        <w:t>эти</w:t>
      </w:r>
      <w:r w:rsidRPr="00BF23B9">
        <w:rPr>
          <w:bCs/>
          <w:kern w:val="36"/>
          <w:lang w:bidi="he-IL"/>
        </w:rPr>
        <w:t xml:space="preserve"> вопросы</w:t>
      </w:r>
      <w:r w:rsidR="00605257" w:rsidRPr="00BF23B9">
        <w:rPr>
          <w:bCs/>
          <w:kern w:val="36"/>
          <w:lang w:bidi="he-IL"/>
        </w:rPr>
        <w:t xml:space="preserve">: </w:t>
      </w:r>
      <w:r w:rsidRPr="00BF23B9">
        <w:rPr>
          <w:bCs/>
          <w:kern w:val="36"/>
          <w:lang w:bidi="he-IL"/>
        </w:rPr>
        <w:t>«</w:t>
      </w:r>
      <w:r w:rsidRPr="00BF23B9">
        <w:rPr>
          <w:lang w:bidi="he-IL"/>
        </w:rPr>
        <w:t>Национально-демократическое движение, оформившееся на Северном Кавказе после Февральской революции и воплотившееся в Союзе объединенных горцев Северного Кавказа и Дагестана, строило свою политическую программу на идее демократического федерализма для России и для Северного Кавказа. Артикуляция в ее рамках отдельных «</w:t>
      </w:r>
      <w:proofErr w:type="spellStart"/>
      <w:r w:rsidRPr="00BF23B9">
        <w:rPr>
          <w:lang w:bidi="he-IL"/>
        </w:rPr>
        <w:t>этнонациональных</w:t>
      </w:r>
      <w:proofErr w:type="spellEnd"/>
      <w:r w:rsidRPr="00BF23B9">
        <w:rPr>
          <w:lang w:bidi="he-IL"/>
        </w:rPr>
        <w:t xml:space="preserve">» политических программ была бы разрушительна для основополагающих принципов </w:t>
      </w:r>
      <w:r w:rsidRPr="00BF23B9">
        <w:rPr>
          <w:lang w:bidi="he-IL"/>
        </w:rPr>
        <w:lastRenderedPageBreak/>
        <w:t>движения. Черкесские деят</w:t>
      </w:r>
      <w:r w:rsidR="003A2ADB">
        <w:rPr>
          <w:lang w:bidi="he-IL"/>
        </w:rPr>
        <w:t>ели</w:t>
      </w:r>
      <w:r w:rsidR="003A2ADB" w:rsidRPr="003A2ADB">
        <w:rPr>
          <w:lang w:bidi="he-IL"/>
        </w:rPr>
        <w:t xml:space="preserve">, </w:t>
      </w:r>
      <w:r w:rsidR="003A2ADB">
        <w:rPr>
          <w:lang w:bidi="he-IL"/>
        </w:rPr>
        <w:t>участники движения</w:t>
      </w:r>
      <w:r w:rsidR="003A2ADB" w:rsidRPr="003A2ADB">
        <w:rPr>
          <w:lang w:bidi="he-IL"/>
        </w:rPr>
        <w:t xml:space="preserve">, </w:t>
      </w:r>
      <w:r w:rsidRPr="00BF23B9">
        <w:rPr>
          <w:lang w:bidi="he-IL"/>
        </w:rPr>
        <w:t>ни в период деятельности Союза (1917), а затем Республики Союза горцев Северного Кавказа и Дагестана (1918-1920), ни впоследствии</w:t>
      </w:r>
      <w:r w:rsidR="003A2ADB" w:rsidRPr="003A2ADB">
        <w:rPr>
          <w:lang w:bidi="he-IL"/>
        </w:rPr>
        <w:t>,</w:t>
      </w:r>
      <w:r w:rsidRPr="00BF23B9">
        <w:rPr>
          <w:lang w:bidi="he-IL"/>
        </w:rPr>
        <w:t xml:space="preserve"> не привносили в его повестку дня «черкесский вопрос» в какой-либо форме</w:t>
      </w:r>
      <w:proofErr w:type="gramStart"/>
      <w:r w:rsidR="003A2ADB" w:rsidRPr="003A2ADB">
        <w:rPr>
          <w:lang w:bidi="he-IL"/>
        </w:rPr>
        <w:t>»[</w:t>
      </w:r>
      <w:proofErr w:type="gramEnd"/>
      <w:r w:rsidR="003A2ADB">
        <w:rPr>
          <w:lang w:bidi="he-IL"/>
        </w:rPr>
        <w:t>Боров</w:t>
      </w:r>
      <w:r w:rsidR="003A2ADB" w:rsidRPr="003A2ADB">
        <w:rPr>
          <w:lang w:bidi="he-IL"/>
        </w:rPr>
        <w:t xml:space="preserve">, </w:t>
      </w:r>
      <w:proofErr w:type="spellStart"/>
      <w:r w:rsidR="003A2ADB">
        <w:rPr>
          <w:lang w:bidi="he-IL"/>
        </w:rPr>
        <w:t>Думанов</w:t>
      </w:r>
      <w:proofErr w:type="spellEnd"/>
      <w:r w:rsidR="003A2ADB" w:rsidRPr="003A2ADB">
        <w:rPr>
          <w:lang w:bidi="he-IL"/>
        </w:rPr>
        <w:t xml:space="preserve">, </w:t>
      </w:r>
      <w:proofErr w:type="spellStart"/>
      <w:r w:rsidR="003A2ADB">
        <w:rPr>
          <w:lang w:bidi="he-IL"/>
        </w:rPr>
        <w:t>Кажаров</w:t>
      </w:r>
      <w:proofErr w:type="spellEnd"/>
      <w:r w:rsidR="003A2ADB" w:rsidRPr="003A2ADB">
        <w:rPr>
          <w:lang w:bidi="he-IL"/>
        </w:rPr>
        <w:t>, 1999]</w:t>
      </w:r>
      <w:r w:rsidRPr="00BF23B9">
        <w:rPr>
          <w:lang w:bidi="he-IL"/>
        </w:rPr>
        <w:t>.</w:t>
      </w:r>
      <w:r w:rsidR="00AF08AB">
        <w:rPr>
          <w:lang w:bidi="he-IL"/>
        </w:rPr>
        <w:t xml:space="preserve"> </w:t>
      </w:r>
      <w:proofErr w:type="gramStart"/>
      <w:r w:rsidRPr="00BF23B9">
        <w:rPr>
          <w:lang w:bidi="he-IL"/>
        </w:rPr>
        <w:t>Не прослеживался черкесский вопрос и в этнополитических процессах в Кубанской и в Терской областях</w:t>
      </w:r>
      <w:r w:rsidR="003A2ADB" w:rsidRPr="003A2ADB">
        <w:rPr>
          <w:lang w:bidi="he-IL"/>
        </w:rPr>
        <w:t>,</w:t>
      </w:r>
      <w:r w:rsidR="00AF08AB">
        <w:rPr>
          <w:lang w:bidi="he-IL"/>
        </w:rPr>
        <w:t xml:space="preserve"> </w:t>
      </w:r>
      <w:r w:rsidRPr="00BF23B9">
        <w:rPr>
          <w:lang w:bidi="he-IL"/>
        </w:rPr>
        <w:t>с весны 1917 и до марта 1918 г. В период гражданской войны черкесский вопрос также отдельно не ставился.</w:t>
      </w:r>
      <w:r w:rsidR="00AF08AB">
        <w:rPr>
          <w:lang w:bidi="he-IL"/>
        </w:rPr>
        <w:t xml:space="preserve"> </w:t>
      </w:r>
      <w:proofErr w:type="gramEnd"/>
    </w:p>
    <w:p w:rsidR="00533809" w:rsidRPr="00BF23B9" w:rsidRDefault="00533809" w:rsidP="00BF23B9">
      <w:pPr>
        <w:pStyle w:val="a6"/>
        <w:ind w:firstLine="567"/>
        <w:rPr>
          <w:lang w:bidi="he-IL"/>
        </w:rPr>
      </w:pPr>
      <w:r w:rsidRPr="00BF23B9">
        <w:rPr>
          <w:lang w:bidi="he-IL"/>
        </w:rPr>
        <w:t>Боров А. отмечает, что «В 1921-1922 и 1926-1928 гг. местная советская элита сыграла довольно активную роль в создании Кабардинской (затем Кабардино-Балкарской), Адыгейской и Черкесской автономных областей, но нет свидетельств постановки ими вопроса об объединении черкесов</w:t>
      </w:r>
      <w:r w:rsidR="003A2ADB" w:rsidRPr="003A2ADB">
        <w:rPr>
          <w:lang w:bidi="he-IL"/>
        </w:rPr>
        <w:t>,</w:t>
      </w:r>
      <w:r w:rsidR="003A2ADB">
        <w:rPr>
          <w:lang w:bidi="he-IL"/>
        </w:rPr>
        <w:t xml:space="preserve"> в рамках единого </w:t>
      </w:r>
      <w:proofErr w:type="spellStart"/>
      <w:r w:rsidR="003A2ADB">
        <w:rPr>
          <w:lang w:bidi="he-IL"/>
        </w:rPr>
        <w:t>политико</w:t>
      </w:r>
      <w:proofErr w:type="spellEnd"/>
      <w:r w:rsidR="003A2ADB" w:rsidRPr="003A2ADB">
        <w:rPr>
          <w:lang w:bidi="he-IL"/>
        </w:rPr>
        <w:t xml:space="preserve"> - </w:t>
      </w:r>
      <w:r w:rsidRPr="00BF23B9">
        <w:rPr>
          <w:lang w:bidi="he-IL"/>
        </w:rPr>
        <w:t>административного образования. Отсутствовало также какое-либо «несистемное» национальное движение в черкесской среде. Суждения о том, что советская власть целенаправленно и «искусственно» разделила «единый этнос» между тремя национально-государственными образованиями</w:t>
      </w:r>
      <w:r w:rsidR="003A2ADB" w:rsidRPr="003A2ADB">
        <w:rPr>
          <w:lang w:bidi="he-IL"/>
        </w:rPr>
        <w:t>,</w:t>
      </w:r>
      <w:r w:rsidRPr="00BF23B9">
        <w:rPr>
          <w:lang w:bidi="he-IL"/>
        </w:rPr>
        <w:t xml:space="preserve"> не имеют убедительных подтверждений и основаны на экстраполяции в прошлое современных </w:t>
      </w:r>
      <w:proofErr w:type="spellStart"/>
      <w:r w:rsidRPr="00BF23B9">
        <w:rPr>
          <w:lang w:bidi="he-IL"/>
        </w:rPr>
        <w:t>этноидеологических</w:t>
      </w:r>
      <w:proofErr w:type="spellEnd"/>
      <w:r w:rsidRPr="00BF23B9">
        <w:rPr>
          <w:lang w:bidi="he-IL"/>
        </w:rPr>
        <w:t xml:space="preserve"> представлений. Территориально и административно черкесы были разделены еще в ходе Кавказской войны, и такая проблема (т.е. «черкесский вопрос») перед советской властью просто не возникала</w:t>
      </w:r>
      <w:proofErr w:type="gramStart"/>
      <w:r w:rsidRPr="00BF23B9">
        <w:rPr>
          <w:lang w:bidi="he-IL"/>
        </w:rPr>
        <w:t>»</w:t>
      </w:r>
      <w:r w:rsidR="003A2ADB" w:rsidRPr="003A2ADB">
        <w:rPr>
          <w:lang w:bidi="he-IL"/>
        </w:rPr>
        <w:t>[</w:t>
      </w:r>
      <w:proofErr w:type="gramEnd"/>
      <w:r w:rsidR="003A2ADB">
        <w:rPr>
          <w:lang w:bidi="he-IL"/>
        </w:rPr>
        <w:t>Там же</w:t>
      </w:r>
      <w:r w:rsidR="003A2ADB" w:rsidRPr="003A2ADB">
        <w:rPr>
          <w:lang w:bidi="he-IL"/>
        </w:rPr>
        <w:t>]</w:t>
      </w:r>
      <w:r w:rsidRPr="00BF23B9">
        <w:rPr>
          <w:lang w:bidi="he-IL"/>
        </w:rPr>
        <w:t xml:space="preserve">. </w:t>
      </w:r>
    </w:p>
    <w:p w:rsidR="008B1C80" w:rsidRPr="00BF23B9" w:rsidRDefault="00041323" w:rsidP="00BF23B9">
      <w:pPr>
        <w:pStyle w:val="a6"/>
        <w:ind w:firstLine="567"/>
      </w:pPr>
      <w:r w:rsidRPr="00041323">
        <w:t>«</w:t>
      </w:r>
      <w:r w:rsidR="00533809" w:rsidRPr="00BF23B9">
        <w:t xml:space="preserve">16 января 1922 была образована Кабардино-Балкарская автономная область. Постановление предусматривало установление территориальных границ </w:t>
      </w:r>
      <w:proofErr w:type="spellStart"/>
      <w:r w:rsidR="00533809" w:rsidRPr="00BF23B9">
        <w:t>Кабарды</w:t>
      </w:r>
      <w:proofErr w:type="spellEnd"/>
      <w:r w:rsidR="00533809" w:rsidRPr="00BF23B9">
        <w:t xml:space="preserve"> и Балкарии специальной комиссией, кроме того устанавливался</w:t>
      </w:r>
      <w:r w:rsidR="00EF05C7">
        <w:t xml:space="preserve"> принцип паритетности</w:t>
      </w:r>
      <w:r w:rsidR="00AF08AB">
        <w:t xml:space="preserve"> </w:t>
      </w:r>
      <w:r w:rsidR="00533809" w:rsidRPr="00BF23B9">
        <w:t>во властных структурах</w:t>
      </w:r>
      <w:proofErr w:type="gramStart"/>
      <w:r w:rsidRPr="00041323">
        <w:t>»[</w:t>
      </w:r>
      <w:proofErr w:type="spellStart"/>
      <w:proofErr w:type="gramEnd"/>
      <w:r>
        <w:t>Губогло</w:t>
      </w:r>
      <w:proofErr w:type="spellEnd"/>
      <w:r w:rsidRPr="00041323">
        <w:t xml:space="preserve">, </w:t>
      </w:r>
      <w:proofErr w:type="spellStart"/>
      <w:r>
        <w:t>Думанов</w:t>
      </w:r>
      <w:proofErr w:type="spellEnd"/>
      <w:r w:rsidRPr="00041323">
        <w:t xml:space="preserve">, </w:t>
      </w:r>
      <w:r>
        <w:t>Акиева</w:t>
      </w:r>
      <w:r w:rsidRPr="00041323">
        <w:t>,2001]</w:t>
      </w:r>
      <w:r w:rsidR="00533809" w:rsidRPr="00BF23B9">
        <w:t>.</w:t>
      </w:r>
      <w:r w:rsidRPr="00041323">
        <w:t>«</w:t>
      </w:r>
      <w:r w:rsidR="008B1C80" w:rsidRPr="00BF23B9">
        <w:t xml:space="preserve"> С созданием автономной Кабардино-Балкарии было официально признано существование кабардинцев и балкарцев</w:t>
      </w:r>
      <w:r w:rsidR="003A2ADB" w:rsidRPr="003A2ADB">
        <w:t>,</w:t>
      </w:r>
      <w:r w:rsidR="008B1C80" w:rsidRPr="00BF23B9">
        <w:t xml:space="preserve"> как отдельных народов, а прочие идентичности становились неактуальными</w:t>
      </w:r>
      <w:proofErr w:type="gramStart"/>
      <w:r w:rsidRPr="00041323">
        <w:t>»[</w:t>
      </w:r>
      <w:proofErr w:type="spellStart"/>
      <w:proofErr w:type="gramEnd"/>
      <w:r>
        <w:t>Тхамокова</w:t>
      </w:r>
      <w:proofErr w:type="spellEnd"/>
      <w:r w:rsidRPr="00041323">
        <w:t>, 2014]</w:t>
      </w:r>
      <w:r w:rsidR="008B1C80" w:rsidRPr="00BF23B9">
        <w:t>.</w:t>
      </w:r>
    </w:p>
    <w:p w:rsidR="00533809" w:rsidRPr="00BF23B9" w:rsidRDefault="00533809" w:rsidP="00BF23B9">
      <w:pPr>
        <w:spacing w:line="360" w:lineRule="auto"/>
        <w:ind w:firstLine="567"/>
        <w:jc w:val="both"/>
        <w:rPr>
          <w:color w:val="FF0000"/>
          <w:sz w:val="28"/>
          <w:szCs w:val="28"/>
          <w:lang w:bidi="he-IL"/>
        </w:rPr>
      </w:pPr>
      <w:r w:rsidRPr="00BF23B9">
        <w:rPr>
          <w:rStyle w:val="11"/>
          <w:sz w:val="28"/>
          <w:szCs w:val="28"/>
        </w:rPr>
        <w:t>12 января 1922 г. было принято решение об образовании Карачаево-Черкесской автономной области (КЧАО), которое начало</w:t>
      </w:r>
      <w:r w:rsidR="00AF08AB">
        <w:rPr>
          <w:rStyle w:val="11"/>
          <w:sz w:val="28"/>
          <w:szCs w:val="28"/>
        </w:rPr>
        <w:t xml:space="preserve"> </w:t>
      </w:r>
      <w:r w:rsidRPr="00BF23B9">
        <w:rPr>
          <w:rStyle w:val="11"/>
          <w:sz w:val="28"/>
          <w:szCs w:val="28"/>
        </w:rPr>
        <w:lastRenderedPageBreak/>
        <w:t xml:space="preserve">реализовываться лишь спустя два месяца, ввиду осложнения ситуации с карачаево-кабардинским пограничным конфликтом. В нем на стороне Карачая выступили известные абазинские, ногайские и </w:t>
      </w:r>
      <w:proofErr w:type="spellStart"/>
      <w:r w:rsidRPr="00BF23B9">
        <w:rPr>
          <w:rStyle w:val="11"/>
          <w:sz w:val="28"/>
          <w:szCs w:val="28"/>
        </w:rPr>
        <w:t>бесленеевские</w:t>
      </w:r>
      <w:proofErr w:type="spellEnd"/>
      <w:r w:rsidRPr="00BF23B9">
        <w:rPr>
          <w:rStyle w:val="11"/>
          <w:sz w:val="28"/>
          <w:szCs w:val="28"/>
        </w:rPr>
        <w:t xml:space="preserve"> лидеры, что в результате привело к ус</w:t>
      </w:r>
      <w:r w:rsidR="004E406F">
        <w:rPr>
          <w:rStyle w:val="11"/>
          <w:sz w:val="28"/>
          <w:szCs w:val="28"/>
        </w:rPr>
        <w:t xml:space="preserve">корению его разрешения. </w:t>
      </w:r>
      <w:r w:rsidR="00F771CD" w:rsidRPr="00F771CD">
        <w:rPr>
          <w:rStyle w:val="11"/>
          <w:sz w:val="28"/>
          <w:szCs w:val="28"/>
        </w:rPr>
        <w:t>«</w:t>
      </w:r>
      <w:r w:rsidR="004E406F">
        <w:rPr>
          <w:rStyle w:val="11"/>
          <w:sz w:val="28"/>
          <w:szCs w:val="28"/>
        </w:rPr>
        <w:t xml:space="preserve">4.03.1922 </w:t>
      </w:r>
      <w:r w:rsidRPr="00BF23B9">
        <w:rPr>
          <w:rStyle w:val="11"/>
          <w:sz w:val="28"/>
          <w:szCs w:val="28"/>
        </w:rPr>
        <w:t>был создан Карачаево-Черкесский областной ревком, в его состав вош</w:t>
      </w:r>
      <w:r w:rsidR="004E406F">
        <w:rPr>
          <w:rStyle w:val="11"/>
          <w:sz w:val="28"/>
          <w:szCs w:val="28"/>
        </w:rPr>
        <w:t>ли представители трех народов</w:t>
      </w:r>
      <w:r w:rsidR="004E406F" w:rsidRPr="004E406F">
        <w:rPr>
          <w:rStyle w:val="11"/>
          <w:sz w:val="28"/>
          <w:szCs w:val="28"/>
        </w:rPr>
        <w:t xml:space="preserve">: </w:t>
      </w:r>
      <w:r w:rsidRPr="00BF23B9">
        <w:rPr>
          <w:rStyle w:val="11"/>
          <w:sz w:val="28"/>
          <w:szCs w:val="28"/>
        </w:rPr>
        <w:t xml:space="preserve">карачаевец К.-А.А. </w:t>
      </w:r>
      <w:proofErr w:type="spellStart"/>
      <w:r w:rsidRPr="00BF23B9">
        <w:rPr>
          <w:rStyle w:val="11"/>
          <w:sz w:val="28"/>
          <w:szCs w:val="28"/>
        </w:rPr>
        <w:t>Курджиев</w:t>
      </w:r>
      <w:proofErr w:type="spellEnd"/>
      <w:r w:rsidRPr="00BF23B9">
        <w:rPr>
          <w:rStyle w:val="11"/>
          <w:sz w:val="28"/>
          <w:szCs w:val="28"/>
        </w:rPr>
        <w:t xml:space="preserve"> (председатель ревкома), русский Я.Ф. Балахонов и черкес Д.Н. </w:t>
      </w:r>
      <w:proofErr w:type="spellStart"/>
      <w:r w:rsidRPr="00BF23B9">
        <w:rPr>
          <w:rStyle w:val="11"/>
          <w:sz w:val="28"/>
          <w:szCs w:val="28"/>
        </w:rPr>
        <w:t>Гутякулов</w:t>
      </w:r>
      <w:proofErr w:type="spellEnd"/>
      <w:r w:rsidRPr="00BF23B9">
        <w:rPr>
          <w:rStyle w:val="11"/>
          <w:sz w:val="28"/>
          <w:szCs w:val="28"/>
        </w:rPr>
        <w:t xml:space="preserve"> (заместители председателя)</w:t>
      </w:r>
      <w:proofErr w:type="gramStart"/>
      <w:r w:rsidR="00F771CD" w:rsidRPr="00F771CD">
        <w:rPr>
          <w:rStyle w:val="11"/>
          <w:sz w:val="28"/>
          <w:szCs w:val="28"/>
        </w:rPr>
        <w:t>»</w:t>
      </w:r>
      <w:r w:rsidR="004E406F" w:rsidRPr="004E406F">
        <w:rPr>
          <w:rStyle w:val="11"/>
          <w:sz w:val="28"/>
          <w:szCs w:val="28"/>
        </w:rPr>
        <w:t>[</w:t>
      </w:r>
      <w:proofErr w:type="spellStart"/>
      <w:proofErr w:type="gramEnd"/>
      <w:r w:rsidR="00041323">
        <w:rPr>
          <w:rStyle w:val="11"/>
          <w:sz w:val="28"/>
          <w:szCs w:val="28"/>
        </w:rPr>
        <w:t>Акиева</w:t>
      </w:r>
      <w:proofErr w:type="spellEnd"/>
      <w:r w:rsidR="00041323" w:rsidRPr="00041323">
        <w:rPr>
          <w:rStyle w:val="11"/>
          <w:sz w:val="28"/>
          <w:szCs w:val="28"/>
        </w:rPr>
        <w:t>, 2014</w:t>
      </w:r>
      <w:r w:rsidR="004E406F" w:rsidRPr="004E406F">
        <w:rPr>
          <w:rStyle w:val="11"/>
          <w:sz w:val="28"/>
          <w:szCs w:val="28"/>
        </w:rPr>
        <w:t>]</w:t>
      </w:r>
      <w:r w:rsidRPr="00BF23B9">
        <w:rPr>
          <w:rStyle w:val="11"/>
          <w:sz w:val="28"/>
          <w:szCs w:val="28"/>
        </w:rPr>
        <w:t>.</w:t>
      </w:r>
    </w:p>
    <w:p w:rsidR="00533809" w:rsidRPr="00BF23B9" w:rsidRDefault="00533809" w:rsidP="00BF23B9">
      <w:pPr>
        <w:pStyle w:val="a6"/>
        <w:ind w:firstLine="567"/>
      </w:pPr>
      <w:r w:rsidRPr="00BF23B9">
        <w:t xml:space="preserve">Национальная политика советской власти была тесно связана с идеологической. </w:t>
      </w:r>
      <w:r w:rsidR="00F771CD" w:rsidRPr="00F771CD">
        <w:t>«</w:t>
      </w:r>
      <w:r w:rsidRPr="00BF23B9">
        <w:t>Этнический фактор и национальная идея использовалась в качестве инструмента укоренения и стабилизации советского общества</w:t>
      </w:r>
      <w:proofErr w:type="gramStart"/>
      <w:r w:rsidR="00F771CD" w:rsidRPr="00F771CD">
        <w:t>»[</w:t>
      </w:r>
      <w:proofErr w:type="gramEnd"/>
      <w:r w:rsidR="00F771CD">
        <w:t>Боров</w:t>
      </w:r>
      <w:r w:rsidR="00F771CD" w:rsidRPr="00F771CD">
        <w:t>, 2013]</w:t>
      </w:r>
      <w:r w:rsidRPr="00BF23B9">
        <w:t xml:space="preserve">. По мнению </w:t>
      </w:r>
      <w:r w:rsidR="00F34645" w:rsidRPr="00BF23B9">
        <w:t xml:space="preserve">профессора Гарвардского университета Т. </w:t>
      </w:r>
      <w:r w:rsidRPr="00BF23B9">
        <w:t xml:space="preserve">Мартина, </w:t>
      </w:r>
      <w:r w:rsidR="00E85020">
        <w:t>«</w:t>
      </w:r>
      <w:r w:rsidRPr="00BF23B9">
        <w:t>Советский Союз был первой в мире империей положительной деятельности</w:t>
      </w:r>
      <w:r w:rsidR="00E85020">
        <w:t>.</w:t>
      </w:r>
      <w:r w:rsidRPr="00BF23B9">
        <w:t xml:space="preserve"> Советская власть поощряла национальное самосознание (образование национальной государственности этносов</w:t>
      </w:r>
      <w:r w:rsidR="00E85020">
        <w:t>–</w:t>
      </w:r>
      <w:r w:rsidRPr="00BF23B9">
        <w:t xml:space="preserve">важная, но не единственная практика), развитие языков и повышение </w:t>
      </w:r>
      <w:r w:rsidR="00F34645" w:rsidRPr="00BF23B9">
        <w:t xml:space="preserve">уровня </w:t>
      </w:r>
      <w:r w:rsidRPr="00BF23B9">
        <w:t>образовани</w:t>
      </w:r>
      <w:r w:rsidR="00F34645" w:rsidRPr="00BF23B9">
        <w:t>я</w:t>
      </w:r>
      <w:r w:rsidRPr="00BF23B9">
        <w:t xml:space="preserve">, а также проводила </w:t>
      </w:r>
      <w:proofErr w:type="spellStart"/>
      <w:r w:rsidRPr="00BF23B9">
        <w:t>коренизацию</w:t>
      </w:r>
      <w:proofErr w:type="spellEnd"/>
      <w:r w:rsidR="00AF08AB">
        <w:t xml:space="preserve"> </w:t>
      </w:r>
      <w:r w:rsidR="00C4541F" w:rsidRPr="00BF23B9">
        <w:t>окраин бывшей Российской импер</w:t>
      </w:r>
      <w:r w:rsidRPr="00BF23B9">
        <w:t>ии</w:t>
      </w:r>
      <w:proofErr w:type="gramStart"/>
      <w:r w:rsidR="00E85020">
        <w:t>»</w:t>
      </w:r>
      <w:r w:rsidR="00E85020" w:rsidRPr="00E85020">
        <w:t>[</w:t>
      </w:r>
      <w:proofErr w:type="spellStart"/>
      <w:proofErr w:type="gramEnd"/>
      <w:r w:rsidR="00E85020">
        <w:t>Терри</w:t>
      </w:r>
      <w:proofErr w:type="spellEnd"/>
      <w:r w:rsidR="00E85020" w:rsidRPr="00E85020">
        <w:t>, 2011]</w:t>
      </w:r>
      <w:r w:rsidRPr="00BF23B9">
        <w:t xml:space="preserve">. </w:t>
      </w:r>
    </w:p>
    <w:p w:rsidR="00533809" w:rsidRPr="00BF23B9" w:rsidRDefault="00533809" w:rsidP="00BF23B9">
      <w:pPr>
        <w:pStyle w:val="a6"/>
        <w:ind w:firstLine="567"/>
      </w:pPr>
      <w:r w:rsidRPr="00BF23B9">
        <w:t>На Северном Кавказе развитию образования большевики уделяли большое внимание</w:t>
      </w:r>
      <w:r w:rsidR="000F338F" w:rsidRPr="00BF23B9">
        <w:t>, справедливо считая его важным инструментом формирования новой, советской идентичности</w:t>
      </w:r>
      <w:r w:rsidRPr="00BF23B9">
        <w:t>. Образование в северокавказском крае было осложнено рядом местных специфических особенностей. Наряду с общими, присущими всей стране причинами слабого р</w:t>
      </w:r>
      <w:r w:rsidR="00E85020">
        <w:t>азвития народного просвещения</w:t>
      </w:r>
      <w:proofErr w:type="gramStart"/>
      <w:r w:rsidR="00E85020">
        <w:t xml:space="preserve"> </w:t>
      </w:r>
      <w:r w:rsidR="00E85020" w:rsidRPr="00E85020">
        <w:t>,</w:t>
      </w:r>
      <w:proofErr w:type="gramEnd"/>
      <w:r w:rsidR="00E85020" w:rsidRPr="00E85020">
        <w:t xml:space="preserve"> </w:t>
      </w:r>
      <w:r w:rsidRPr="00BF23B9">
        <w:t>недостаток научно-педагогических кадров, отсутствие н</w:t>
      </w:r>
      <w:r w:rsidR="00E85020">
        <w:t xml:space="preserve">еобходимой материальной базы, </w:t>
      </w:r>
      <w:r w:rsidRPr="00BF23B9">
        <w:t xml:space="preserve">в национальных районах Северного Кавказа оно встречало и дополнительные препятствия в своем развитии. В их числе: фактическое отсутствие письменности у многих народов, чрезвычайная пестрота этнографического состава населения, многообразие бытовых особенностей, влияние </w:t>
      </w:r>
      <w:r w:rsidR="00F34645" w:rsidRPr="00BF23B9">
        <w:t>мусульманской (</w:t>
      </w:r>
      <w:proofErr w:type="spellStart"/>
      <w:r w:rsidRPr="00BF23B9">
        <w:t>араб</w:t>
      </w:r>
      <w:r w:rsidR="00F34645" w:rsidRPr="00BF23B9">
        <w:t>оязычной</w:t>
      </w:r>
      <w:proofErr w:type="spellEnd"/>
      <w:r w:rsidR="00F34645" w:rsidRPr="00BF23B9">
        <w:t xml:space="preserve">) </w:t>
      </w:r>
      <w:r w:rsidRPr="00BF23B9">
        <w:t xml:space="preserve">культуры, социальная пассивность, сохранение </w:t>
      </w:r>
      <w:r w:rsidRPr="00BF23B9">
        <w:lastRenderedPageBreak/>
        <w:t>межэтнической конфликтности на бытовом уровне. Следует отметить и тот факт, что к русской культуре и русскому языку</w:t>
      </w:r>
      <w:r w:rsidR="00E85020" w:rsidRPr="00E85020">
        <w:t>,</w:t>
      </w:r>
      <w:r w:rsidRPr="00BF23B9">
        <w:t xml:space="preserve"> со стороны определенной части автохтонов края</w:t>
      </w:r>
      <w:r w:rsidR="00E85020" w:rsidRPr="00E85020">
        <w:t>,</w:t>
      </w:r>
      <w:r w:rsidRPr="00BF23B9">
        <w:t xml:space="preserve"> существовало определенное недоверие, русский разговорный язык фактически не получил широкого распространения в крае.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Важным документом, послужившим основой формирования системы образования</w:t>
      </w:r>
      <w:r w:rsidR="00E85020">
        <w:rPr>
          <w:sz w:val="28"/>
          <w:szCs w:val="28"/>
        </w:rPr>
        <w:t xml:space="preserve"> стал декрет ВЦИК от 16</w:t>
      </w:r>
      <w:r w:rsidR="00E85020" w:rsidRPr="00E85020">
        <w:rPr>
          <w:sz w:val="28"/>
          <w:szCs w:val="28"/>
        </w:rPr>
        <w:t xml:space="preserve">. 10. </w:t>
      </w:r>
      <w:r w:rsidR="00E85020">
        <w:rPr>
          <w:sz w:val="28"/>
          <w:szCs w:val="28"/>
        </w:rPr>
        <w:t xml:space="preserve">1918 </w:t>
      </w:r>
      <w:r w:rsidRPr="00BF23B9">
        <w:rPr>
          <w:sz w:val="28"/>
          <w:szCs w:val="28"/>
        </w:rPr>
        <w:t xml:space="preserve"> «О единой трудовой школе РСФСР и постановление </w:t>
      </w:r>
      <w:proofErr w:type="spellStart"/>
      <w:r w:rsidRPr="00BF23B9">
        <w:rPr>
          <w:sz w:val="28"/>
          <w:szCs w:val="28"/>
        </w:rPr>
        <w:t>Н</w:t>
      </w:r>
      <w:r w:rsidR="00E85020">
        <w:rPr>
          <w:sz w:val="28"/>
          <w:szCs w:val="28"/>
        </w:rPr>
        <w:t>аркомпросса</w:t>
      </w:r>
      <w:proofErr w:type="spellEnd"/>
      <w:r w:rsidR="00E85020">
        <w:rPr>
          <w:sz w:val="28"/>
          <w:szCs w:val="28"/>
        </w:rPr>
        <w:t xml:space="preserve"> РСФСР от 3</w:t>
      </w:r>
      <w:r w:rsidR="00E85020" w:rsidRPr="00E85020">
        <w:rPr>
          <w:sz w:val="28"/>
          <w:szCs w:val="28"/>
        </w:rPr>
        <w:t>1. 1</w:t>
      </w:r>
      <w:r w:rsidR="00E85020" w:rsidRPr="00B462B8">
        <w:rPr>
          <w:sz w:val="28"/>
          <w:szCs w:val="28"/>
        </w:rPr>
        <w:t xml:space="preserve">0. </w:t>
      </w:r>
      <w:r w:rsidR="00E85020">
        <w:rPr>
          <w:sz w:val="28"/>
          <w:szCs w:val="28"/>
        </w:rPr>
        <w:t xml:space="preserve">1918 </w:t>
      </w:r>
      <w:r w:rsidRPr="00BF23B9">
        <w:rPr>
          <w:sz w:val="28"/>
          <w:szCs w:val="28"/>
        </w:rPr>
        <w:t xml:space="preserve"> «О школах национальных меньшинств</w:t>
      </w:r>
      <w:proofErr w:type="gramStart"/>
      <w:r w:rsidRPr="00BF23B9">
        <w:rPr>
          <w:sz w:val="28"/>
          <w:szCs w:val="28"/>
        </w:rPr>
        <w:t>»</w:t>
      </w:r>
      <w:r w:rsidR="00E85020" w:rsidRPr="00B462B8">
        <w:rPr>
          <w:sz w:val="28"/>
          <w:szCs w:val="28"/>
        </w:rPr>
        <w:t>[</w:t>
      </w:r>
      <w:proofErr w:type="gramEnd"/>
      <w:r w:rsidR="00E85020">
        <w:rPr>
          <w:sz w:val="28"/>
          <w:szCs w:val="28"/>
        </w:rPr>
        <w:t>Постановление…</w:t>
      </w:r>
      <w:r w:rsidR="00E85020" w:rsidRPr="00B462B8">
        <w:rPr>
          <w:sz w:val="28"/>
          <w:szCs w:val="28"/>
        </w:rPr>
        <w:t xml:space="preserve">, 1918, </w:t>
      </w:r>
      <w:r w:rsidR="00E85020">
        <w:rPr>
          <w:sz w:val="28"/>
          <w:szCs w:val="28"/>
          <w:lang w:val="en-US"/>
        </w:rPr>
        <w:t>www</w:t>
      </w:r>
      <w:r w:rsidR="00E85020" w:rsidRPr="00B462B8">
        <w:rPr>
          <w:sz w:val="28"/>
          <w:szCs w:val="28"/>
        </w:rPr>
        <w:t>]</w:t>
      </w:r>
      <w:r w:rsidRPr="00BF23B9">
        <w:rPr>
          <w:sz w:val="28"/>
          <w:szCs w:val="28"/>
        </w:rPr>
        <w:t>. Это позволило ввести единую систему бесплатного совместного обучения с двумя ступенями образования: 5 лет обучения в школе первой ступени, 4 года в школе второй ступени. Все начальные и средние школы, ремесленные училища, низшие и средние технические, сельскохозяйственные, экономические школы и училища преобразовывали</w:t>
      </w:r>
      <w:r w:rsidR="00E85020">
        <w:rPr>
          <w:sz w:val="28"/>
          <w:szCs w:val="28"/>
        </w:rPr>
        <w:t>сь в единую школу. Провозглашало</w:t>
      </w:r>
      <w:r w:rsidRPr="00BF23B9">
        <w:rPr>
          <w:sz w:val="28"/>
          <w:szCs w:val="28"/>
        </w:rPr>
        <w:t>сь право всех граждан на образование</w:t>
      </w:r>
      <w:r w:rsidR="00E85020" w:rsidRPr="00E85020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независимо от расовой, национальной принадлежности и социального положения, равенство в образовании женщин и мужчин, обучение на основе соединения с производительным трудом. Проект единой трудовой школы ликвидировал элитарные и тупиковые учебные заведения, обеспечивал преемственность между основными звеньями системы народного образования.</w:t>
      </w:r>
    </w:p>
    <w:p w:rsidR="00533809" w:rsidRPr="00BF23B9" w:rsidRDefault="00F02C00" w:rsidP="00BF23B9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533809" w:rsidRPr="00BF23B9">
        <w:rPr>
          <w:sz w:val="28"/>
          <w:szCs w:val="28"/>
        </w:rPr>
        <w:t>Политика советской власти в образовательной сфере была призвана решать идеологические и политические задачи новой власти. Объяснение целей новой власти в многонациональном северокавказском регионе было легче донести на языке</w:t>
      </w:r>
      <w:r w:rsidR="00E85020" w:rsidRPr="00E85020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понятном для </w:t>
      </w:r>
      <w:r w:rsidR="00E85020">
        <w:rPr>
          <w:sz w:val="28"/>
          <w:szCs w:val="28"/>
        </w:rPr>
        <w:t>представителей разных народов</w:t>
      </w:r>
      <w:r w:rsidR="00E85020" w:rsidRPr="00E85020">
        <w:rPr>
          <w:sz w:val="28"/>
          <w:szCs w:val="28"/>
        </w:rPr>
        <w:t xml:space="preserve">, </w:t>
      </w:r>
      <w:r w:rsidR="00533809" w:rsidRPr="00BF23B9">
        <w:rPr>
          <w:sz w:val="28"/>
          <w:szCs w:val="28"/>
        </w:rPr>
        <w:t>т</w:t>
      </w:r>
      <w:proofErr w:type="gramStart"/>
      <w:r w:rsidR="00533809" w:rsidRPr="00BF23B9">
        <w:rPr>
          <w:sz w:val="28"/>
          <w:szCs w:val="28"/>
        </w:rPr>
        <w:t>.е</w:t>
      </w:r>
      <w:proofErr w:type="gramEnd"/>
      <w:r w:rsidR="00533809" w:rsidRPr="00BF23B9">
        <w:rPr>
          <w:sz w:val="28"/>
          <w:szCs w:val="28"/>
        </w:rPr>
        <w:t xml:space="preserve"> на родном языке</w:t>
      </w:r>
      <w:r>
        <w:rPr>
          <w:sz w:val="28"/>
          <w:szCs w:val="28"/>
        </w:rPr>
        <w:t>»</w:t>
      </w:r>
      <w:r w:rsidRPr="00F02C0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Акиева</w:t>
      </w:r>
      <w:proofErr w:type="spellEnd"/>
      <w:r w:rsidRPr="00F02C00">
        <w:rPr>
          <w:sz w:val="28"/>
          <w:szCs w:val="28"/>
        </w:rPr>
        <w:t>, 2014]</w:t>
      </w:r>
      <w:r w:rsidR="00533809" w:rsidRPr="00BF23B9">
        <w:rPr>
          <w:sz w:val="28"/>
          <w:szCs w:val="28"/>
        </w:rPr>
        <w:t xml:space="preserve">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Декретом СНК РСФСР «О свободе совести, церковных и религиозных обществах» (1918 г.) церковь отделялась от государства и школа от церкви, провозглашалась, безусловно, с</w:t>
      </w:r>
      <w:r w:rsidR="00E85020">
        <w:rPr>
          <w:sz w:val="28"/>
          <w:szCs w:val="28"/>
        </w:rPr>
        <w:t>о</w:t>
      </w:r>
      <w:r w:rsidRPr="00BF23B9">
        <w:rPr>
          <w:sz w:val="28"/>
          <w:szCs w:val="28"/>
        </w:rPr>
        <w:t>ветская школа. Перед народами Северного Кавказа в связи с этим стала проблема создания пи</w:t>
      </w:r>
      <w:r w:rsidR="009135AC">
        <w:rPr>
          <w:sz w:val="28"/>
          <w:szCs w:val="28"/>
        </w:rPr>
        <w:t>сьменности, поскольку во многих школах</w:t>
      </w:r>
      <w:r w:rsidR="009135AC" w:rsidRPr="009135AC">
        <w:rPr>
          <w:sz w:val="28"/>
          <w:szCs w:val="28"/>
        </w:rPr>
        <w:t>,</w:t>
      </w:r>
      <w:r w:rsidR="009135AC">
        <w:rPr>
          <w:sz w:val="28"/>
          <w:szCs w:val="28"/>
        </w:rPr>
        <w:t xml:space="preserve"> в том числе и религиозных</w:t>
      </w:r>
      <w:r w:rsidR="009135AC" w:rsidRPr="009135AC">
        <w:rPr>
          <w:sz w:val="28"/>
          <w:szCs w:val="28"/>
        </w:rPr>
        <w:t xml:space="preserve">, </w:t>
      </w:r>
      <w:r w:rsidRPr="00BF23B9">
        <w:rPr>
          <w:sz w:val="28"/>
          <w:szCs w:val="28"/>
        </w:rPr>
        <w:t xml:space="preserve">обучение велось в основном </w:t>
      </w:r>
      <w:r w:rsidRPr="00BF23B9">
        <w:rPr>
          <w:sz w:val="28"/>
          <w:szCs w:val="28"/>
        </w:rPr>
        <w:lastRenderedPageBreak/>
        <w:t xml:space="preserve">на арабском языке. </w:t>
      </w:r>
      <w:r w:rsidR="00F02C00" w:rsidRPr="00F02C00">
        <w:rPr>
          <w:sz w:val="28"/>
          <w:szCs w:val="28"/>
        </w:rPr>
        <w:t>«</w:t>
      </w:r>
      <w:r w:rsidRPr="00BF23B9">
        <w:rPr>
          <w:sz w:val="28"/>
          <w:szCs w:val="28"/>
        </w:rPr>
        <w:t xml:space="preserve">Задачам советской школы, которая предполагала обучение на родном языке не отвечала имевшая место на Кавказе </w:t>
      </w:r>
      <w:proofErr w:type="spellStart"/>
      <w:r w:rsidRPr="00BF23B9">
        <w:rPr>
          <w:sz w:val="28"/>
          <w:szCs w:val="28"/>
        </w:rPr>
        <w:t>арабица</w:t>
      </w:r>
      <w:proofErr w:type="spellEnd"/>
      <w:r w:rsidRPr="00BF23B9">
        <w:rPr>
          <w:sz w:val="28"/>
          <w:szCs w:val="28"/>
        </w:rPr>
        <w:t>. Для власти, форсирующей в 1920-ые годы развитие советской культуры, радикальную культурную реформацию общественной жизни</w:t>
      </w:r>
      <w:r w:rsidR="009135AC" w:rsidRPr="009135AC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также был важен разрыв с традиционной культурой, тесно связанной с исламом и арабским письмом. Большинство народов Северного Кавказа ко времени установления советской власти не имели своей письменности, а письменность аварцев, кумыков, лезгин, лакцев, даргинцев была на арабской основе. Эта письменность представляла собой механическое приспособление арабского алфавита к фонетическим особенностям языков этих народов. Письмо это было несовершенно и изобиловало </w:t>
      </w:r>
      <w:r w:rsidR="009135AC">
        <w:rPr>
          <w:sz w:val="28"/>
          <w:szCs w:val="28"/>
        </w:rPr>
        <w:t>множеством</w:t>
      </w:r>
      <w:r w:rsidRPr="00BF23B9">
        <w:rPr>
          <w:sz w:val="28"/>
          <w:szCs w:val="28"/>
        </w:rPr>
        <w:t xml:space="preserve"> надстрочных и подстрочных знаков, создающих дополнительные трудности в усвоении грамоты</w:t>
      </w:r>
      <w:proofErr w:type="gramStart"/>
      <w:r w:rsidR="00F02C00" w:rsidRPr="00F02C00">
        <w:rPr>
          <w:sz w:val="28"/>
          <w:szCs w:val="28"/>
        </w:rPr>
        <w:t>»[</w:t>
      </w:r>
      <w:proofErr w:type="spellStart"/>
      <w:proofErr w:type="gramEnd"/>
      <w:r w:rsidR="00F02C00">
        <w:rPr>
          <w:sz w:val="28"/>
          <w:szCs w:val="28"/>
        </w:rPr>
        <w:t>Красовицкая</w:t>
      </w:r>
      <w:proofErr w:type="spellEnd"/>
      <w:r w:rsidR="00F02C00" w:rsidRPr="00F02C00">
        <w:rPr>
          <w:sz w:val="28"/>
          <w:szCs w:val="28"/>
        </w:rPr>
        <w:t>, 2010]</w:t>
      </w:r>
      <w:r w:rsidRPr="00BF23B9">
        <w:rPr>
          <w:sz w:val="28"/>
          <w:szCs w:val="28"/>
        </w:rPr>
        <w:t xml:space="preserve">. </w:t>
      </w:r>
    </w:p>
    <w:p w:rsidR="00F34645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Другой вопрос состоял в том, что значительное большинство грамотных людей на Северном Кавказе также были в основном представителями исламского духовенства. В связи</w:t>
      </w:r>
      <w:r w:rsidR="009135AC">
        <w:rPr>
          <w:sz w:val="28"/>
          <w:szCs w:val="28"/>
        </w:rPr>
        <w:t xml:space="preserve"> с этим политика новой власти в </w:t>
      </w:r>
      <w:r w:rsidRPr="00BF23B9">
        <w:rPr>
          <w:sz w:val="28"/>
          <w:szCs w:val="28"/>
        </w:rPr>
        <w:t>отношении</w:t>
      </w:r>
      <w:r w:rsidR="009135AC">
        <w:rPr>
          <w:sz w:val="28"/>
          <w:szCs w:val="28"/>
        </w:rPr>
        <w:t xml:space="preserve"> духовенства</w:t>
      </w:r>
      <w:r w:rsidRPr="00BF23B9">
        <w:rPr>
          <w:sz w:val="28"/>
          <w:szCs w:val="28"/>
        </w:rPr>
        <w:t xml:space="preserve"> характеризовалась большой осмотрительностью и осторожностью. Новая власть пыталась использовать в своих задачах по переустройству общества национальную интеллигенцию (в том числе и духовенство) и потому</w:t>
      </w:r>
      <w:r w:rsidR="009135AC" w:rsidRPr="009135AC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реализуя утвержденные на </w:t>
      </w:r>
      <w:r w:rsidRPr="00BF23B9">
        <w:rPr>
          <w:sz w:val="28"/>
          <w:szCs w:val="28"/>
          <w:lang w:val="en-US"/>
        </w:rPr>
        <w:t>VIII</w:t>
      </w:r>
      <w:r w:rsidRPr="00BF23B9">
        <w:rPr>
          <w:sz w:val="28"/>
          <w:szCs w:val="28"/>
        </w:rPr>
        <w:t xml:space="preserve"> и Х съездах РКП (б) установки, Пленум Юго-Восточного краевого комитета РК</w:t>
      </w:r>
      <w:proofErr w:type="gramStart"/>
      <w:r w:rsidRPr="00BF23B9">
        <w:rPr>
          <w:sz w:val="28"/>
          <w:szCs w:val="28"/>
        </w:rPr>
        <w:t>П(</w:t>
      </w:r>
      <w:proofErr w:type="gramEnd"/>
      <w:r w:rsidRPr="00BF23B9">
        <w:rPr>
          <w:sz w:val="28"/>
          <w:szCs w:val="28"/>
        </w:rPr>
        <w:t>б) в своем постановлении отмечал, что текущий момент выдвигает перед местными организациями серьезный вопрос о наилучшем использовании в общественной работе представителей из местной интеллигенции. Местным советским и партийным органам рекомендовалось окружить национальную интеллигенцию «атмосферой товарищеского доверия и раз и навсегда устран</w:t>
      </w:r>
      <w:r w:rsidR="009135AC">
        <w:rPr>
          <w:sz w:val="28"/>
          <w:szCs w:val="28"/>
        </w:rPr>
        <w:t xml:space="preserve">ить нередко встречавшийся </w:t>
      </w:r>
      <w:proofErr w:type="spellStart"/>
      <w:r w:rsidR="009135AC">
        <w:rPr>
          <w:sz w:val="28"/>
          <w:szCs w:val="28"/>
        </w:rPr>
        <w:t>ранее</w:t>
      </w:r>
      <w:proofErr w:type="gramStart"/>
      <w:r w:rsidR="009135AC" w:rsidRPr="009135AC">
        <w:rPr>
          <w:sz w:val="28"/>
          <w:szCs w:val="28"/>
        </w:rPr>
        <w:t>,</w:t>
      </w:r>
      <w:r w:rsidRPr="00BF23B9">
        <w:rPr>
          <w:sz w:val="28"/>
          <w:szCs w:val="28"/>
        </w:rPr>
        <w:t>в</w:t>
      </w:r>
      <w:proofErr w:type="spellEnd"/>
      <w:proofErr w:type="gramEnd"/>
      <w:r w:rsidRPr="00BF23B9">
        <w:rPr>
          <w:sz w:val="28"/>
          <w:szCs w:val="28"/>
        </w:rPr>
        <w:t xml:space="preserve"> отношении местной интеллигенции</w:t>
      </w:r>
      <w:r w:rsidR="009135AC" w:rsidRPr="009135AC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тон пренебрежения и недоброжелательства»</w:t>
      </w:r>
      <w:r w:rsidR="009135AC" w:rsidRPr="009135AC">
        <w:rPr>
          <w:sz w:val="28"/>
          <w:szCs w:val="28"/>
        </w:rPr>
        <w:t>[</w:t>
      </w:r>
      <w:proofErr w:type="spellStart"/>
      <w:r w:rsidR="009135AC">
        <w:rPr>
          <w:sz w:val="28"/>
          <w:szCs w:val="28"/>
        </w:rPr>
        <w:t>Сампиев</w:t>
      </w:r>
      <w:proofErr w:type="spellEnd"/>
      <w:r w:rsidR="009135AC" w:rsidRPr="009135AC">
        <w:rPr>
          <w:sz w:val="28"/>
          <w:szCs w:val="28"/>
        </w:rPr>
        <w:t>, 2009]</w:t>
      </w:r>
      <w:r w:rsidRPr="00BF23B9">
        <w:rPr>
          <w:sz w:val="28"/>
          <w:szCs w:val="28"/>
        </w:rPr>
        <w:t xml:space="preserve">. Многие представители из числа местных интеллектуалов стали на путь сотрудничества с новой властью, а </w:t>
      </w:r>
      <w:r w:rsidRPr="00BF23B9">
        <w:rPr>
          <w:sz w:val="28"/>
          <w:szCs w:val="28"/>
        </w:rPr>
        <w:lastRenderedPageBreak/>
        <w:t xml:space="preserve">некоторые из них стали активными проводниками политики власти. </w:t>
      </w:r>
    </w:p>
    <w:p w:rsidR="00533809" w:rsidRPr="00BF23B9" w:rsidRDefault="009135AC" w:rsidP="00BF23B9">
      <w:pPr>
        <w:pStyle w:val="1"/>
        <w:spacing w:line="360" w:lineRule="auto"/>
        <w:ind w:firstLine="567"/>
        <w:rPr>
          <w:sz w:val="28"/>
          <w:szCs w:val="28"/>
          <w:shd w:val="clear" w:color="auto" w:fill="FDFCF9"/>
        </w:rPr>
      </w:pPr>
      <w:r>
        <w:rPr>
          <w:sz w:val="28"/>
          <w:szCs w:val="28"/>
        </w:rPr>
        <w:t>Среди представителей горских</w:t>
      </w:r>
      <w:r w:rsidR="00533809" w:rsidRPr="00BF23B9">
        <w:rPr>
          <w:sz w:val="28"/>
          <w:szCs w:val="28"/>
        </w:rPr>
        <w:t xml:space="preserve"> интеллектуалов были те, кто в 1920-х годах пытались решить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 xml:space="preserve">проблему создания письменности на родных языках, при этом каждый решал эту задачу соответственно своему видению. Одни создавали </w:t>
      </w:r>
      <w:r w:rsidR="00F34645" w:rsidRPr="00BF23B9">
        <w:rPr>
          <w:sz w:val="28"/>
          <w:szCs w:val="28"/>
        </w:rPr>
        <w:t xml:space="preserve">алфавит </w:t>
      </w:r>
      <w:r w:rsidR="00533809" w:rsidRPr="00BF23B9">
        <w:rPr>
          <w:sz w:val="28"/>
          <w:szCs w:val="28"/>
        </w:rPr>
        <w:t>на арабской графической основе, другие на латинице, а третьи обращались к кириллице. В 1920 г. был создан кабардинский алфавит на арабской графической основе. Для балкарского языка арабская графика</w:t>
      </w:r>
      <w:r w:rsidRPr="009135AC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в связи со структурными особенностями тюркских языков</w:t>
      </w:r>
      <w:r w:rsidRPr="009135AC">
        <w:rPr>
          <w:sz w:val="28"/>
          <w:szCs w:val="28"/>
        </w:rPr>
        <w:t>,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не была лучшим выходом, потому были созданы три алфавита, два из них на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 xml:space="preserve">кириллице. Алфавит на основе латиницы был создан видным северокавказским советским работником Магомедом </w:t>
      </w:r>
      <w:proofErr w:type="spellStart"/>
      <w:r w:rsidR="00533809" w:rsidRPr="00BF23B9">
        <w:rPr>
          <w:sz w:val="28"/>
          <w:szCs w:val="28"/>
        </w:rPr>
        <w:t>Энеевым</w:t>
      </w:r>
      <w:proofErr w:type="spellEnd"/>
      <w:r w:rsidR="00533809" w:rsidRPr="00BF23B9">
        <w:rPr>
          <w:sz w:val="28"/>
          <w:szCs w:val="28"/>
        </w:rPr>
        <w:t>, который в свой букварь включил впервые напечатанный на балкарском языке текст «Интернационала». В</w:t>
      </w:r>
      <w:r w:rsidR="00F34645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национальных школах Адыгеи обучение велось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 xml:space="preserve">по составленному до революции и изданному в марте 1918 г. </w:t>
      </w:r>
      <w:r w:rsidR="00533809" w:rsidRPr="00BF23B9">
        <w:rPr>
          <w:sz w:val="28"/>
          <w:szCs w:val="28"/>
          <w:shd w:val="clear" w:color="auto" w:fill="FDFCF9"/>
        </w:rPr>
        <w:t xml:space="preserve">«Черкесскому букварю» С. </w:t>
      </w:r>
      <w:proofErr w:type="spellStart"/>
      <w:r w:rsidR="00533809" w:rsidRPr="00BF23B9">
        <w:rPr>
          <w:sz w:val="28"/>
          <w:szCs w:val="28"/>
          <w:shd w:val="clear" w:color="auto" w:fill="FDFCF9"/>
        </w:rPr>
        <w:t>Сиюхова</w:t>
      </w:r>
      <w:proofErr w:type="spellEnd"/>
      <w:r w:rsidR="00533809" w:rsidRPr="00BF23B9">
        <w:rPr>
          <w:sz w:val="28"/>
          <w:szCs w:val="28"/>
          <w:shd w:val="clear" w:color="auto" w:fill="FDFCF9"/>
        </w:rPr>
        <w:t xml:space="preserve"> и </w:t>
      </w:r>
      <w:proofErr w:type="spellStart"/>
      <w:r w:rsidR="00533809" w:rsidRPr="00BF23B9">
        <w:rPr>
          <w:sz w:val="28"/>
          <w:szCs w:val="28"/>
          <w:shd w:val="clear" w:color="auto" w:fill="FDFCF9"/>
        </w:rPr>
        <w:t>И</w:t>
      </w:r>
      <w:proofErr w:type="spellEnd"/>
      <w:r w:rsidR="00533809" w:rsidRPr="00BF23B9">
        <w:rPr>
          <w:sz w:val="28"/>
          <w:szCs w:val="28"/>
          <w:shd w:val="clear" w:color="auto" w:fill="FDFCF9"/>
        </w:rPr>
        <w:t xml:space="preserve">. </w:t>
      </w:r>
      <w:proofErr w:type="spellStart"/>
      <w:r w:rsidR="00533809" w:rsidRPr="00BF23B9">
        <w:rPr>
          <w:sz w:val="28"/>
          <w:szCs w:val="28"/>
          <w:shd w:val="clear" w:color="auto" w:fill="FDFCF9"/>
        </w:rPr>
        <w:t>Хидзетля</w:t>
      </w:r>
      <w:proofErr w:type="spellEnd"/>
      <w:r w:rsidR="00533809" w:rsidRPr="00BF23B9">
        <w:rPr>
          <w:sz w:val="28"/>
          <w:szCs w:val="28"/>
          <w:shd w:val="clear" w:color="auto" w:fill="FDFCF9"/>
        </w:rPr>
        <w:t xml:space="preserve"> (переиздан в 1921, 1924) на арабской графической основе.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Создание письменности на языках народов Северного Кавказа было невозможно без государственной поддержки. Вопрос о том, какую графическую систему признать наиболее целесообразной</w:t>
      </w:r>
      <w:r w:rsidR="009135AC" w:rsidRPr="009135AC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для создания письменности</w:t>
      </w:r>
      <w:r w:rsidR="00F34645" w:rsidRPr="00BF23B9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оставался актуальным на про</w:t>
      </w:r>
      <w:r w:rsidR="009135AC">
        <w:rPr>
          <w:sz w:val="28"/>
          <w:szCs w:val="28"/>
        </w:rPr>
        <w:t>тяжении 20-х годов. В преддверии</w:t>
      </w:r>
      <w:r w:rsidRPr="00BF23B9">
        <w:rPr>
          <w:sz w:val="28"/>
          <w:szCs w:val="28"/>
        </w:rPr>
        <w:t xml:space="preserve"> мировой революции, которая для советских идеологов видела</w:t>
      </w:r>
      <w:r w:rsidR="009135AC">
        <w:rPr>
          <w:sz w:val="28"/>
          <w:szCs w:val="28"/>
        </w:rPr>
        <w:t>сь скорым явлением, предполагала</w:t>
      </w:r>
      <w:r w:rsidRPr="00BF23B9">
        <w:rPr>
          <w:sz w:val="28"/>
          <w:szCs w:val="28"/>
        </w:rPr>
        <w:t>сь полная замена арабской графической основы письма народов страны, исповедующих ислам</w:t>
      </w:r>
      <w:r w:rsidR="00F34645" w:rsidRPr="00BF23B9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на латиницу. Смена ар</w:t>
      </w:r>
      <w:r w:rsidR="009135AC">
        <w:rPr>
          <w:sz w:val="28"/>
          <w:szCs w:val="28"/>
        </w:rPr>
        <w:t>абской графической основы должна была</w:t>
      </w:r>
      <w:r w:rsidRPr="00BF23B9">
        <w:rPr>
          <w:sz w:val="28"/>
          <w:szCs w:val="28"/>
        </w:rPr>
        <w:t xml:space="preserve"> ослабить влияние религиозной идеологии, переориентировать развитие мусульманских народов на новых духовных ценностях.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 xml:space="preserve">25 сентября 1922 г. Оргбюро ЦК РКП (б) на основе доклада И. Сталина «О латинском шрифте в мусульманской письменности» признало желательным поддержать решения Азербайджанского ЦИК по введению латинского шрифта в мусульманской письменности. Еще в середине 1922 г. </w:t>
      </w:r>
      <w:r w:rsidRPr="00BF23B9">
        <w:rPr>
          <w:sz w:val="28"/>
          <w:szCs w:val="28"/>
        </w:rPr>
        <w:lastRenderedPageBreak/>
        <w:t xml:space="preserve">Наркомат по делам национальностей РСФСР разработал проект образования Комиссии по реформе арабского алфавита. Компетенция Комиссии распространялась и на не тюркские языки, приспособлявшие к своим нуждам арабское письмо. 25 января 1923 г. коллегия </w:t>
      </w:r>
      <w:proofErr w:type="spellStart"/>
      <w:r w:rsidRPr="00BF23B9">
        <w:rPr>
          <w:sz w:val="28"/>
          <w:szCs w:val="28"/>
        </w:rPr>
        <w:t>Наркомнаца</w:t>
      </w:r>
      <w:proofErr w:type="spellEnd"/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по докладу замнаркома Г.И. </w:t>
      </w:r>
      <w:proofErr w:type="spellStart"/>
      <w:r w:rsidRPr="00BF23B9">
        <w:rPr>
          <w:sz w:val="28"/>
          <w:szCs w:val="28"/>
        </w:rPr>
        <w:t>Бройдо</w:t>
      </w:r>
      <w:proofErr w:type="spellEnd"/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утвердила ее состав. В состав комиссии среди других вошли У. Алиев (Северный Кавказ) и Г. </w:t>
      </w:r>
      <w:proofErr w:type="spellStart"/>
      <w:r w:rsidRPr="00BF23B9">
        <w:rPr>
          <w:sz w:val="28"/>
          <w:szCs w:val="28"/>
        </w:rPr>
        <w:t>Джабаев</w:t>
      </w:r>
      <w:proofErr w:type="spellEnd"/>
      <w:r w:rsidRPr="00BF23B9">
        <w:rPr>
          <w:sz w:val="28"/>
          <w:szCs w:val="28"/>
        </w:rPr>
        <w:t xml:space="preserve"> (Закавказье). В указанном составе комиссия работала </w:t>
      </w:r>
      <w:r w:rsidRPr="00BF23B9">
        <w:rPr>
          <w:rStyle w:val="aa"/>
          <w:rFonts w:ascii="Times New Roman" w:eastAsia="Lucida Sans Unicode" w:hAnsi="Times New Roman" w:cs="Times New Roman"/>
          <w:sz w:val="28"/>
          <w:szCs w:val="28"/>
        </w:rPr>
        <w:t>в феврал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е-марте </w:t>
      </w:r>
      <w:r w:rsidRPr="00BF23B9">
        <w:rPr>
          <w:sz w:val="28"/>
          <w:szCs w:val="28"/>
        </w:rPr>
        <w:t xml:space="preserve">1923 г. В целом ее работа свелась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к </w:t>
      </w:r>
      <w:r w:rsidR="00F34645"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сбору </w:t>
      </w:r>
      <w:r w:rsidRPr="00BF23B9">
        <w:rPr>
          <w:sz w:val="28"/>
          <w:szCs w:val="28"/>
        </w:rPr>
        <w:t xml:space="preserve">информации о практике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применения </w:t>
      </w:r>
      <w:r w:rsidRPr="00BF23B9">
        <w:rPr>
          <w:sz w:val="28"/>
          <w:szCs w:val="28"/>
        </w:rPr>
        <w:t xml:space="preserve">арабского алфавита в регионах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и </w:t>
      </w:r>
      <w:r w:rsidRPr="00BF23B9">
        <w:rPr>
          <w:sz w:val="28"/>
          <w:szCs w:val="28"/>
        </w:rPr>
        <w:t>о признании общественно - политического значения латинского алфавита в целом. Высказывались разные мнения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относительно использования латиницы, сроков латинизации и многое другое. Звучало мнение не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только </w:t>
      </w:r>
      <w:r w:rsidRPr="00BF23B9">
        <w:rPr>
          <w:sz w:val="28"/>
          <w:szCs w:val="28"/>
        </w:rPr>
        <w:t xml:space="preserve">о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BF23B9">
        <w:rPr>
          <w:sz w:val="28"/>
          <w:szCs w:val="28"/>
        </w:rPr>
        <w:t xml:space="preserve">развернуть работы по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составлению </w:t>
      </w:r>
      <w:r w:rsidRPr="00BF23B9">
        <w:rPr>
          <w:sz w:val="28"/>
          <w:szCs w:val="28"/>
        </w:rPr>
        <w:t xml:space="preserve">латинского шрифта, но и провести «пробную кампанию в пользу его нормального введения».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 xml:space="preserve">Были и </w:t>
      </w:r>
      <w:r w:rsidRPr="00BF23B9">
        <w:rPr>
          <w:sz w:val="28"/>
          <w:szCs w:val="28"/>
        </w:rPr>
        <w:t xml:space="preserve">откровенные суждения о 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t>нежела</w:t>
      </w:r>
      <w:r w:rsidRPr="00BF23B9">
        <w:rPr>
          <w:rStyle w:val="aa"/>
          <w:rFonts w:ascii="Times New Roman" w:hAnsi="Times New Roman" w:cs="Times New Roman"/>
          <w:sz w:val="28"/>
          <w:szCs w:val="28"/>
        </w:rPr>
        <w:softHyphen/>
      </w:r>
      <w:r w:rsidRPr="00BF23B9">
        <w:rPr>
          <w:sz w:val="28"/>
          <w:szCs w:val="28"/>
        </w:rPr>
        <w:t>тельности проводить латинизацию путем декретирования. Но доми</w:t>
      </w:r>
      <w:r w:rsidR="00F34645" w:rsidRPr="00BF23B9">
        <w:rPr>
          <w:sz w:val="28"/>
          <w:szCs w:val="28"/>
        </w:rPr>
        <w:t>ни</w:t>
      </w:r>
      <w:r w:rsidRPr="00BF23B9">
        <w:rPr>
          <w:sz w:val="28"/>
          <w:szCs w:val="28"/>
        </w:rPr>
        <w:t xml:space="preserve">рующей стала точка зрения, высказанная представителем Северного Кавказа </w:t>
      </w:r>
      <w:proofErr w:type="spellStart"/>
      <w:r w:rsidRPr="00BF23B9">
        <w:rPr>
          <w:sz w:val="28"/>
          <w:szCs w:val="28"/>
        </w:rPr>
        <w:t>Умаром</w:t>
      </w:r>
      <w:proofErr w:type="spellEnd"/>
      <w:r w:rsidRPr="00BF23B9">
        <w:rPr>
          <w:sz w:val="28"/>
          <w:szCs w:val="28"/>
        </w:rPr>
        <w:t xml:space="preserve"> Алиевым, о том, что «Свет латинского алфавита с Востока служит лучшим способом приобщения так называемых «диких»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народов к общечеловеческой культуре</w:t>
      </w:r>
      <w:proofErr w:type="gramStart"/>
      <w:r w:rsidRPr="00BF23B9">
        <w:rPr>
          <w:sz w:val="28"/>
          <w:szCs w:val="28"/>
        </w:rPr>
        <w:t>»</w:t>
      </w:r>
      <w:r w:rsidR="005414DE" w:rsidRPr="005414DE">
        <w:rPr>
          <w:sz w:val="28"/>
          <w:szCs w:val="28"/>
        </w:rPr>
        <w:t>[</w:t>
      </w:r>
      <w:proofErr w:type="gramEnd"/>
      <w:r w:rsidR="005414DE">
        <w:rPr>
          <w:sz w:val="28"/>
          <w:szCs w:val="28"/>
        </w:rPr>
        <w:t>Там же</w:t>
      </w:r>
      <w:r w:rsidR="005414DE" w:rsidRPr="005414DE">
        <w:rPr>
          <w:sz w:val="28"/>
          <w:szCs w:val="28"/>
        </w:rPr>
        <w:t>]</w:t>
      </w:r>
      <w:r w:rsidRPr="00BF23B9">
        <w:rPr>
          <w:sz w:val="28"/>
          <w:szCs w:val="28"/>
        </w:rPr>
        <w:t>.</w:t>
      </w:r>
    </w:p>
    <w:p w:rsidR="00533809" w:rsidRPr="00BF23B9" w:rsidRDefault="00533809" w:rsidP="005414DE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В мае 1923 г. по инициативе С.М. Кирова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Пятигорске была созвана конференция представителей мусульманских народов Северного Кавказа по вопросам алфавита для горских язы</w:t>
      </w:r>
      <w:r w:rsidR="005414DE">
        <w:rPr>
          <w:sz w:val="28"/>
          <w:szCs w:val="28"/>
        </w:rPr>
        <w:t>ков. На Совещании было признано</w:t>
      </w:r>
      <w:r w:rsidRPr="00BF23B9">
        <w:rPr>
          <w:sz w:val="28"/>
          <w:szCs w:val="28"/>
        </w:rPr>
        <w:t xml:space="preserve"> право выбора для каждого народа той или иной графики и было подче</w:t>
      </w:r>
      <w:r w:rsidR="005414DE">
        <w:rPr>
          <w:sz w:val="28"/>
          <w:szCs w:val="28"/>
        </w:rPr>
        <w:t>ркнуто, что воздействие сверху на</w:t>
      </w:r>
      <w:r w:rsidRPr="00BF23B9">
        <w:rPr>
          <w:sz w:val="28"/>
          <w:szCs w:val="28"/>
        </w:rPr>
        <w:t xml:space="preserve"> данный вопрос является недопустимым. Вместе с тем, на совещании было признано, что в силу экономических, политических и социально-культурных факторов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предпочтительным является принятие общей основы графики всеми горскими народами Северного Кавказа. Из трех графических основ: арабской, кириллической (русской) и латинской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совещание высказалось в пользу латинской графики. Вместе с тем, учитывая высокую религиозность </w:t>
      </w:r>
      <w:r w:rsidRPr="00BF23B9">
        <w:rPr>
          <w:sz w:val="28"/>
          <w:szCs w:val="28"/>
        </w:rPr>
        <w:lastRenderedPageBreak/>
        <w:t>населения и популярность среди них арабской графической основы, была признана допустимость обучения на арабской графической основе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параллельно латинской.</w:t>
      </w:r>
      <w:r w:rsidR="00AF08AB">
        <w:rPr>
          <w:sz w:val="28"/>
          <w:szCs w:val="28"/>
        </w:rPr>
        <w:t xml:space="preserve">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 xml:space="preserve">В 1925 г. Юго-Восточное бюро ЦК РКП (б) созвало в Ростове вторую конференцию по вопросу просвещения горцев Северного </w:t>
      </w:r>
      <w:r w:rsidR="00F34645" w:rsidRPr="00BF23B9">
        <w:rPr>
          <w:sz w:val="28"/>
          <w:szCs w:val="28"/>
        </w:rPr>
        <w:t>К</w:t>
      </w:r>
      <w:r w:rsidR="005414DE">
        <w:rPr>
          <w:sz w:val="28"/>
          <w:szCs w:val="28"/>
        </w:rPr>
        <w:t>авказа, на которой</w:t>
      </w:r>
      <w:r w:rsidRPr="00BF23B9">
        <w:rPr>
          <w:sz w:val="28"/>
          <w:szCs w:val="28"/>
        </w:rPr>
        <w:t xml:space="preserve"> было принято решение усилить пропаганду за введение в горских обществах латинского алфавита. В 1921 г. У.Алиев подготовил алфавит на латинской графической основе для карачаевского языка. В 1924 г. были введены в действие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кабардинский и балкарский алфавит на латинской основе. Авторами кабардинского алфавита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 xml:space="preserve">являлись Т.А. </w:t>
      </w:r>
      <w:proofErr w:type="spellStart"/>
      <w:r w:rsidRPr="00BF23B9">
        <w:rPr>
          <w:sz w:val="28"/>
          <w:szCs w:val="28"/>
        </w:rPr>
        <w:t>Шеротлоков</w:t>
      </w:r>
      <w:proofErr w:type="spellEnd"/>
      <w:r w:rsidRPr="00BF23B9">
        <w:rPr>
          <w:sz w:val="28"/>
          <w:szCs w:val="28"/>
        </w:rPr>
        <w:t xml:space="preserve">, Б. </w:t>
      </w:r>
      <w:proofErr w:type="spellStart"/>
      <w:r w:rsidRPr="00BF23B9">
        <w:rPr>
          <w:sz w:val="28"/>
          <w:szCs w:val="28"/>
        </w:rPr>
        <w:t>Хуранов</w:t>
      </w:r>
      <w:proofErr w:type="spellEnd"/>
      <w:r w:rsidRPr="00BF23B9">
        <w:rPr>
          <w:sz w:val="28"/>
          <w:szCs w:val="28"/>
        </w:rPr>
        <w:t xml:space="preserve">, А.И. </w:t>
      </w:r>
      <w:proofErr w:type="spellStart"/>
      <w:r w:rsidRPr="00BF23B9">
        <w:rPr>
          <w:sz w:val="28"/>
          <w:szCs w:val="28"/>
        </w:rPr>
        <w:t>Пшунето</w:t>
      </w:r>
      <w:proofErr w:type="gramStart"/>
      <w:r w:rsidRPr="00BF23B9">
        <w:rPr>
          <w:sz w:val="28"/>
          <w:szCs w:val="28"/>
        </w:rPr>
        <w:t>в</w:t>
      </w:r>
      <w:proofErr w:type="spellEnd"/>
      <w:r w:rsidR="005414DE" w:rsidRPr="005414DE">
        <w:rPr>
          <w:sz w:val="28"/>
          <w:szCs w:val="28"/>
        </w:rPr>
        <w:t>[</w:t>
      </w:r>
      <w:proofErr w:type="gramEnd"/>
      <w:r w:rsidR="00F02C00">
        <w:rPr>
          <w:sz w:val="28"/>
          <w:szCs w:val="28"/>
        </w:rPr>
        <w:t>Жирков</w:t>
      </w:r>
      <w:r w:rsidR="00F02C00" w:rsidRPr="00F02C00">
        <w:rPr>
          <w:sz w:val="28"/>
          <w:szCs w:val="28"/>
        </w:rPr>
        <w:t>, 1925]</w:t>
      </w:r>
      <w:r w:rsidR="005414DE" w:rsidRPr="005414DE">
        <w:rPr>
          <w:sz w:val="28"/>
          <w:szCs w:val="28"/>
        </w:rPr>
        <w:t>]</w:t>
      </w:r>
      <w:r w:rsidRPr="00BF23B9">
        <w:rPr>
          <w:sz w:val="28"/>
          <w:szCs w:val="28"/>
        </w:rPr>
        <w:t xml:space="preserve">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В апреле 1924 г. власти Дагестана приняли решение об организации Дагестанского комитета нового алфавита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для подготовки перехода на латиницу. В 1925 г. V </w:t>
      </w:r>
      <w:proofErr w:type="spellStart"/>
      <w:r w:rsidRPr="00BF23B9">
        <w:rPr>
          <w:sz w:val="28"/>
          <w:szCs w:val="28"/>
        </w:rPr>
        <w:t>Вседагестанский</w:t>
      </w:r>
      <w:proofErr w:type="spellEnd"/>
      <w:r w:rsidRPr="00BF23B9">
        <w:rPr>
          <w:sz w:val="28"/>
          <w:szCs w:val="28"/>
        </w:rPr>
        <w:t xml:space="preserve"> съезд Советов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по инициативе Н. </w:t>
      </w:r>
      <w:proofErr w:type="spellStart"/>
      <w:r w:rsidRPr="00BF23B9">
        <w:rPr>
          <w:sz w:val="28"/>
          <w:szCs w:val="28"/>
        </w:rPr>
        <w:t>Самурского</w:t>
      </w:r>
      <w:proofErr w:type="spellEnd"/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принял постановление о </w:t>
      </w:r>
      <w:proofErr w:type="spellStart"/>
      <w:r w:rsidRPr="00BF23B9">
        <w:rPr>
          <w:sz w:val="28"/>
          <w:szCs w:val="28"/>
        </w:rPr>
        <w:t>трехязыковом</w:t>
      </w:r>
      <w:proofErr w:type="spellEnd"/>
      <w:r w:rsidRPr="00BF23B9">
        <w:rPr>
          <w:sz w:val="28"/>
          <w:szCs w:val="28"/>
        </w:rPr>
        <w:t xml:space="preserve"> принципе национальной школы в республике: родной и </w:t>
      </w:r>
      <w:proofErr w:type="spellStart"/>
      <w:r w:rsidRPr="00BF23B9">
        <w:rPr>
          <w:sz w:val="28"/>
          <w:szCs w:val="28"/>
        </w:rPr>
        <w:t>тюрский</w:t>
      </w:r>
      <w:proofErr w:type="spellEnd"/>
      <w:r w:rsidRPr="00BF23B9">
        <w:rPr>
          <w:sz w:val="28"/>
          <w:szCs w:val="28"/>
        </w:rPr>
        <w:t xml:space="preserve"> языки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как предметы преподавания и русский</w:t>
      </w:r>
      <w:proofErr w:type="gramStart"/>
      <w:r w:rsidRPr="00BF23B9">
        <w:rPr>
          <w:sz w:val="28"/>
          <w:szCs w:val="28"/>
        </w:rPr>
        <w:t xml:space="preserve"> </w:t>
      </w:r>
      <w:r w:rsidR="005414DE" w:rsidRPr="005414DE">
        <w:rPr>
          <w:sz w:val="28"/>
          <w:szCs w:val="28"/>
        </w:rPr>
        <w:t>,</w:t>
      </w:r>
      <w:proofErr w:type="gramEnd"/>
      <w:r w:rsidRPr="00BF23B9">
        <w:rPr>
          <w:sz w:val="28"/>
          <w:szCs w:val="28"/>
        </w:rPr>
        <w:t xml:space="preserve"> как предмет. На протяжении 1920 гг. не утихала полемика о языке межнационального общения. Основная борьба шла между представителями тюр</w:t>
      </w:r>
      <w:r w:rsidR="002B7005" w:rsidRPr="00BF23B9">
        <w:rPr>
          <w:sz w:val="28"/>
          <w:szCs w:val="28"/>
        </w:rPr>
        <w:t>к</w:t>
      </w:r>
      <w:r w:rsidRPr="00BF23B9">
        <w:rPr>
          <w:sz w:val="28"/>
          <w:szCs w:val="28"/>
        </w:rPr>
        <w:t>ской языковой группы (кумыки) и иберийско-кавказской (аварцы, лакцы, даргинцы и др.)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В Дагестане, Чечне и Адыгее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 xml:space="preserve">из-за сопротивления мусульманского духовенства алфавит на латинице был создан гораздо позже. Чеченский алфавит на латинице был создан в 1925 г. Х. </w:t>
      </w:r>
      <w:proofErr w:type="spellStart"/>
      <w:r w:rsidRPr="00BF23B9">
        <w:rPr>
          <w:sz w:val="28"/>
          <w:szCs w:val="28"/>
        </w:rPr>
        <w:t>Ошаевым</w:t>
      </w:r>
      <w:proofErr w:type="spellEnd"/>
      <w:r w:rsidRPr="00BF23B9">
        <w:rPr>
          <w:sz w:val="28"/>
          <w:szCs w:val="28"/>
        </w:rPr>
        <w:t xml:space="preserve">, обучение в школах по нему было начато в 1926-1927 гг. </w:t>
      </w:r>
      <w:r w:rsidRPr="00BF23B9">
        <w:rPr>
          <w:sz w:val="28"/>
          <w:szCs w:val="28"/>
          <w:lang w:eastAsia="ru-RU"/>
        </w:rPr>
        <w:t>В феврале 1928 г. на пленум</w:t>
      </w:r>
      <w:r w:rsidR="00F34645" w:rsidRPr="00BF23B9">
        <w:rPr>
          <w:sz w:val="28"/>
          <w:szCs w:val="28"/>
          <w:lang w:eastAsia="ru-RU"/>
        </w:rPr>
        <w:t>е</w:t>
      </w:r>
      <w:r w:rsidRPr="00BF23B9">
        <w:rPr>
          <w:sz w:val="28"/>
          <w:szCs w:val="28"/>
          <w:lang w:eastAsia="ru-RU"/>
        </w:rPr>
        <w:t xml:space="preserve"> Дагестанского обкома ВКП (б), был обсужден доклад «О языке и алфавите для школ Дагестана». По итогам данного обсуждения пленумом было вынесено решение перевести школы с арабской письменности на новый алфавит, созданный на латинской основе. Новый алфавит был разработан для аварского, даргинского, лезгинского, кумыкского, </w:t>
      </w:r>
      <w:proofErr w:type="spellStart"/>
      <w:r w:rsidRPr="00BF23B9">
        <w:rPr>
          <w:sz w:val="28"/>
          <w:szCs w:val="28"/>
          <w:lang w:eastAsia="ru-RU"/>
        </w:rPr>
        <w:t>лакского</w:t>
      </w:r>
      <w:proofErr w:type="spellEnd"/>
      <w:r w:rsidRPr="00BF23B9">
        <w:rPr>
          <w:sz w:val="28"/>
          <w:szCs w:val="28"/>
          <w:lang w:eastAsia="ru-RU"/>
        </w:rPr>
        <w:t xml:space="preserve">, азербайджанского и татского языков. </w:t>
      </w:r>
      <w:r w:rsidRPr="00BF23B9">
        <w:rPr>
          <w:sz w:val="28"/>
          <w:szCs w:val="28"/>
        </w:rPr>
        <w:t xml:space="preserve">Наряду с переводом письменности </w:t>
      </w:r>
      <w:r w:rsidRPr="00BF23B9">
        <w:rPr>
          <w:sz w:val="28"/>
          <w:szCs w:val="28"/>
        </w:rPr>
        <w:lastRenderedPageBreak/>
        <w:t>дагестанских народов на латинскую графическую основу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республике в анализируемый период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была развернута работа по созданию письменности для от</w:t>
      </w:r>
      <w:r w:rsidR="005414DE">
        <w:rPr>
          <w:sz w:val="28"/>
          <w:szCs w:val="28"/>
        </w:rPr>
        <w:t>дельных бесписьменных народов</w:t>
      </w:r>
      <w:r w:rsidR="005414DE" w:rsidRPr="005414DE">
        <w:rPr>
          <w:sz w:val="28"/>
          <w:szCs w:val="28"/>
        </w:rPr>
        <w:t xml:space="preserve">: </w:t>
      </w:r>
      <w:r w:rsidRPr="00BF23B9">
        <w:rPr>
          <w:sz w:val="28"/>
          <w:szCs w:val="28"/>
        </w:rPr>
        <w:t>лезгинского и табасаранского. В условиях многонационального и многоязычного Дагестана еще более острым, чем перевод письменности с арабской графической основы на латинскую</w:t>
      </w:r>
      <w:r w:rsidR="00F34645" w:rsidRPr="00BF23B9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явился вопрос определения языка межнационального общения. С установлением советской власти партийные, советские органы Дагестана развернули большую работу по решению вопроса языка обучения подрастающего поколения, официального государственного. На IV </w:t>
      </w:r>
      <w:proofErr w:type="spellStart"/>
      <w:r w:rsidRPr="00BF23B9">
        <w:rPr>
          <w:sz w:val="28"/>
          <w:szCs w:val="28"/>
        </w:rPr>
        <w:t>Вседагестанском</w:t>
      </w:r>
      <w:proofErr w:type="spellEnd"/>
      <w:r w:rsidRPr="00BF23B9">
        <w:rPr>
          <w:sz w:val="28"/>
          <w:szCs w:val="28"/>
        </w:rPr>
        <w:t xml:space="preserve"> съезде Советов в 1925 г. было принято постановление, по которому национальная школа строилась на </w:t>
      </w:r>
      <w:proofErr w:type="spellStart"/>
      <w:r w:rsidRPr="00BF23B9">
        <w:rPr>
          <w:sz w:val="28"/>
          <w:szCs w:val="28"/>
        </w:rPr>
        <w:t>трех</w:t>
      </w:r>
      <w:r w:rsidR="002B7005" w:rsidRPr="00BF23B9">
        <w:rPr>
          <w:sz w:val="28"/>
          <w:szCs w:val="28"/>
        </w:rPr>
        <w:t>ъ</w:t>
      </w:r>
      <w:r w:rsidR="005414DE">
        <w:rPr>
          <w:sz w:val="28"/>
          <w:szCs w:val="28"/>
        </w:rPr>
        <w:t>языковом</w:t>
      </w:r>
      <w:proofErr w:type="spellEnd"/>
      <w:r w:rsidRPr="00BF23B9">
        <w:rPr>
          <w:sz w:val="28"/>
          <w:szCs w:val="28"/>
        </w:rPr>
        <w:t xml:space="preserve"> принципе: родной, тюркский и русский языки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как предметы преподавания. </w:t>
      </w:r>
      <w:proofErr w:type="spellStart"/>
      <w:r w:rsidRPr="00BF23B9">
        <w:rPr>
          <w:sz w:val="28"/>
          <w:szCs w:val="28"/>
        </w:rPr>
        <w:t>Тюрский</w:t>
      </w:r>
      <w:proofErr w:type="spellEnd"/>
      <w:r w:rsidRPr="00BF23B9">
        <w:rPr>
          <w:sz w:val="28"/>
          <w:szCs w:val="28"/>
        </w:rPr>
        <w:t xml:space="preserve"> (кумыкский) язык в Дагестане имел своих лобби</w:t>
      </w:r>
      <w:r w:rsidR="005414DE" w:rsidRPr="005414DE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лице части руководства Дагестана и плоскостная часть населения Дагестана была заселена тюрками, которые были более развиты в экономическом отношении, чем горцы. Тюркский язык потому</w:t>
      </w:r>
      <w:proofErr w:type="gramStart"/>
      <w:r w:rsidRPr="00BF23B9">
        <w:rPr>
          <w:sz w:val="28"/>
          <w:szCs w:val="28"/>
        </w:rPr>
        <w:t xml:space="preserve"> </w:t>
      </w:r>
      <w:r w:rsidR="005414DE" w:rsidRPr="00B462B8">
        <w:rPr>
          <w:sz w:val="28"/>
          <w:szCs w:val="28"/>
        </w:rPr>
        <w:t>,</w:t>
      </w:r>
      <w:proofErr w:type="gramEnd"/>
      <w:r w:rsidRPr="00BF23B9">
        <w:rPr>
          <w:sz w:val="28"/>
          <w:szCs w:val="28"/>
        </w:rPr>
        <w:t xml:space="preserve"> как язык межэтнических (межплеменных отношений).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В 1920-ые годы повсеместно в северокавказском регионе идет открытие новых светских школ. Открытие школ и перевод письменности на латинскую графику явился важным мероприятием, которое способствовало повышению уровня грамотности среди народов Северного Кавказа.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Так, например, если в 1920 г. грамотность среди кабардинцев составляла всего 2,1 %, а среди балкарцев - 0,9 %, то в конце 1925 г. она возросла у кабардинцев до 11,2 % и у балкарцев - до 7,5 %.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 xml:space="preserve">В 1920-ые годы шла интенсивная подготовка учительских кадров. Учителей, способных наладить работу в новых школах не хватало, особенно сложная ситуация складывалась с сельской местности, где жила основная масса народов Северного Кавказа. Новая власть большое внимание уделяла управлению школьным делом, подготовке учительских кадров, развитию методической базы. Но из-за проблем с </w:t>
      </w:r>
      <w:r w:rsidRPr="00BF23B9">
        <w:rPr>
          <w:sz w:val="28"/>
          <w:szCs w:val="28"/>
        </w:rPr>
        <w:lastRenderedPageBreak/>
        <w:t xml:space="preserve">финансированием, заработная плата учителей оставалась низкой, ощущалась острая нехватка учительских кадров. В 1924 г. был сформирован специальный фонд народного просвещения </w:t>
      </w:r>
    </w:p>
    <w:p w:rsidR="00533809" w:rsidRPr="00F02C00" w:rsidRDefault="00533809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BF23B9">
        <w:rPr>
          <w:sz w:val="28"/>
          <w:szCs w:val="28"/>
        </w:rPr>
        <w:t>Для решения этой острейшей проблемы</w:t>
      </w:r>
      <w:r w:rsidR="00E44A20" w:rsidRPr="00E44A20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различных регионах Северного Кавказа были открыты курсы по ускоренной подготовке учителей. </w:t>
      </w:r>
      <w:r w:rsidRPr="00BF23B9">
        <w:rPr>
          <w:sz w:val="28"/>
          <w:szCs w:val="28"/>
          <w:shd w:val="clear" w:color="auto" w:fill="FFFFFF"/>
        </w:rPr>
        <w:t xml:space="preserve">На этих курсах в течение 1,5 </w:t>
      </w:r>
      <w:r w:rsidR="003C7B2F" w:rsidRPr="00BF23B9">
        <w:rPr>
          <w:sz w:val="28"/>
          <w:szCs w:val="28"/>
          <w:shd w:val="clear" w:color="auto" w:fill="FFFFFF"/>
        </w:rPr>
        <w:t>-</w:t>
      </w:r>
      <w:r w:rsidRPr="00BF23B9">
        <w:rPr>
          <w:sz w:val="28"/>
          <w:szCs w:val="28"/>
          <w:shd w:val="clear" w:color="auto" w:fill="FFFFFF"/>
        </w:rPr>
        <w:t xml:space="preserve"> 2 месяцев шло</w:t>
      </w:r>
      <w:r w:rsidR="00E44A20" w:rsidRPr="00E44A20">
        <w:rPr>
          <w:sz w:val="28"/>
          <w:szCs w:val="28"/>
          <w:shd w:val="clear" w:color="auto" w:fill="FFFFFF"/>
        </w:rPr>
        <w:t xml:space="preserve"> </w:t>
      </w:r>
      <w:r w:rsidR="00E44A20">
        <w:rPr>
          <w:sz w:val="28"/>
          <w:szCs w:val="28"/>
          <w:shd w:val="clear" w:color="auto" w:fill="FFFFFF"/>
        </w:rPr>
        <w:t>обучение</w:t>
      </w:r>
      <w:r w:rsidRPr="00BF23B9">
        <w:rPr>
          <w:sz w:val="28"/>
          <w:szCs w:val="28"/>
          <w:shd w:val="clear" w:color="auto" w:fill="FFFFFF"/>
        </w:rPr>
        <w:t xml:space="preserve"> будущих учителей на родном языке, методике преподавания, знакомство с азбукой на латинской или арабской графике. </w:t>
      </w:r>
      <w:r w:rsidR="00F02C00" w:rsidRPr="00F02C00">
        <w:rPr>
          <w:sz w:val="28"/>
          <w:szCs w:val="28"/>
          <w:shd w:val="clear" w:color="auto" w:fill="FFFFFF"/>
        </w:rPr>
        <w:t>«</w:t>
      </w:r>
      <w:r w:rsidRPr="00BF23B9">
        <w:rPr>
          <w:sz w:val="28"/>
          <w:szCs w:val="28"/>
          <w:shd w:val="clear" w:color="auto" w:fill="FFFFFF"/>
        </w:rPr>
        <w:t>Сеть краткосрочных курсов по подготовке и переподготовке учителей на Северном Кавказе получила широкий размах и был</w:t>
      </w:r>
      <w:r w:rsidR="00E44A20">
        <w:rPr>
          <w:sz w:val="28"/>
          <w:szCs w:val="28"/>
          <w:shd w:val="clear" w:color="auto" w:fill="FFFFFF"/>
        </w:rPr>
        <w:t>а</w:t>
      </w:r>
      <w:r w:rsidRPr="00BF23B9">
        <w:rPr>
          <w:sz w:val="28"/>
          <w:szCs w:val="28"/>
          <w:shd w:val="clear" w:color="auto" w:fill="FFFFFF"/>
        </w:rPr>
        <w:t xml:space="preserve"> увеличена продолжительность обучения на курсах с 2 до 5 месяцев.</w:t>
      </w:r>
      <w:r w:rsidRPr="00BF23B9">
        <w:rPr>
          <w:sz w:val="28"/>
          <w:szCs w:val="28"/>
        </w:rPr>
        <w:t xml:space="preserve"> В 1923 г. в Нальчике, а в 1926 г. в </w:t>
      </w:r>
      <w:proofErr w:type="spellStart"/>
      <w:r w:rsidRPr="00BF23B9">
        <w:rPr>
          <w:sz w:val="28"/>
          <w:szCs w:val="28"/>
        </w:rPr>
        <w:t>Баталпашинске</w:t>
      </w:r>
      <w:proofErr w:type="spellEnd"/>
      <w:r w:rsidR="00E44A20" w:rsidRPr="00E44A20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были открыты педагогические техникумы (их открыли также в Буйнакске, Дербенте, Владикавказе, в Грозном и Майкопе). Открытие </w:t>
      </w:r>
      <w:proofErr w:type="spellStart"/>
      <w:r w:rsidRPr="00BF23B9">
        <w:rPr>
          <w:sz w:val="28"/>
          <w:szCs w:val="28"/>
        </w:rPr>
        <w:t>педтехникумов</w:t>
      </w:r>
      <w:proofErr w:type="spellEnd"/>
      <w:r w:rsidRPr="00BF23B9">
        <w:rPr>
          <w:sz w:val="28"/>
          <w:szCs w:val="28"/>
        </w:rPr>
        <w:t xml:space="preserve"> позволило снять остроту нехватки учителей в регионе. Подготовка квалифицированных кадров из числа представителей местных народов проводилась в </w:t>
      </w:r>
      <w:r w:rsidR="00E44A20">
        <w:rPr>
          <w:sz w:val="28"/>
          <w:szCs w:val="28"/>
        </w:rPr>
        <w:t>Москве</w:t>
      </w:r>
      <w:r w:rsidRPr="00BF23B9">
        <w:rPr>
          <w:sz w:val="28"/>
          <w:szCs w:val="28"/>
        </w:rPr>
        <w:t>, Ростов</w:t>
      </w:r>
      <w:r w:rsidR="00E44A20">
        <w:rPr>
          <w:sz w:val="28"/>
          <w:szCs w:val="28"/>
        </w:rPr>
        <w:t>е</w:t>
      </w:r>
      <w:r w:rsidRPr="00BF23B9">
        <w:rPr>
          <w:sz w:val="28"/>
          <w:szCs w:val="28"/>
        </w:rPr>
        <w:t>-на-Дону,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>Тбилиси, Ленинград</w:t>
      </w:r>
      <w:r w:rsidR="00E44A20">
        <w:rPr>
          <w:sz w:val="28"/>
          <w:szCs w:val="28"/>
        </w:rPr>
        <w:t>е и др. В 1924-25 учебном годах</w:t>
      </w:r>
      <w:r w:rsidR="00E44A20" w:rsidRPr="00E44A20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различных городах страны обучалось 200 кабардинцев и балкарцев, а в 1925-1926 гг. – 685 человек</w:t>
      </w:r>
      <w:proofErr w:type="gramStart"/>
      <w:r w:rsidR="00F02C00" w:rsidRPr="00F02C00">
        <w:rPr>
          <w:sz w:val="28"/>
          <w:szCs w:val="28"/>
        </w:rPr>
        <w:t>»[</w:t>
      </w:r>
      <w:proofErr w:type="gramEnd"/>
      <w:r w:rsidR="00F02C00">
        <w:rPr>
          <w:sz w:val="28"/>
          <w:szCs w:val="28"/>
        </w:rPr>
        <w:t>Чеченов</w:t>
      </w:r>
      <w:r w:rsidR="00F02C00" w:rsidRPr="00F02C00">
        <w:rPr>
          <w:sz w:val="28"/>
          <w:szCs w:val="28"/>
        </w:rPr>
        <w:t>, 1971]</w:t>
      </w:r>
      <w:r w:rsidR="00E44A20" w:rsidRPr="00E44A20">
        <w:rPr>
          <w:sz w:val="28"/>
          <w:szCs w:val="28"/>
        </w:rPr>
        <w:t>.</w:t>
      </w:r>
    </w:p>
    <w:p w:rsidR="00533809" w:rsidRPr="00E44A20" w:rsidRDefault="00F02C00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F02C00">
        <w:rPr>
          <w:sz w:val="28"/>
          <w:szCs w:val="28"/>
        </w:rPr>
        <w:t>«</w:t>
      </w:r>
      <w:r w:rsidR="00533809" w:rsidRPr="00BF23B9">
        <w:rPr>
          <w:sz w:val="28"/>
          <w:szCs w:val="28"/>
        </w:rPr>
        <w:t>В результате работы по созданию письменности на основе латиницы, увеличения количества школ, повышения квалификации учителей</w:t>
      </w:r>
      <w:r w:rsidR="00E44A20" w:rsidRPr="00E44A20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произошел заметный рост образовательного уровня народов Северного Кавказа.</w:t>
      </w:r>
      <w:r w:rsidR="00E44A20">
        <w:rPr>
          <w:sz w:val="28"/>
          <w:szCs w:val="28"/>
        </w:rPr>
        <w:t xml:space="preserve"> В 1928</w:t>
      </w:r>
      <w:r w:rsidR="00E44A20" w:rsidRPr="00E44A20">
        <w:rPr>
          <w:sz w:val="28"/>
          <w:szCs w:val="28"/>
        </w:rPr>
        <w:t xml:space="preserve"> - 1929</w:t>
      </w:r>
      <w:r w:rsidR="00533809" w:rsidRPr="00BF23B9">
        <w:rPr>
          <w:sz w:val="28"/>
          <w:szCs w:val="28"/>
        </w:rPr>
        <w:t>гг. грамотных на своем родном языке стало: у адыгейцев 50%, у черкесов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-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45%, у кабардинцев и балкарцев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- 50%, у ингушей -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34,2%, у осетин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-</w:t>
      </w:r>
      <w:r w:rsidR="006F0C83" w:rsidRPr="00BF23B9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35,8%</w:t>
      </w:r>
      <w:r w:rsidR="00ED3C24" w:rsidRPr="00ED3C24">
        <w:rPr>
          <w:sz w:val="28"/>
          <w:szCs w:val="28"/>
        </w:rPr>
        <w:t>»[</w:t>
      </w:r>
      <w:r w:rsidR="00ED3C24">
        <w:rPr>
          <w:sz w:val="28"/>
          <w:szCs w:val="28"/>
        </w:rPr>
        <w:t>Магидов</w:t>
      </w:r>
      <w:r w:rsidR="00ED3C24" w:rsidRPr="00ED3C24">
        <w:rPr>
          <w:sz w:val="28"/>
          <w:szCs w:val="28"/>
        </w:rPr>
        <w:t>, 1971]</w:t>
      </w:r>
      <w:r w:rsidR="00E44A20" w:rsidRPr="00E44A20">
        <w:rPr>
          <w:sz w:val="28"/>
          <w:szCs w:val="28"/>
        </w:rPr>
        <w:t>.</w:t>
      </w:r>
    </w:p>
    <w:p w:rsidR="00533809" w:rsidRPr="00BF23B9" w:rsidRDefault="00ED3C24" w:rsidP="00BF23B9">
      <w:pPr>
        <w:pStyle w:val="1"/>
        <w:spacing w:line="360" w:lineRule="auto"/>
        <w:ind w:firstLine="567"/>
        <w:rPr>
          <w:sz w:val="28"/>
          <w:szCs w:val="28"/>
        </w:rPr>
      </w:pPr>
      <w:r w:rsidRPr="00ED3C24">
        <w:rPr>
          <w:sz w:val="28"/>
          <w:szCs w:val="28"/>
        </w:rPr>
        <w:t>«</w:t>
      </w:r>
      <w:r w:rsidR="00533809" w:rsidRPr="00BF23B9">
        <w:rPr>
          <w:sz w:val="28"/>
          <w:szCs w:val="28"/>
        </w:rPr>
        <w:t>Одной из сложнейших проблем развития общеоб</w:t>
      </w:r>
      <w:r w:rsidR="00E44A20">
        <w:rPr>
          <w:sz w:val="28"/>
          <w:szCs w:val="28"/>
        </w:rPr>
        <w:t xml:space="preserve">разовательной школы на </w:t>
      </w:r>
      <w:proofErr w:type="gramStart"/>
      <w:r w:rsidR="00E44A20">
        <w:rPr>
          <w:sz w:val="28"/>
          <w:szCs w:val="28"/>
        </w:rPr>
        <w:t>Северном</w:t>
      </w:r>
      <w:proofErr w:type="gramEnd"/>
      <w:r w:rsidR="00E44A20" w:rsidRPr="00E44A20">
        <w:rPr>
          <w:sz w:val="28"/>
          <w:szCs w:val="28"/>
        </w:rPr>
        <w:t xml:space="preserve">, </w:t>
      </w:r>
      <w:r w:rsidR="00533809" w:rsidRPr="00BF23B9">
        <w:rPr>
          <w:sz w:val="28"/>
          <w:szCs w:val="28"/>
        </w:rPr>
        <w:t>являлось вовле</w:t>
      </w:r>
      <w:r w:rsidR="00E44A20">
        <w:rPr>
          <w:sz w:val="28"/>
          <w:szCs w:val="28"/>
        </w:rPr>
        <w:t>чение девочек</w:t>
      </w:r>
      <w:r w:rsidR="00E44A20" w:rsidRPr="00E44A20">
        <w:rPr>
          <w:sz w:val="28"/>
          <w:szCs w:val="28"/>
        </w:rPr>
        <w:t xml:space="preserve"> - </w:t>
      </w:r>
      <w:r w:rsidR="00533809" w:rsidRPr="00BF23B9">
        <w:rPr>
          <w:sz w:val="28"/>
          <w:szCs w:val="28"/>
        </w:rPr>
        <w:t>горянок к учебе. Для приобщения женщин к светскому образованию открывались женские клубы, пункты ликвидации неграмотности, различные курсы. Несмотря на все принимаемые меры</w:t>
      </w:r>
      <w:r w:rsidR="00E44A20" w:rsidRPr="00E44A20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в школах Карачаевской АО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девочек было в три раза меньше</w:t>
      </w:r>
      <w:r w:rsidR="006F0C83" w:rsidRPr="00BF23B9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чем мальчиков.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К концу</w:t>
      </w:r>
      <w:r w:rsidR="00AF08AB">
        <w:rPr>
          <w:sz w:val="28"/>
          <w:szCs w:val="28"/>
        </w:rPr>
        <w:t xml:space="preserve"> </w:t>
      </w:r>
      <w:r w:rsidR="00533809" w:rsidRPr="00BF23B9">
        <w:rPr>
          <w:sz w:val="28"/>
          <w:szCs w:val="28"/>
        </w:rPr>
        <w:t>1920-х годов сит</w:t>
      </w:r>
      <w:r w:rsidR="00E44A20">
        <w:rPr>
          <w:sz w:val="28"/>
          <w:szCs w:val="28"/>
        </w:rPr>
        <w:t xml:space="preserve">уация меняется, так </w:t>
      </w:r>
      <w:r w:rsidR="00E44A20">
        <w:rPr>
          <w:sz w:val="28"/>
          <w:szCs w:val="28"/>
        </w:rPr>
        <w:lastRenderedPageBreak/>
        <w:t xml:space="preserve">в </w:t>
      </w:r>
      <w:proofErr w:type="spellStart"/>
      <w:r w:rsidR="00E44A20">
        <w:rPr>
          <w:sz w:val="28"/>
          <w:szCs w:val="28"/>
        </w:rPr>
        <w:t>Кабардино</w:t>
      </w:r>
      <w:proofErr w:type="spellEnd"/>
      <w:r w:rsidR="00E44A20">
        <w:rPr>
          <w:sz w:val="28"/>
          <w:szCs w:val="28"/>
        </w:rPr>
        <w:t xml:space="preserve"> – Балкарии</w:t>
      </w:r>
      <w:r w:rsidR="00E44A20" w:rsidRPr="00E44A20">
        <w:rPr>
          <w:sz w:val="28"/>
          <w:szCs w:val="28"/>
        </w:rPr>
        <w:t>,</w:t>
      </w:r>
      <w:r w:rsidR="00533809" w:rsidRPr="00BF23B9">
        <w:rPr>
          <w:sz w:val="28"/>
          <w:szCs w:val="28"/>
        </w:rPr>
        <w:t xml:space="preserve"> девочки составляли 50,2% среди учащихся начальных классов</w:t>
      </w:r>
      <w:proofErr w:type="gramStart"/>
      <w:r w:rsidRPr="00ED3C24">
        <w:rPr>
          <w:sz w:val="28"/>
          <w:szCs w:val="28"/>
        </w:rPr>
        <w:t>»[</w:t>
      </w:r>
      <w:proofErr w:type="gramEnd"/>
      <w:r>
        <w:rPr>
          <w:sz w:val="28"/>
          <w:szCs w:val="28"/>
        </w:rPr>
        <w:t>Магомедова</w:t>
      </w:r>
      <w:r w:rsidRPr="00ED3C24">
        <w:rPr>
          <w:sz w:val="28"/>
          <w:szCs w:val="28"/>
        </w:rPr>
        <w:t>,</w:t>
      </w:r>
      <w:r>
        <w:rPr>
          <w:sz w:val="28"/>
          <w:szCs w:val="28"/>
        </w:rPr>
        <w:t xml:space="preserve"> 2015</w:t>
      </w:r>
      <w:r w:rsidRPr="00ED3C24">
        <w:rPr>
          <w:sz w:val="28"/>
          <w:szCs w:val="28"/>
        </w:rPr>
        <w:t>]</w:t>
      </w:r>
      <w:r w:rsidR="00E44A20" w:rsidRPr="00E44A20">
        <w:rPr>
          <w:sz w:val="28"/>
          <w:szCs w:val="28"/>
        </w:rPr>
        <w:t>.</w:t>
      </w:r>
      <w:r w:rsidR="00533809" w:rsidRPr="00BF23B9">
        <w:rPr>
          <w:sz w:val="28"/>
          <w:szCs w:val="28"/>
        </w:rPr>
        <w:t xml:space="preserve">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  <w:lang w:eastAsia="ru-RU"/>
        </w:rPr>
      </w:pPr>
      <w:r w:rsidRPr="00BF23B9">
        <w:rPr>
          <w:sz w:val="28"/>
          <w:szCs w:val="28"/>
          <w:lang w:eastAsia="ru-RU"/>
        </w:rPr>
        <w:t>В ликвидации неграмотности определенную роль сыграли такие характерные для эпохи 1920–1930-х гг. кампании, как «культурные штурмы», «</w:t>
      </w:r>
      <w:proofErr w:type="spellStart"/>
      <w:r w:rsidRPr="00BF23B9">
        <w:rPr>
          <w:sz w:val="28"/>
          <w:szCs w:val="28"/>
          <w:lang w:eastAsia="ru-RU"/>
        </w:rPr>
        <w:t>культсанштурм</w:t>
      </w:r>
      <w:proofErr w:type="spellEnd"/>
      <w:r w:rsidRPr="00BF23B9">
        <w:rPr>
          <w:sz w:val="28"/>
          <w:szCs w:val="28"/>
          <w:lang w:eastAsia="ru-RU"/>
        </w:rPr>
        <w:t>», пункты ликвидации неграмотности и др.</w:t>
      </w:r>
      <w:r w:rsidR="00AF08AB">
        <w:rPr>
          <w:sz w:val="28"/>
          <w:szCs w:val="28"/>
          <w:lang w:eastAsia="ru-RU"/>
        </w:rPr>
        <w:t xml:space="preserve"> </w:t>
      </w:r>
    </w:p>
    <w:p w:rsidR="00533809" w:rsidRPr="00BF23B9" w:rsidRDefault="00533809" w:rsidP="00BF23B9">
      <w:pPr>
        <w:pStyle w:val="1"/>
        <w:spacing w:line="360" w:lineRule="auto"/>
        <w:ind w:firstLine="567"/>
        <w:rPr>
          <w:sz w:val="28"/>
          <w:szCs w:val="28"/>
          <w:lang w:eastAsia="ru-RU"/>
        </w:rPr>
      </w:pPr>
      <w:r w:rsidRPr="00BF23B9">
        <w:rPr>
          <w:sz w:val="28"/>
          <w:szCs w:val="28"/>
          <w:lang w:eastAsia="ru-RU"/>
        </w:rPr>
        <w:t>В первые годы Советской власти на Северном Кавказе и особенно в</w:t>
      </w:r>
      <w:r w:rsidR="00E44A20" w:rsidRPr="00E44A20">
        <w:rPr>
          <w:sz w:val="28"/>
          <w:szCs w:val="28"/>
          <w:lang w:eastAsia="ru-RU"/>
        </w:rPr>
        <w:t xml:space="preserve"> </w:t>
      </w:r>
      <w:r w:rsidR="00E44A20">
        <w:rPr>
          <w:sz w:val="28"/>
          <w:szCs w:val="28"/>
          <w:lang w:eastAsia="ru-RU"/>
        </w:rPr>
        <w:t>Дагестане</w:t>
      </w:r>
      <w:proofErr w:type="gramStart"/>
      <w:r w:rsidRPr="00BF23B9">
        <w:rPr>
          <w:sz w:val="28"/>
          <w:szCs w:val="28"/>
          <w:lang w:eastAsia="ru-RU"/>
        </w:rPr>
        <w:t xml:space="preserve"> </w:t>
      </w:r>
      <w:r w:rsidR="00E44A20" w:rsidRPr="00E44A20">
        <w:rPr>
          <w:sz w:val="28"/>
          <w:szCs w:val="28"/>
          <w:lang w:eastAsia="ru-RU"/>
        </w:rPr>
        <w:t>,</w:t>
      </w:r>
      <w:proofErr w:type="gramEnd"/>
      <w:r w:rsidRPr="00BF23B9">
        <w:rPr>
          <w:sz w:val="28"/>
          <w:szCs w:val="28"/>
          <w:lang w:eastAsia="ru-RU"/>
        </w:rPr>
        <w:t xml:space="preserve"> сохранялись религиозные традиции и влияние мусульманского духовенства на общественное сознание, сеть мусульманских религиозных школ оставалась значительной. Указ о запрете преподавания мусульманского вероучения привел к тому, что процесс закрытия мусульманских школ ускорился. В 30-е годы многие из них функционировали нелегально. Усилилось преследование духовенства по обвинениям, часто надуманным, в сопротивлении политике Советской власти, подрывной деятельности. В Кабардино-Балкарии запрет обучения в мусульманских учебных заведениях поднял волну протеста в Баксане, возглавил борьбу </w:t>
      </w:r>
      <w:proofErr w:type="spellStart"/>
      <w:r w:rsidRPr="00BF23B9">
        <w:rPr>
          <w:sz w:val="28"/>
          <w:szCs w:val="28"/>
          <w:lang w:eastAsia="ru-RU"/>
        </w:rPr>
        <w:t>Асхад</w:t>
      </w:r>
      <w:proofErr w:type="spellEnd"/>
      <w:r w:rsidRPr="00BF23B9">
        <w:rPr>
          <w:sz w:val="28"/>
          <w:szCs w:val="28"/>
          <w:lang w:eastAsia="ru-RU"/>
        </w:rPr>
        <w:t xml:space="preserve"> </w:t>
      </w:r>
      <w:proofErr w:type="spellStart"/>
      <w:r w:rsidRPr="00BF23B9">
        <w:rPr>
          <w:sz w:val="28"/>
          <w:szCs w:val="28"/>
          <w:lang w:eastAsia="ru-RU"/>
        </w:rPr>
        <w:t>Шогенцуков</w:t>
      </w:r>
      <w:proofErr w:type="spellEnd"/>
      <w:r w:rsidRPr="00BF23B9">
        <w:rPr>
          <w:sz w:val="28"/>
          <w:szCs w:val="28"/>
          <w:lang w:eastAsia="ru-RU"/>
        </w:rPr>
        <w:t>, известный мусульманский богослов. Открытые выступления верующих против мер государства не привели</w:t>
      </w:r>
      <w:r w:rsidR="00AF08AB">
        <w:rPr>
          <w:sz w:val="28"/>
          <w:szCs w:val="28"/>
          <w:lang w:eastAsia="ru-RU"/>
        </w:rPr>
        <w:t xml:space="preserve"> </w:t>
      </w:r>
      <w:r w:rsidRPr="00BF23B9">
        <w:rPr>
          <w:sz w:val="28"/>
          <w:szCs w:val="28"/>
          <w:lang w:eastAsia="ru-RU"/>
        </w:rPr>
        <w:t xml:space="preserve">к обратному, к 1930 г. в Кабардино-Балкарии и в других республиках практически все мусульманские школы были закрыты, были закрыты и мечети, против мулл и эфенди были начаты репрессии </w:t>
      </w:r>
    </w:p>
    <w:p w:rsidR="000344EB" w:rsidRDefault="00533809" w:rsidP="00BF23B9">
      <w:pPr>
        <w:spacing w:line="360" w:lineRule="auto"/>
        <w:ind w:firstLine="567"/>
        <w:jc w:val="both"/>
        <w:rPr>
          <w:sz w:val="28"/>
          <w:szCs w:val="28"/>
        </w:rPr>
      </w:pPr>
      <w:r w:rsidRPr="00BF23B9">
        <w:rPr>
          <w:sz w:val="28"/>
          <w:szCs w:val="28"/>
        </w:rPr>
        <w:t>В 1930-ые годы на Северном Кавказе, как и во всей стране</w:t>
      </w:r>
      <w:r w:rsidR="006F0C83" w:rsidRPr="00BF23B9">
        <w:rPr>
          <w:sz w:val="28"/>
          <w:szCs w:val="28"/>
        </w:rPr>
        <w:t xml:space="preserve">, </w:t>
      </w:r>
      <w:r w:rsidRPr="00BF23B9">
        <w:rPr>
          <w:sz w:val="28"/>
          <w:szCs w:val="28"/>
        </w:rPr>
        <w:t>осуществляется перевод на всеобщее начальное образование, которое</w:t>
      </w:r>
      <w:r w:rsidR="00E44A20">
        <w:rPr>
          <w:sz w:val="28"/>
          <w:szCs w:val="28"/>
        </w:rPr>
        <w:t xml:space="preserve"> на</w:t>
      </w:r>
      <w:r w:rsidRPr="00BF23B9">
        <w:rPr>
          <w:sz w:val="28"/>
          <w:szCs w:val="28"/>
        </w:rPr>
        <w:t xml:space="preserve"> </w:t>
      </w:r>
      <w:r w:rsidRPr="00BF23B9">
        <w:rPr>
          <w:sz w:val="28"/>
          <w:szCs w:val="28"/>
          <w:lang w:val="en-US"/>
        </w:rPr>
        <w:t>XVI</w:t>
      </w:r>
      <w:r w:rsidRPr="00BF23B9">
        <w:rPr>
          <w:sz w:val="28"/>
          <w:szCs w:val="28"/>
        </w:rPr>
        <w:t xml:space="preserve"> съезде КПСС было объявлено «боевой задачей» партии в ближайший период. В 30-ые годы был урегулирован вопрос о языке обучения. В национальной школе дети на начальном этапе обучались на родном языке, а русский шел как предмет со 2-го по 4-й класс. С 5-го класса обучение переходило на русский язык, а родной преподавался как предмет. В 1938-1937 гг. был осуществлен сравнительно легкий и быстрый</w:t>
      </w:r>
      <w:r w:rsidR="00AF08AB">
        <w:rPr>
          <w:sz w:val="28"/>
          <w:szCs w:val="28"/>
        </w:rPr>
        <w:t xml:space="preserve"> </w:t>
      </w:r>
      <w:r w:rsidRPr="00BF23B9">
        <w:rPr>
          <w:sz w:val="28"/>
          <w:szCs w:val="28"/>
        </w:rPr>
        <w:t xml:space="preserve">перевод письменности народов Северного Кавказа на русскую графическую основу. </w:t>
      </w:r>
      <w:r w:rsidR="00ED3C24" w:rsidRPr="00ED3C24">
        <w:rPr>
          <w:sz w:val="28"/>
          <w:szCs w:val="28"/>
        </w:rPr>
        <w:t>«</w:t>
      </w:r>
      <w:r w:rsidRPr="00BF23B9">
        <w:rPr>
          <w:sz w:val="28"/>
          <w:szCs w:val="28"/>
        </w:rPr>
        <w:t>Переход на единую кириллическую базу имел как экономическую, так и идейно-</w:t>
      </w:r>
      <w:r w:rsidRPr="00BF23B9">
        <w:rPr>
          <w:sz w:val="28"/>
          <w:szCs w:val="28"/>
        </w:rPr>
        <w:lastRenderedPageBreak/>
        <w:t>психологическую</w:t>
      </w:r>
      <w:r w:rsidR="000344EB">
        <w:rPr>
          <w:sz w:val="28"/>
          <w:szCs w:val="28"/>
        </w:rPr>
        <w:t xml:space="preserve"> цель</w:t>
      </w:r>
      <w:r w:rsidRPr="00BF23B9">
        <w:rPr>
          <w:sz w:val="28"/>
          <w:szCs w:val="28"/>
        </w:rPr>
        <w:t>. В марте 1938 г. было принято постановление СНК ССР и ЦК ВКП(б) об изучении русского языка в нерусских школах страны, которое объявляло единые требования к объему знаний и навыков по русскому языку. На практике</w:t>
      </w:r>
      <w:r w:rsidR="000344EB" w:rsidRPr="000344EB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в национальных автономиях Северного Кавказа</w:t>
      </w:r>
      <w:r w:rsidR="000344EB" w:rsidRPr="000344EB">
        <w:rPr>
          <w:sz w:val="28"/>
          <w:szCs w:val="28"/>
        </w:rPr>
        <w:t>,</w:t>
      </w:r>
      <w:r w:rsidRPr="00BF23B9">
        <w:rPr>
          <w:sz w:val="28"/>
          <w:szCs w:val="28"/>
        </w:rPr>
        <w:t xml:space="preserve"> изучение русского языка начиналось со второго года обучения, с прохождения предварительного курса, цель которого</w:t>
      </w:r>
      <w:r w:rsidR="000344EB" w:rsidRPr="000344EB">
        <w:rPr>
          <w:sz w:val="28"/>
          <w:szCs w:val="28"/>
        </w:rPr>
        <w:t>–</w:t>
      </w:r>
      <w:r w:rsidRPr="00BF23B9">
        <w:rPr>
          <w:sz w:val="28"/>
          <w:szCs w:val="28"/>
        </w:rPr>
        <w:t>накопление необходимого запаса слов. Обучение по-прежнему шло на национальных языках (такая система действовала до конца 1950-х годов)</w:t>
      </w:r>
      <w:proofErr w:type="gramStart"/>
      <w:r w:rsidR="00ED3C24" w:rsidRPr="00ED3C24">
        <w:rPr>
          <w:sz w:val="28"/>
          <w:szCs w:val="28"/>
        </w:rPr>
        <w:t>»[</w:t>
      </w:r>
      <w:proofErr w:type="gramEnd"/>
      <w:r w:rsidR="00ED3C24">
        <w:rPr>
          <w:sz w:val="28"/>
          <w:szCs w:val="28"/>
        </w:rPr>
        <w:t>Денисова</w:t>
      </w:r>
      <w:r w:rsidR="00ED3C24" w:rsidRPr="00ED3C24">
        <w:rPr>
          <w:sz w:val="28"/>
          <w:szCs w:val="28"/>
        </w:rPr>
        <w:t xml:space="preserve">, </w:t>
      </w:r>
      <w:r w:rsidR="00ED3C24">
        <w:rPr>
          <w:sz w:val="28"/>
          <w:szCs w:val="28"/>
        </w:rPr>
        <w:t>Уланова</w:t>
      </w:r>
      <w:r w:rsidR="00ED3C24" w:rsidRPr="00ED3C24">
        <w:rPr>
          <w:sz w:val="28"/>
          <w:szCs w:val="28"/>
        </w:rPr>
        <w:t>, 2003]</w:t>
      </w:r>
      <w:r w:rsidRPr="00BF23B9">
        <w:rPr>
          <w:sz w:val="28"/>
          <w:szCs w:val="28"/>
        </w:rPr>
        <w:t>.</w:t>
      </w:r>
    </w:p>
    <w:p w:rsidR="000344EB" w:rsidRPr="00B462B8" w:rsidRDefault="000344EB" w:rsidP="00BF23B9">
      <w:pPr>
        <w:spacing w:line="360" w:lineRule="auto"/>
        <w:ind w:firstLine="567"/>
        <w:jc w:val="both"/>
        <w:rPr>
          <w:sz w:val="28"/>
          <w:szCs w:val="28"/>
        </w:rPr>
      </w:pPr>
    </w:p>
    <w:p w:rsidR="000344EB" w:rsidRPr="000344EB" w:rsidRDefault="000344EB" w:rsidP="00BF23B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344EB">
        <w:rPr>
          <w:b/>
          <w:sz w:val="28"/>
          <w:szCs w:val="28"/>
        </w:rPr>
        <w:t>Заключение</w:t>
      </w:r>
    </w:p>
    <w:p w:rsidR="006F0C83" w:rsidRPr="00BF23B9" w:rsidRDefault="00533809" w:rsidP="00BF23B9">
      <w:pPr>
        <w:spacing w:line="360" w:lineRule="auto"/>
        <w:ind w:firstLine="567"/>
        <w:jc w:val="both"/>
        <w:rPr>
          <w:sz w:val="28"/>
          <w:szCs w:val="28"/>
        </w:rPr>
      </w:pPr>
      <w:r w:rsidRPr="00BF23B9">
        <w:rPr>
          <w:sz w:val="28"/>
          <w:szCs w:val="28"/>
        </w:rPr>
        <w:t xml:space="preserve"> </w:t>
      </w:r>
    </w:p>
    <w:p w:rsidR="000344EB" w:rsidRPr="00B462B8" w:rsidRDefault="003C7B2F" w:rsidP="00B2680C">
      <w:pPr>
        <w:spacing w:line="360" w:lineRule="auto"/>
        <w:ind w:firstLine="567"/>
        <w:jc w:val="both"/>
        <w:rPr>
          <w:sz w:val="28"/>
          <w:szCs w:val="28"/>
        </w:rPr>
      </w:pPr>
      <w:r w:rsidRPr="00B2680C">
        <w:rPr>
          <w:sz w:val="28"/>
          <w:szCs w:val="28"/>
        </w:rPr>
        <w:t>Итак, к</w:t>
      </w:r>
      <w:r w:rsidR="00533809" w:rsidRPr="00B2680C">
        <w:rPr>
          <w:sz w:val="28"/>
          <w:szCs w:val="28"/>
        </w:rPr>
        <w:t xml:space="preserve">лючевым аспектом </w:t>
      </w:r>
      <w:proofErr w:type="spellStart"/>
      <w:r w:rsidR="00F4541F" w:rsidRPr="00B2680C">
        <w:rPr>
          <w:sz w:val="28"/>
          <w:szCs w:val="28"/>
        </w:rPr>
        <w:t>этнотерриториальной</w:t>
      </w:r>
      <w:proofErr w:type="spellEnd"/>
      <w:r w:rsidR="00F4541F" w:rsidRPr="00B2680C">
        <w:rPr>
          <w:sz w:val="28"/>
          <w:szCs w:val="28"/>
        </w:rPr>
        <w:t xml:space="preserve"> и образовательной</w:t>
      </w:r>
      <w:r w:rsidR="00AF08AB">
        <w:rPr>
          <w:sz w:val="28"/>
          <w:szCs w:val="28"/>
        </w:rPr>
        <w:t xml:space="preserve"> </w:t>
      </w:r>
      <w:r w:rsidR="00533809" w:rsidRPr="00B2680C">
        <w:rPr>
          <w:sz w:val="28"/>
          <w:szCs w:val="28"/>
        </w:rPr>
        <w:t xml:space="preserve">политики </w:t>
      </w:r>
      <w:proofErr w:type="gramStart"/>
      <w:r w:rsidR="00533809" w:rsidRPr="00B2680C">
        <w:rPr>
          <w:sz w:val="28"/>
          <w:szCs w:val="28"/>
        </w:rPr>
        <w:t>в первые</w:t>
      </w:r>
      <w:proofErr w:type="gramEnd"/>
      <w:r w:rsidR="00533809" w:rsidRPr="00B2680C">
        <w:rPr>
          <w:sz w:val="28"/>
          <w:szCs w:val="28"/>
        </w:rPr>
        <w:t xml:space="preserve"> десятилетия советской власти</w:t>
      </w:r>
      <w:r w:rsidR="000344EB" w:rsidRPr="000344EB">
        <w:rPr>
          <w:sz w:val="28"/>
          <w:szCs w:val="28"/>
        </w:rPr>
        <w:t>,</w:t>
      </w:r>
      <w:r w:rsidR="00533809" w:rsidRPr="00B2680C">
        <w:rPr>
          <w:sz w:val="28"/>
          <w:szCs w:val="28"/>
        </w:rPr>
        <w:t xml:space="preserve"> была политика </w:t>
      </w:r>
      <w:proofErr w:type="spellStart"/>
      <w:r w:rsidR="00AD6CE9" w:rsidRPr="00B2680C">
        <w:rPr>
          <w:sz w:val="28"/>
          <w:szCs w:val="28"/>
        </w:rPr>
        <w:t>этнотерриториальной</w:t>
      </w:r>
      <w:proofErr w:type="spellEnd"/>
      <w:r w:rsidR="00AD6CE9" w:rsidRPr="00B2680C">
        <w:rPr>
          <w:sz w:val="28"/>
          <w:szCs w:val="28"/>
        </w:rPr>
        <w:t xml:space="preserve"> </w:t>
      </w:r>
      <w:proofErr w:type="spellStart"/>
      <w:r w:rsidR="00533809" w:rsidRPr="00B2680C">
        <w:rPr>
          <w:sz w:val="28"/>
          <w:szCs w:val="28"/>
        </w:rPr>
        <w:t>коренизации</w:t>
      </w:r>
      <w:proofErr w:type="spellEnd"/>
      <w:r w:rsidR="00533809" w:rsidRPr="00B2680C">
        <w:rPr>
          <w:sz w:val="28"/>
          <w:szCs w:val="28"/>
        </w:rPr>
        <w:t xml:space="preserve"> советских органов власти </w:t>
      </w:r>
      <w:r w:rsidR="00AD6CE9" w:rsidRPr="00B2680C">
        <w:rPr>
          <w:sz w:val="28"/>
          <w:szCs w:val="28"/>
        </w:rPr>
        <w:t>и</w:t>
      </w:r>
      <w:r w:rsidR="00533809" w:rsidRPr="00B2680C">
        <w:rPr>
          <w:sz w:val="28"/>
          <w:szCs w:val="28"/>
        </w:rPr>
        <w:t xml:space="preserve"> развитие местных языков и системы</w:t>
      </w:r>
      <w:r w:rsidRPr="00B2680C">
        <w:rPr>
          <w:sz w:val="28"/>
          <w:szCs w:val="28"/>
        </w:rPr>
        <w:t xml:space="preserve"> образования на родных языках</w:t>
      </w:r>
      <w:r w:rsidR="00AD6CE9" w:rsidRPr="00B2680C">
        <w:rPr>
          <w:sz w:val="28"/>
          <w:szCs w:val="28"/>
        </w:rPr>
        <w:t>, как наиболее доступного на тот момент инструмента советизации национальных регионов</w:t>
      </w:r>
      <w:r w:rsidRPr="00B2680C">
        <w:rPr>
          <w:sz w:val="28"/>
          <w:szCs w:val="28"/>
        </w:rPr>
        <w:t xml:space="preserve">. </w:t>
      </w:r>
      <w:r w:rsidR="000344EB">
        <w:rPr>
          <w:sz w:val="28"/>
          <w:szCs w:val="28"/>
        </w:rPr>
        <w:t>То есть</w:t>
      </w:r>
      <w:r w:rsidR="000344EB" w:rsidRPr="000344EB">
        <w:rPr>
          <w:sz w:val="28"/>
          <w:szCs w:val="28"/>
        </w:rPr>
        <w:t>,</w:t>
      </w:r>
      <w:r w:rsidR="00AD6CE9" w:rsidRPr="00B2680C">
        <w:rPr>
          <w:sz w:val="28"/>
          <w:szCs w:val="28"/>
        </w:rPr>
        <w:t xml:space="preserve"> в целом политика Центра на Северном Кавказе в </w:t>
      </w:r>
      <w:r w:rsidR="00533809" w:rsidRPr="00B2680C">
        <w:rPr>
          <w:sz w:val="28"/>
          <w:szCs w:val="28"/>
        </w:rPr>
        <w:t xml:space="preserve">1920-1930-ые годы была подчинена практическим и идеологическим целям советской власти. Одновременно она была направлена на создание </w:t>
      </w:r>
      <w:r w:rsidR="006F0C83" w:rsidRPr="00B2680C">
        <w:rPr>
          <w:sz w:val="28"/>
          <w:szCs w:val="28"/>
        </w:rPr>
        <w:t xml:space="preserve">на Северном Кавказе </w:t>
      </w:r>
      <w:r w:rsidR="00533809" w:rsidRPr="00B2680C">
        <w:rPr>
          <w:sz w:val="28"/>
          <w:szCs w:val="28"/>
        </w:rPr>
        <w:t xml:space="preserve">культурной инфраструктуры, </w:t>
      </w:r>
      <w:r w:rsidR="006F0C83" w:rsidRPr="00B2680C">
        <w:rPr>
          <w:sz w:val="28"/>
          <w:szCs w:val="28"/>
        </w:rPr>
        <w:t xml:space="preserve">«национальной по форме и социалистической по содержанию», </w:t>
      </w:r>
      <w:r w:rsidR="00533809" w:rsidRPr="00B2680C">
        <w:rPr>
          <w:sz w:val="28"/>
          <w:szCs w:val="28"/>
        </w:rPr>
        <w:t>в том числе в сфере образования.</w:t>
      </w:r>
    </w:p>
    <w:p w:rsidR="000344EB" w:rsidRPr="00B462B8" w:rsidRDefault="000344EB" w:rsidP="00B2680C">
      <w:pPr>
        <w:spacing w:line="360" w:lineRule="auto"/>
        <w:ind w:firstLine="567"/>
        <w:jc w:val="both"/>
        <w:rPr>
          <w:sz w:val="28"/>
          <w:szCs w:val="28"/>
        </w:rPr>
      </w:pPr>
    </w:p>
    <w:p w:rsidR="00533809" w:rsidRDefault="000344EB" w:rsidP="00B2680C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344EB">
        <w:rPr>
          <w:b/>
          <w:sz w:val="28"/>
          <w:szCs w:val="28"/>
        </w:rPr>
        <w:t>Библиография</w:t>
      </w:r>
      <w:r w:rsidR="00533809" w:rsidRPr="000344EB">
        <w:rPr>
          <w:b/>
          <w:sz w:val="28"/>
          <w:szCs w:val="28"/>
        </w:rPr>
        <w:t xml:space="preserve"> </w:t>
      </w:r>
    </w:p>
    <w:p w:rsidR="00B462B8" w:rsidRDefault="00B462B8" w:rsidP="00B2680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9B0770">
        <w:rPr>
          <w:sz w:val="28"/>
          <w:szCs w:val="28"/>
        </w:rPr>
        <w:t>Аккиева</w:t>
      </w:r>
      <w:proofErr w:type="spellEnd"/>
      <w:r w:rsidRPr="009B0770">
        <w:rPr>
          <w:sz w:val="28"/>
          <w:szCs w:val="28"/>
        </w:rPr>
        <w:t xml:space="preserve"> С.И. Проблемы реабилитации депортированного балкарского народа. Возвращение на историческую </w:t>
      </w:r>
      <w:r>
        <w:rPr>
          <w:sz w:val="28"/>
          <w:szCs w:val="28"/>
        </w:rPr>
        <w:t>родину // «Белые пятна» россий</w:t>
      </w:r>
      <w:r w:rsidRPr="009B0770">
        <w:rPr>
          <w:sz w:val="28"/>
          <w:szCs w:val="28"/>
        </w:rPr>
        <w:t>ской и мировой истории.</w:t>
      </w:r>
      <w:r w:rsidRPr="00C94E1B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0C1812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ANALITIKA</w:t>
      </w:r>
      <w:r w:rsidRPr="000C18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RODIS</w:t>
      </w:r>
      <w:r w:rsidRPr="000C1812">
        <w:rPr>
          <w:sz w:val="28"/>
          <w:szCs w:val="28"/>
        </w:rPr>
        <w:t>,</w:t>
      </w:r>
      <w:r w:rsidRPr="009B0770">
        <w:rPr>
          <w:sz w:val="28"/>
          <w:szCs w:val="28"/>
        </w:rPr>
        <w:t xml:space="preserve"> 2015. № 6. C. 9-37</w:t>
      </w:r>
      <w: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Аккиева</w:t>
      </w:r>
      <w:proofErr w:type="spellEnd"/>
      <w:r w:rsidRPr="0045228E">
        <w:rPr>
          <w:sz w:val="28"/>
          <w:szCs w:val="28"/>
        </w:rPr>
        <w:t xml:space="preserve"> С.И. Формирование новой системы образования на Северном Кавказе в 1920-1930-ые годы//Советские нации и национальная политика в 1920-1950-ые годы: Материалы VI </w:t>
      </w:r>
      <w:r w:rsidRPr="0045228E">
        <w:rPr>
          <w:sz w:val="28"/>
          <w:szCs w:val="28"/>
        </w:rPr>
        <w:lastRenderedPageBreak/>
        <w:t xml:space="preserve">международной конференции. </w:t>
      </w:r>
      <w:r>
        <w:rPr>
          <w:sz w:val="28"/>
          <w:szCs w:val="28"/>
        </w:rPr>
        <w:t>М.</w:t>
      </w:r>
      <w:r w:rsidRPr="00345262">
        <w:rPr>
          <w:sz w:val="28"/>
          <w:szCs w:val="28"/>
        </w:rPr>
        <w:t xml:space="preserve">: </w:t>
      </w:r>
      <w:r>
        <w:rPr>
          <w:sz w:val="28"/>
          <w:szCs w:val="28"/>
        </w:rPr>
        <w:t>Политическая энциклопедия</w:t>
      </w:r>
      <w:r w:rsidRPr="003452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2014. </w:t>
      </w:r>
      <w:r w:rsidRPr="00345262">
        <w:rPr>
          <w:sz w:val="28"/>
          <w:szCs w:val="28"/>
        </w:rPr>
        <w:t xml:space="preserve">686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pacing w:val="1"/>
          <w:sz w:val="28"/>
          <w:szCs w:val="28"/>
        </w:rPr>
        <w:t>Аккиева</w:t>
      </w:r>
      <w:proofErr w:type="spellEnd"/>
      <w:r w:rsidRPr="0045228E">
        <w:rPr>
          <w:spacing w:val="1"/>
          <w:sz w:val="28"/>
          <w:szCs w:val="28"/>
        </w:rPr>
        <w:t xml:space="preserve"> С.И.</w:t>
      </w:r>
      <w:r>
        <w:rPr>
          <w:spacing w:val="1"/>
          <w:sz w:val="28"/>
          <w:szCs w:val="28"/>
        </w:rPr>
        <w:t xml:space="preserve"> </w:t>
      </w:r>
      <w:r w:rsidRPr="0045228E">
        <w:rPr>
          <w:spacing w:val="1"/>
          <w:sz w:val="28"/>
          <w:szCs w:val="28"/>
        </w:rPr>
        <w:t>Этническая история в Новейшее время// Кара</w:t>
      </w:r>
      <w:r>
        <w:rPr>
          <w:spacing w:val="1"/>
          <w:sz w:val="28"/>
          <w:szCs w:val="28"/>
        </w:rPr>
        <w:t>чаевцы</w:t>
      </w:r>
      <w:proofErr w:type="gramStart"/>
      <w:r>
        <w:rPr>
          <w:spacing w:val="1"/>
          <w:sz w:val="28"/>
          <w:szCs w:val="28"/>
        </w:rPr>
        <w:t xml:space="preserve"> .</w:t>
      </w:r>
      <w:proofErr w:type="gramEnd"/>
      <w:r>
        <w:rPr>
          <w:spacing w:val="1"/>
          <w:sz w:val="28"/>
          <w:szCs w:val="28"/>
        </w:rPr>
        <w:t xml:space="preserve"> Балкарцы. </w:t>
      </w:r>
      <w:r w:rsidRPr="0045228E">
        <w:rPr>
          <w:spacing w:val="1"/>
          <w:sz w:val="28"/>
          <w:szCs w:val="28"/>
        </w:rPr>
        <w:t>М.</w:t>
      </w:r>
      <w:r w:rsidRPr="00595923">
        <w:rPr>
          <w:sz w:val="28"/>
          <w:szCs w:val="28"/>
        </w:rPr>
        <w:t xml:space="preserve">: </w:t>
      </w:r>
      <w:r>
        <w:rPr>
          <w:sz w:val="28"/>
          <w:szCs w:val="28"/>
        </w:rPr>
        <w:t>Наука</w:t>
      </w:r>
      <w:r w:rsidRPr="00595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2014. </w:t>
      </w:r>
      <w:r w:rsidRPr="00345262">
        <w:rPr>
          <w:sz w:val="28"/>
          <w:szCs w:val="28"/>
        </w:rPr>
        <w:t xml:space="preserve">32 </w:t>
      </w:r>
      <w:r>
        <w:rPr>
          <w:sz w:val="28"/>
          <w:szCs w:val="28"/>
          <w:lang w:val="en-US"/>
        </w:rPr>
        <w:t>c</w:t>
      </w:r>
      <w:r w:rsidRPr="00595923">
        <w:rPr>
          <w:sz w:val="28"/>
          <w:szCs w:val="28"/>
        </w:rPr>
        <w:t>.</w:t>
      </w:r>
      <w:r w:rsidRPr="0045228E">
        <w:rPr>
          <w:sz w:val="28"/>
          <w:szCs w:val="28"/>
        </w:rPr>
        <w:t xml:space="preserve"> 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Ансоков</w:t>
      </w:r>
      <w:proofErr w:type="spellEnd"/>
      <w:r w:rsidRPr="0045228E">
        <w:rPr>
          <w:sz w:val="28"/>
          <w:szCs w:val="28"/>
        </w:rPr>
        <w:t xml:space="preserve"> М.Т. Образование и развитие национальной советской государственности народов </w:t>
      </w:r>
      <w:proofErr w:type="spellStart"/>
      <w:r w:rsidRPr="0045228E">
        <w:rPr>
          <w:sz w:val="28"/>
          <w:szCs w:val="28"/>
        </w:rPr>
        <w:t>Кабарды</w:t>
      </w:r>
      <w:proofErr w:type="spellEnd"/>
      <w:r w:rsidRPr="0045228E">
        <w:rPr>
          <w:sz w:val="28"/>
          <w:szCs w:val="28"/>
        </w:rPr>
        <w:t xml:space="preserve"> и Б</w:t>
      </w:r>
      <w:r>
        <w:rPr>
          <w:sz w:val="28"/>
          <w:szCs w:val="28"/>
        </w:rPr>
        <w:t>алкарии (1917-1936 гг.). М.</w:t>
      </w:r>
      <w:r w:rsidRPr="00F5608D">
        <w:rPr>
          <w:sz w:val="28"/>
          <w:szCs w:val="28"/>
        </w:rPr>
        <w:t xml:space="preserve">: </w:t>
      </w:r>
      <w:r>
        <w:rPr>
          <w:sz w:val="28"/>
          <w:szCs w:val="28"/>
        </w:rPr>
        <w:t>МГУ</w:t>
      </w:r>
      <w:r w:rsidRPr="00F5608D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1974. </w:t>
      </w:r>
      <w:r w:rsidRPr="00F5608D">
        <w:rPr>
          <w:sz w:val="28"/>
          <w:szCs w:val="28"/>
        </w:rPr>
        <w:t xml:space="preserve">23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Бауер</w:t>
      </w:r>
      <w:proofErr w:type="spellEnd"/>
      <w:r w:rsidRPr="0045228E">
        <w:rPr>
          <w:sz w:val="28"/>
          <w:szCs w:val="28"/>
        </w:rPr>
        <w:t xml:space="preserve"> О. Национальный в</w:t>
      </w:r>
      <w:r>
        <w:rPr>
          <w:sz w:val="28"/>
          <w:szCs w:val="28"/>
        </w:rPr>
        <w:t xml:space="preserve">опрос и социал-демократия. СПб. </w:t>
      </w:r>
      <w:r w:rsidRPr="00DA76D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Серпъ</w:t>
      </w:r>
      <w:proofErr w:type="spellEnd"/>
      <w:r w:rsidRPr="00DA76D7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1909.</w:t>
      </w:r>
      <w:r w:rsidRPr="00DA76D7">
        <w:rPr>
          <w:sz w:val="28"/>
          <w:szCs w:val="28"/>
        </w:rPr>
        <w:t xml:space="preserve"> 654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Pr="0045228E">
        <w:rPr>
          <w:sz w:val="28"/>
          <w:szCs w:val="28"/>
        </w:rPr>
        <w:t xml:space="preserve"> 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 xml:space="preserve">Боров А.Х. </w:t>
      </w:r>
      <w:proofErr w:type="spellStart"/>
      <w:r w:rsidRPr="0045228E">
        <w:rPr>
          <w:sz w:val="28"/>
          <w:szCs w:val="28"/>
        </w:rPr>
        <w:t>Думанов</w:t>
      </w:r>
      <w:proofErr w:type="spellEnd"/>
      <w:r w:rsidRPr="0045228E">
        <w:rPr>
          <w:sz w:val="28"/>
          <w:szCs w:val="28"/>
        </w:rPr>
        <w:t xml:space="preserve"> Х.М., </w:t>
      </w:r>
      <w:proofErr w:type="spellStart"/>
      <w:r w:rsidRPr="0045228E">
        <w:rPr>
          <w:sz w:val="28"/>
          <w:szCs w:val="28"/>
        </w:rPr>
        <w:t>Кажаров</w:t>
      </w:r>
      <w:proofErr w:type="spellEnd"/>
      <w:r w:rsidRPr="0045228E">
        <w:rPr>
          <w:sz w:val="28"/>
          <w:szCs w:val="28"/>
        </w:rPr>
        <w:t xml:space="preserve"> В.Х.</w:t>
      </w:r>
      <w:r>
        <w:rPr>
          <w:sz w:val="28"/>
          <w:szCs w:val="28"/>
        </w:rPr>
        <w:t xml:space="preserve"> Современная </w:t>
      </w:r>
      <w:proofErr w:type="spellStart"/>
      <w:r>
        <w:rPr>
          <w:sz w:val="28"/>
          <w:szCs w:val="28"/>
        </w:rPr>
        <w:t>госадарственность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Кабардино</w:t>
      </w:r>
      <w:proofErr w:type="spellEnd"/>
      <w:r>
        <w:rPr>
          <w:sz w:val="28"/>
          <w:szCs w:val="28"/>
        </w:rPr>
        <w:t xml:space="preserve"> – Балкарии</w:t>
      </w:r>
      <w:proofErr w:type="gramEnd"/>
      <w:r w:rsidRPr="00AD5F11">
        <w:rPr>
          <w:sz w:val="28"/>
          <w:szCs w:val="28"/>
        </w:rPr>
        <w:t>:</w:t>
      </w:r>
      <w:r>
        <w:rPr>
          <w:sz w:val="28"/>
          <w:szCs w:val="28"/>
        </w:rPr>
        <w:t xml:space="preserve"> истоки</w:t>
      </w:r>
      <w:r w:rsidRPr="00AD5F11">
        <w:rPr>
          <w:sz w:val="28"/>
          <w:szCs w:val="28"/>
        </w:rPr>
        <w:t>,</w:t>
      </w:r>
      <w:r>
        <w:rPr>
          <w:sz w:val="28"/>
          <w:szCs w:val="28"/>
        </w:rPr>
        <w:t xml:space="preserve"> пути становления</w:t>
      </w:r>
      <w:r w:rsidRPr="00AD5F11">
        <w:rPr>
          <w:sz w:val="28"/>
          <w:szCs w:val="28"/>
        </w:rPr>
        <w:t>,</w:t>
      </w:r>
      <w:r>
        <w:rPr>
          <w:sz w:val="28"/>
          <w:szCs w:val="28"/>
        </w:rPr>
        <w:t xml:space="preserve"> проблемы. Нальчик</w:t>
      </w:r>
      <w:r w:rsidRPr="00AD5F11">
        <w:rPr>
          <w:sz w:val="28"/>
          <w:szCs w:val="28"/>
        </w:rPr>
        <w:t xml:space="preserve">.: </w:t>
      </w:r>
      <w:r>
        <w:rPr>
          <w:sz w:val="28"/>
          <w:szCs w:val="28"/>
        </w:rPr>
        <w:t>Эль – Фа</w:t>
      </w:r>
      <w:r w:rsidRPr="00AD5F11">
        <w:rPr>
          <w:sz w:val="28"/>
          <w:szCs w:val="28"/>
        </w:rPr>
        <w:t>,</w:t>
      </w:r>
      <w:r>
        <w:rPr>
          <w:sz w:val="28"/>
          <w:szCs w:val="28"/>
        </w:rPr>
        <w:t xml:space="preserve"> 1999. 194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Pr="009B0770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Боров А. Черкесский вопрос как историк</w:t>
      </w:r>
      <w:r>
        <w:rPr>
          <w:sz w:val="28"/>
          <w:szCs w:val="28"/>
        </w:rPr>
        <w:t>о-политический феномен. Нальчик.</w:t>
      </w:r>
      <w:r w:rsidRPr="009B0770">
        <w:rPr>
          <w:sz w:val="28"/>
          <w:szCs w:val="28"/>
        </w:rPr>
        <w:t xml:space="preserve">: </w:t>
      </w:r>
      <w:r>
        <w:rPr>
          <w:sz w:val="28"/>
          <w:szCs w:val="28"/>
        </w:rPr>
        <w:t>КБНЦ РАН</w:t>
      </w:r>
      <w:r w:rsidRPr="009B07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</w:t>
      </w:r>
      <w:r w:rsidRPr="009B0770">
        <w:rPr>
          <w:sz w:val="28"/>
          <w:szCs w:val="28"/>
        </w:rPr>
        <w:t>2</w:t>
      </w:r>
      <w:r>
        <w:rPr>
          <w:sz w:val="28"/>
          <w:szCs w:val="28"/>
        </w:rPr>
        <w:t xml:space="preserve">. 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Бугай Н.Ф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Мекулов</w:t>
      </w:r>
      <w:proofErr w:type="spellEnd"/>
      <w:r>
        <w:rPr>
          <w:sz w:val="28"/>
          <w:szCs w:val="28"/>
        </w:rPr>
        <w:t xml:space="preserve"> Д.Х. Народы и власть</w:t>
      </w:r>
      <w:proofErr w:type="gramStart"/>
      <w:r>
        <w:rPr>
          <w:sz w:val="28"/>
          <w:szCs w:val="28"/>
        </w:rPr>
        <w:t>:«</w:t>
      </w:r>
      <w:proofErr w:type="gramEnd"/>
      <w:r w:rsidRPr="0045228E">
        <w:rPr>
          <w:sz w:val="28"/>
          <w:szCs w:val="28"/>
        </w:rPr>
        <w:t xml:space="preserve">социалистический </w:t>
      </w:r>
      <w:r>
        <w:rPr>
          <w:sz w:val="28"/>
          <w:szCs w:val="28"/>
        </w:rPr>
        <w:t>эксперимент». 20-е годы. Майкоп</w:t>
      </w:r>
      <w:proofErr w:type="gramStart"/>
      <w:r>
        <w:rPr>
          <w:sz w:val="28"/>
          <w:szCs w:val="28"/>
        </w:rPr>
        <w:t>.</w:t>
      </w:r>
      <w:r w:rsidRPr="00F06C04">
        <w:rPr>
          <w:sz w:val="28"/>
          <w:szCs w:val="28"/>
        </w:rPr>
        <w:t xml:space="preserve">: </w:t>
      </w:r>
      <w:proofErr w:type="spellStart"/>
      <w:proofErr w:type="gramEnd"/>
      <w:r>
        <w:rPr>
          <w:sz w:val="28"/>
          <w:szCs w:val="28"/>
        </w:rPr>
        <w:t>Меоты</w:t>
      </w:r>
      <w:proofErr w:type="spellEnd"/>
      <w:r w:rsidRPr="00F06C04">
        <w:rPr>
          <w:sz w:val="28"/>
          <w:szCs w:val="28"/>
        </w:rPr>
        <w:t xml:space="preserve">, </w:t>
      </w:r>
      <w:r w:rsidRPr="0045228E">
        <w:rPr>
          <w:sz w:val="28"/>
          <w:szCs w:val="28"/>
        </w:rPr>
        <w:t xml:space="preserve"> 1994</w:t>
      </w:r>
      <w:r>
        <w:rPr>
          <w:sz w:val="28"/>
          <w:szCs w:val="28"/>
        </w:rPr>
        <w:t xml:space="preserve">. </w:t>
      </w:r>
      <w:r w:rsidRPr="00F06C04">
        <w:rPr>
          <w:sz w:val="28"/>
          <w:szCs w:val="28"/>
        </w:rPr>
        <w:t xml:space="preserve">424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Бугай Н.Ф. Горская АССР: правомерность создания, особенности, причины и ход ликвидации // Национально-государственное строительство в Российской Федерации. Севе</w:t>
      </w:r>
      <w:r>
        <w:rPr>
          <w:sz w:val="28"/>
          <w:szCs w:val="28"/>
        </w:rPr>
        <w:t>рный Кавказ (1917-1941). Майкоп.</w:t>
      </w:r>
      <w:r w:rsidRPr="000018E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ООО «Элит». 1995. 245 </w:t>
      </w:r>
      <w:proofErr w:type="gramStart"/>
      <w:r>
        <w:rPr>
          <w:sz w:val="28"/>
          <w:szCs w:val="28"/>
        </w:rPr>
        <w:t>с</w:t>
      </w:r>
      <w:proofErr w:type="gramEnd"/>
      <w:r w:rsidRPr="0045228E"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Губогло</w:t>
      </w:r>
      <w:proofErr w:type="spellEnd"/>
      <w:r w:rsidRPr="0045228E">
        <w:rPr>
          <w:sz w:val="28"/>
          <w:szCs w:val="28"/>
        </w:rPr>
        <w:t xml:space="preserve"> М.Н., </w:t>
      </w:r>
      <w:proofErr w:type="spellStart"/>
      <w:r w:rsidRPr="0045228E">
        <w:rPr>
          <w:sz w:val="28"/>
          <w:szCs w:val="28"/>
        </w:rPr>
        <w:t>Думанов</w:t>
      </w:r>
      <w:proofErr w:type="spellEnd"/>
      <w:r w:rsidRPr="0045228E">
        <w:rPr>
          <w:sz w:val="28"/>
          <w:szCs w:val="28"/>
        </w:rPr>
        <w:t xml:space="preserve"> Х.М. , </w:t>
      </w:r>
      <w:proofErr w:type="spellStart"/>
      <w:r w:rsidRPr="0045228E">
        <w:rPr>
          <w:sz w:val="28"/>
          <w:szCs w:val="28"/>
        </w:rPr>
        <w:t>Аккиева</w:t>
      </w:r>
      <w:proofErr w:type="spellEnd"/>
      <w:r w:rsidRPr="0045228E">
        <w:rPr>
          <w:sz w:val="28"/>
          <w:szCs w:val="28"/>
        </w:rPr>
        <w:t xml:space="preserve"> С.И. Панорама этнополитической жизни Кабардино-Балкарии// Политика и право в сфере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этногосударственных</w:t>
      </w:r>
      <w:proofErr w:type="spellEnd"/>
      <w:r>
        <w:rPr>
          <w:sz w:val="28"/>
          <w:szCs w:val="28"/>
        </w:rPr>
        <w:t xml:space="preserve"> отношениях. Т.1. Москва – Нальчик</w:t>
      </w:r>
      <w:proofErr w:type="gramStart"/>
      <w:r>
        <w:rPr>
          <w:sz w:val="28"/>
          <w:szCs w:val="28"/>
        </w:rPr>
        <w:t>.</w:t>
      </w:r>
      <w:r w:rsidRPr="00726DA9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РАН</w:t>
      </w:r>
      <w:r w:rsidRPr="00726D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2001, С.</w:t>
      </w:r>
      <w:r w:rsidRPr="00726DA9">
        <w:rPr>
          <w:sz w:val="28"/>
          <w:szCs w:val="28"/>
        </w:rPr>
        <w:t>70–113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Даудов А.Х. Горская АССР. 1921-1924 гг. Очерки социал</w:t>
      </w:r>
      <w:r>
        <w:rPr>
          <w:sz w:val="28"/>
          <w:szCs w:val="28"/>
        </w:rPr>
        <w:t>ьно-экономической истории. СПб</w:t>
      </w:r>
      <w:proofErr w:type="gramStart"/>
      <w:r>
        <w:rPr>
          <w:sz w:val="28"/>
          <w:szCs w:val="28"/>
        </w:rPr>
        <w:t>.</w:t>
      </w:r>
      <w:r w:rsidRPr="00F06C04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СПбГУ</w:t>
      </w:r>
      <w:r w:rsidRPr="00F06C04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1997. </w:t>
      </w:r>
      <w:r w:rsidRPr="00F06C04">
        <w:rPr>
          <w:sz w:val="28"/>
          <w:szCs w:val="28"/>
        </w:rPr>
        <w:t xml:space="preserve">232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BC6E9B" w:rsidRDefault="00B462B8" w:rsidP="00B462B8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Декрет </w:t>
      </w:r>
      <w:r>
        <w:rPr>
          <w:sz w:val="28"/>
          <w:szCs w:val="28"/>
          <w:lang w:val="en-US"/>
        </w:rPr>
        <w:t>II</w:t>
      </w:r>
      <w:r w:rsidRPr="00B42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съезда Советов  о мире. </w:t>
      </w:r>
      <w:r>
        <w:rPr>
          <w:sz w:val="28"/>
          <w:szCs w:val="28"/>
          <w:lang w:val="en-US"/>
        </w:rPr>
        <w:t>URL</w:t>
      </w:r>
      <w:r w:rsidRPr="00BC6E9B">
        <w:rPr>
          <w:sz w:val="28"/>
          <w:szCs w:val="28"/>
          <w:lang w:val="en-US"/>
        </w:rPr>
        <w:t xml:space="preserve">: </w:t>
      </w:r>
      <w:r w:rsidRPr="00B42EF8">
        <w:rPr>
          <w:sz w:val="28"/>
          <w:szCs w:val="28"/>
          <w:lang w:val="en-US"/>
        </w:rPr>
        <w:t>http</w:t>
      </w:r>
      <w:r w:rsidRPr="00BC6E9B">
        <w:rPr>
          <w:sz w:val="28"/>
          <w:szCs w:val="28"/>
          <w:lang w:val="en-US"/>
        </w:rPr>
        <w:t>://</w:t>
      </w:r>
      <w:r w:rsidRPr="00B42EF8">
        <w:rPr>
          <w:sz w:val="28"/>
          <w:szCs w:val="28"/>
          <w:lang w:val="en-US"/>
        </w:rPr>
        <w:t>www</w:t>
      </w:r>
      <w:r w:rsidRPr="00BC6E9B">
        <w:rPr>
          <w:sz w:val="28"/>
          <w:szCs w:val="28"/>
          <w:lang w:val="en-US"/>
        </w:rPr>
        <w:t>.</w:t>
      </w:r>
      <w:r w:rsidRPr="00B42EF8">
        <w:rPr>
          <w:sz w:val="28"/>
          <w:szCs w:val="28"/>
          <w:lang w:val="en-US"/>
        </w:rPr>
        <w:t>hist</w:t>
      </w:r>
      <w:r w:rsidRPr="00BC6E9B">
        <w:rPr>
          <w:sz w:val="28"/>
          <w:szCs w:val="28"/>
          <w:lang w:val="en-US"/>
        </w:rPr>
        <w:t>.</w:t>
      </w:r>
      <w:r w:rsidRPr="00B42EF8">
        <w:rPr>
          <w:sz w:val="28"/>
          <w:szCs w:val="28"/>
          <w:lang w:val="en-US"/>
        </w:rPr>
        <w:t>msu</w:t>
      </w:r>
      <w:r w:rsidRPr="00BC6E9B">
        <w:rPr>
          <w:sz w:val="28"/>
          <w:szCs w:val="28"/>
          <w:lang w:val="en-US"/>
        </w:rPr>
        <w:t>.</w:t>
      </w:r>
      <w:r w:rsidRPr="00B42EF8">
        <w:rPr>
          <w:sz w:val="28"/>
          <w:szCs w:val="28"/>
          <w:lang w:val="en-US"/>
        </w:rPr>
        <w:t>ru</w:t>
      </w:r>
      <w:r w:rsidRPr="00BC6E9B">
        <w:rPr>
          <w:sz w:val="28"/>
          <w:szCs w:val="28"/>
          <w:lang w:val="en-US"/>
        </w:rPr>
        <w:t>/</w:t>
      </w:r>
      <w:r w:rsidRPr="00B42EF8">
        <w:rPr>
          <w:sz w:val="28"/>
          <w:szCs w:val="28"/>
          <w:lang w:val="en-US"/>
        </w:rPr>
        <w:t>ER</w:t>
      </w:r>
      <w:r w:rsidRPr="00BC6E9B">
        <w:rPr>
          <w:sz w:val="28"/>
          <w:szCs w:val="28"/>
          <w:lang w:val="en-US"/>
        </w:rPr>
        <w:t>/</w:t>
      </w:r>
      <w:r w:rsidRPr="00B42EF8">
        <w:rPr>
          <w:sz w:val="28"/>
          <w:szCs w:val="28"/>
          <w:lang w:val="en-US"/>
        </w:rPr>
        <w:t>Etext</w:t>
      </w:r>
      <w:r w:rsidRPr="00BC6E9B">
        <w:rPr>
          <w:sz w:val="28"/>
          <w:szCs w:val="28"/>
          <w:lang w:val="en-US"/>
        </w:rPr>
        <w:t>/</w:t>
      </w:r>
      <w:r w:rsidRPr="00B42EF8">
        <w:rPr>
          <w:sz w:val="28"/>
          <w:szCs w:val="28"/>
          <w:lang w:val="en-US"/>
        </w:rPr>
        <w:t>DEKRET</w:t>
      </w:r>
      <w:r w:rsidRPr="00BC6E9B">
        <w:rPr>
          <w:sz w:val="28"/>
          <w:szCs w:val="28"/>
          <w:lang w:val="en-US"/>
        </w:rPr>
        <w:t>/</w:t>
      </w:r>
      <w:r w:rsidRPr="00B42EF8">
        <w:rPr>
          <w:sz w:val="28"/>
          <w:szCs w:val="28"/>
          <w:lang w:val="en-US"/>
        </w:rPr>
        <w:t>o</w:t>
      </w:r>
      <w:r w:rsidRPr="00BC6E9B">
        <w:rPr>
          <w:sz w:val="28"/>
          <w:szCs w:val="28"/>
          <w:lang w:val="en-US"/>
        </w:rPr>
        <w:t>_</w:t>
      </w:r>
      <w:r w:rsidRPr="00B42EF8">
        <w:rPr>
          <w:sz w:val="28"/>
          <w:szCs w:val="28"/>
          <w:lang w:val="en-US"/>
        </w:rPr>
        <w:t>mire</w:t>
      </w:r>
      <w:r w:rsidRPr="00BC6E9B">
        <w:rPr>
          <w:sz w:val="28"/>
          <w:szCs w:val="28"/>
          <w:lang w:val="en-US"/>
        </w:rPr>
        <w:t>.</w:t>
      </w:r>
      <w:r w:rsidRPr="00B42EF8">
        <w:rPr>
          <w:sz w:val="28"/>
          <w:szCs w:val="28"/>
          <w:lang w:val="en-US"/>
        </w:rPr>
        <w:t>htm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Денисова Г.С., Уланов В.П. Русские на Северном Кавказе: анализ трансформации социальн</w:t>
      </w:r>
      <w:r>
        <w:rPr>
          <w:sz w:val="28"/>
          <w:szCs w:val="28"/>
        </w:rPr>
        <w:t xml:space="preserve">ого статуса. </w:t>
      </w:r>
      <w:proofErr w:type="spellStart"/>
      <w:r>
        <w:rPr>
          <w:sz w:val="28"/>
          <w:szCs w:val="28"/>
        </w:rPr>
        <w:t>Ростов-на</w:t>
      </w:r>
      <w:proofErr w:type="spellEnd"/>
      <w:r>
        <w:rPr>
          <w:sz w:val="28"/>
          <w:szCs w:val="28"/>
        </w:rPr>
        <w:t xml:space="preserve"> – Дону</w:t>
      </w:r>
      <w:proofErr w:type="gramStart"/>
      <w:r>
        <w:rPr>
          <w:sz w:val="28"/>
          <w:szCs w:val="28"/>
        </w:rPr>
        <w:t>.</w:t>
      </w:r>
      <w:r w:rsidRPr="00887947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РГПУ</w:t>
      </w:r>
      <w:r w:rsidRPr="00887947">
        <w:rPr>
          <w:sz w:val="28"/>
          <w:szCs w:val="28"/>
        </w:rPr>
        <w:t>,</w:t>
      </w:r>
      <w:r>
        <w:rPr>
          <w:sz w:val="28"/>
          <w:szCs w:val="28"/>
        </w:rPr>
        <w:t xml:space="preserve"> 2003. </w:t>
      </w:r>
      <w:r w:rsidRPr="00887947">
        <w:rPr>
          <w:sz w:val="28"/>
          <w:szCs w:val="28"/>
        </w:rPr>
        <w:t xml:space="preserve">352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  <w:bookmarkStart w:id="0" w:name="_GoBack"/>
      <w:bookmarkEnd w:id="0"/>
    </w:p>
    <w:p w:rsidR="00B462B8" w:rsidRPr="00E869C0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E869C0">
        <w:rPr>
          <w:rStyle w:val="aa"/>
          <w:rFonts w:eastAsiaTheme="minorHAnsi"/>
          <w:iCs/>
          <w:spacing w:val="-4"/>
          <w:sz w:val="28"/>
          <w:szCs w:val="28"/>
        </w:rPr>
        <w:t xml:space="preserve">Жирков. Л </w:t>
      </w:r>
      <w:r w:rsidRPr="00E869C0">
        <w:rPr>
          <w:sz w:val="28"/>
          <w:szCs w:val="28"/>
        </w:rPr>
        <w:t xml:space="preserve"> К реформе алфавитов восточных народносте</w:t>
      </w:r>
      <w:proofErr w:type="gramStart"/>
      <w:r w:rsidRPr="00E869C0">
        <w:rPr>
          <w:sz w:val="28"/>
          <w:szCs w:val="28"/>
        </w:rPr>
        <w:t>й(</w:t>
      </w:r>
      <w:proofErr w:type="gramEnd"/>
      <w:r w:rsidRPr="00E869C0">
        <w:rPr>
          <w:sz w:val="28"/>
          <w:szCs w:val="28"/>
        </w:rPr>
        <w:t>опыт графического</w:t>
      </w:r>
      <w:r>
        <w:rPr>
          <w:sz w:val="28"/>
          <w:szCs w:val="28"/>
        </w:rPr>
        <w:t xml:space="preserve"> </w:t>
      </w:r>
      <w:r w:rsidRPr="00E869C0">
        <w:rPr>
          <w:sz w:val="28"/>
          <w:szCs w:val="28"/>
        </w:rPr>
        <w:t>анализа алфавита) // Новый Восток. М.: Искра революции,1925. № 10. 457</w:t>
      </w:r>
      <w:r w:rsidRPr="00E869C0">
        <w:rPr>
          <w:sz w:val="28"/>
          <w:szCs w:val="28"/>
          <w:lang w:val="en-US"/>
        </w:rPr>
        <w:t>c</w:t>
      </w:r>
      <w:r w:rsidRPr="00E869C0"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Кажаров</w:t>
      </w:r>
      <w:proofErr w:type="spellEnd"/>
      <w:r w:rsidRPr="0045228E">
        <w:rPr>
          <w:sz w:val="28"/>
          <w:szCs w:val="28"/>
        </w:rPr>
        <w:t xml:space="preserve"> А.Г. </w:t>
      </w:r>
      <w:proofErr w:type="spellStart"/>
      <w:r w:rsidRPr="0045228E">
        <w:rPr>
          <w:sz w:val="28"/>
          <w:szCs w:val="28"/>
        </w:rPr>
        <w:t>Кабарда</w:t>
      </w:r>
      <w:proofErr w:type="spellEnd"/>
      <w:r w:rsidRPr="0045228E">
        <w:rPr>
          <w:sz w:val="28"/>
          <w:szCs w:val="28"/>
        </w:rPr>
        <w:t xml:space="preserve"> и Балкария в процессе административно-территориального пе</w:t>
      </w:r>
      <w:r>
        <w:rPr>
          <w:sz w:val="28"/>
          <w:szCs w:val="28"/>
        </w:rPr>
        <w:t>реустройства Северного Кавказа</w:t>
      </w:r>
      <w:r w:rsidRPr="00AD5F11">
        <w:rPr>
          <w:sz w:val="28"/>
          <w:szCs w:val="28"/>
        </w:rPr>
        <w:t xml:space="preserve">: </w:t>
      </w:r>
      <w:r w:rsidRPr="0045228E">
        <w:rPr>
          <w:sz w:val="28"/>
          <w:szCs w:val="28"/>
        </w:rPr>
        <w:t>1</w:t>
      </w:r>
      <w:r>
        <w:rPr>
          <w:sz w:val="28"/>
          <w:szCs w:val="28"/>
        </w:rPr>
        <w:t xml:space="preserve">918-первая половина 1920-х гг.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… канд. ист. наук. Нальчик.</w:t>
      </w:r>
      <w:r w:rsidRPr="00AD5F11">
        <w:rPr>
          <w:sz w:val="28"/>
          <w:szCs w:val="28"/>
        </w:rPr>
        <w:t>:</w:t>
      </w:r>
      <w:r w:rsidRPr="00AA5BAE">
        <w:rPr>
          <w:sz w:val="28"/>
          <w:szCs w:val="28"/>
        </w:rPr>
        <w:t xml:space="preserve"> </w:t>
      </w:r>
      <w:r>
        <w:rPr>
          <w:sz w:val="28"/>
          <w:szCs w:val="28"/>
        </w:rPr>
        <w:t>КБГУ</w:t>
      </w:r>
      <w:r w:rsidRPr="00AA5BAE">
        <w:rPr>
          <w:sz w:val="28"/>
          <w:szCs w:val="28"/>
        </w:rPr>
        <w:t>,</w:t>
      </w:r>
      <w:r>
        <w:rPr>
          <w:sz w:val="28"/>
          <w:szCs w:val="28"/>
        </w:rPr>
        <w:t xml:space="preserve"> 2001. 195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Красовицкая</w:t>
      </w:r>
      <w:proofErr w:type="spellEnd"/>
      <w:r w:rsidRPr="0045228E">
        <w:rPr>
          <w:sz w:val="28"/>
          <w:szCs w:val="28"/>
        </w:rPr>
        <w:t xml:space="preserve"> Т.Ю. Латинизация графики языков Северного Кавказа в контексте модернизации // Проблемы российской истории. Вып</w:t>
      </w:r>
      <w:r>
        <w:rPr>
          <w:sz w:val="28"/>
          <w:szCs w:val="28"/>
        </w:rPr>
        <w:t>уск 10</w:t>
      </w:r>
      <w:r w:rsidRPr="0045228E">
        <w:rPr>
          <w:sz w:val="28"/>
          <w:szCs w:val="28"/>
        </w:rPr>
        <w:t>. М.-</w:t>
      </w:r>
      <w:r>
        <w:rPr>
          <w:sz w:val="28"/>
          <w:szCs w:val="28"/>
        </w:rPr>
        <w:t xml:space="preserve"> Магнитогорск.</w:t>
      </w:r>
      <w:r w:rsidRPr="00661A00">
        <w:rPr>
          <w:sz w:val="28"/>
          <w:szCs w:val="28"/>
        </w:rPr>
        <w:t xml:space="preserve">: </w:t>
      </w:r>
      <w:r>
        <w:rPr>
          <w:sz w:val="28"/>
          <w:szCs w:val="28"/>
        </w:rPr>
        <w:t>ИРИ РАН</w:t>
      </w:r>
      <w:r w:rsidRPr="00661A0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МаГУ</w:t>
      </w:r>
      <w:proofErr w:type="spellEnd"/>
      <w:r w:rsidRPr="00661A00">
        <w:rPr>
          <w:sz w:val="28"/>
          <w:szCs w:val="28"/>
        </w:rPr>
        <w:t>,</w:t>
      </w:r>
      <w:r>
        <w:rPr>
          <w:sz w:val="28"/>
          <w:szCs w:val="28"/>
        </w:rPr>
        <w:t xml:space="preserve"> 2010.</w:t>
      </w:r>
      <w:r w:rsidRPr="00661A00">
        <w:rPr>
          <w:sz w:val="28"/>
          <w:szCs w:val="28"/>
        </w:rPr>
        <w:t xml:space="preserve"> </w:t>
      </w:r>
      <w:r w:rsidRPr="0086151B">
        <w:rPr>
          <w:sz w:val="28"/>
          <w:szCs w:val="28"/>
        </w:rPr>
        <w:t>564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45228E"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Л</w:t>
      </w:r>
      <w:r>
        <w:rPr>
          <w:sz w:val="28"/>
          <w:szCs w:val="28"/>
        </w:rPr>
        <w:t xml:space="preserve">енин В.И. Полное  собрание сочинений. Том 22. </w:t>
      </w:r>
      <w:r w:rsidRPr="0069596E">
        <w:rPr>
          <w:sz w:val="28"/>
          <w:szCs w:val="28"/>
        </w:rPr>
        <w:t>М.</w:t>
      </w:r>
      <w:r w:rsidRPr="007B3A79">
        <w:rPr>
          <w:sz w:val="28"/>
          <w:szCs w:val="28"/>
        </w:rPr>
        <w:t xml:space="preserve">: </w:t>
      </w:r>
      <w:r>
        <w:rPr>
          <w:sz w:val="28"/>
          <w:szCs w:val="28"/>
        </w:rPr>
        <w:t>Политиздат</w:t>
      </w:r>
      <w:r w:rsidRPr="007B3A79">
        <w:rPr>
          <w:sz w:val="28"/>
          <w:szCs w:val="28"/>
        </w:rPr>
        <w:t xml:space="preserve">, </w:t>
      </w:r>
      <w:r>
        <w:rPr>
          <w:sz w:val="28"/>
          <w:szCs w:val="28"/>
        </w:rPr>
        <w:t>1968.</w:t>
      </w:r>
      <w:r w:rsidRPr="007B3A79">
        <w:rPr>
          <w:sz w:val="28"/>
          <w:szCs w:val="28"/>
        </w:rPr>
        <w:t xml:space="preserve"> 598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Pr="0045228E">
        <w:rPr>
          <w:sz w:val="28"/>
          <w:szCs w:val="28"/>
        </w:rPr>
        <w:t xml:space="preserve"> 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Ленин В.И. Полное  собрание сочинений. Том 23. М.</w:t>
      </w:r>
      <w:r w:rsidRPr="007B3A79">
        <w:rPr>
          <w:sz w:val="28"/>
          <w:szCs w:val="28"/>
        </w:rPr>
        <w:t>:</w:t>
      </w:r>
      <w:r>
        <w:rPr>
          <w:sz w:val="28"/>
          <w:szCs w:val="28"/>
        </w:rPr>
        <w:t xml:space="preserve"> Политиздат</w:t>
      </w:r>
      <w:r w:rsidRPr="008C257D">
        <w:rPr>
          <w:sz w:val="28"/>
          <w:szCs w:val="28"/>
        </w:rPr>
        <w:t>, 1968</w:t>
      </w:r>
      <w:r>
        <w:rPr>
          <w:sz w:val="28"/>
          <w:szCs w:val="28"/>
        </w:rPr>
        <w:t xml:space="preserve">. 595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Ленин В.В. Полное собрание сочинений. Том </w:t>
      </w:r>
      <w:r w:rsidRPr="0045228E">
        <w:rPr>
          <w:sz w:val="28"/>
          <w:szCs w:val="28"/>
        </w:rPr>
        <w:t>24.</w:t>
      </w:r>
      <w:r>
        <w:rPr>
          <w:sz w:val="28"/>
          <w:szCs w:val="28"/>
        </w:rPr>
        <w:t xml:space="preserve"> М.</w:t>
      </w:r>
      <w:r w:rsidRPr="008C257D">
        <w:rPr>
          <w:sz w:val="28"/>
          <w:szCs w:val="28"/>
        </w:rPr>
        <w:t xml:space="preserve">: </w:t>
      </w:r>
      <w:r>
        <w:rPr>
          <w:sz w:val="28"/>
          <w:szCs w:val="28"/>
        </w:rPr>
        <w:t>Политиздат</w:t>
      </w:r>
      <w:r w:rsidRPr="008C257D">
        <w:rPr>
          <w:sz w:val="28"/>
          <w:szCs w:val="28"/>
        </w:rPr>
        <w:t>, 1968</w:t>
      </w:r>
      <w:r>
        <w:rPr>
          <w:sz w:val="28"/>
          <w:szCs w:val="28"/>
        </w:rPr>
        <w:t xml:space="preserve">. 568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Pr="00F30CD4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 xml:space="preserve">Магидов Ш.Г. Проблемы языка обучения и письменности народов Дагестана в </w:t>
      </w:r>
      <w:r>
        <w:rPr>
          <w:sz w:val="28"/>
          <w:szCs w:val="28"/>
        </w:rPr>
        <w:t>культурной революции. Махачкала</w:t>
      </w:r>
      <w:r w:rsidRPr="00210627">
        <w:rPr>
          <w:sz w:val="28"/>
          <w:szCs w:val="28"/>
        </w:rPr>
        <w:t xml:space="preserve">.: </w:t>
      </w:r>
      <w:r w:rsidRPr="00210627">
        <w:rPr>
          <w:color w:val="000000"/>
          <w:sz w:val="28"/>
          <w:szCs w:val="28"/>
        </w:rPr>
        <w:t xml:space="preserve"> </w:t>
      </w:r>
      <w:proofErr w:type="spellStart"/>
      <w:r w:rsidRPr="00210627">
        <w:rPr>
          <w:color w:val="000000"/>
          <w:sz w:val="28"/>
          <w:szCs w:val="28"/>
        </w:rPr>
        <w:t>Дагучпедгиз</w:t>
      </w:r>
      <w:proofErr w:type="spellEnd"/>
      <w:r w:rsidRPr="00210627">
        <w:rPr>
          <w:color w:val="000000"/>
          <w:sz w:val="28"/>
          <w:szCs w:val="28"/>
        </w:rPr>
        <w:t xml:space="preserve">, 1971. 128 </w:t>
      </w:r>
      <w:proofErr w:type="gramStart"/>
      <w:r w:rsidRPr="00210627">
        <w:rPr>
          <w:color w:val="000000"/>
          <w:sz w:val="28"/>
          <w:szCs w:val="28"/>
        </w:rPr>
        <w:t>с</w:t>
      </w:r>
      <w:proofErr w:type="gramEnd"/>
      <w:r w:rsidRPr="00210627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Магомедова А.З. Развитие системы образования на Северном Кавказе//Новое слово в науке и практике: гипотезы и апробации результатов научных исследований.</w:t>
      </w:r>
      <w:r w:rsidRPr="00F30CD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F30CD4">
        <w:rPr>
          <w:sz w:val="28"/>
          <w:szCs w:val="28"/>
        </w:rPr>
        <w:t xml:space="preserve">: </w:t>
      </w:r>
      <w:r>
        <w:rPr>
          <w:sz w:val="28"/>
          <w:szCs w:val="28"/>
        </w:rPr>
        <w:t>МГУ</w:t>
      </w:r>
      <w:r w:rsidRPr="00F87108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201</w:t>
      </w:r>
      <w:r w:rsidRPr="00F30CD4">
        <w:rPr>
          <w:sz w:val="28"/>
          <w:szCs w:val="28"/>
        </w:rPr>
        <w:t>5</w:t>
      </w:r>
      <w:r w:rsidRPr="0045228E">
        <w:rPr>
          <w:sz w:val="28"/>
          <w:szCs w:val="28"/>
        </w:rPr>
        <w:t>.</w:t>
      </w:r>
      <w:r w:rsidRPr="00F87108">
        <w:rPr>
          <w:sz w:val="28"/>
          <w:szCs w:val="28"/>
        </w:rPr>
        <w:t xml:space="preserve"> </w:t>
      </w:r>
      <w:r w:rsidRPr="0045228E">
        <w:rPr>
          <w:sz w:val="28"/>
          <w:szCs w:val="28"/>
        </w:rPr>
        <w:t>№ 1. С.67.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 xml:space="preserve">Мартин </w:t>
      </w:r>
      <w:proofErr w:type="spellStart"/>
      <w:r w:rsidRPr="0045228E">
        <w:rPr>
          <w:sz w:val="28"/>
          <w:szCs w:val="28"/>
        </w:rPr>
        <w:t>Терри</w:t>
      </w:r>
      <w:proofErr w:type="spellEnd"/>
      <w:r w:rsidRPr="0045228E">
        <w:rPr>
          <w:sz w:val="28"/>
          <w:szCs w:val="28"/>
        </w:rPr>
        <w:t>. Империя «положительной деятельности». Нации и национ</w:t>
      </w:r>
      <w:r>
        <w:rPr>
          <w:sz w:val="28"/>
          <w:szCs w:val="28"/>
        </w:rPr>
        <w:t>ализм в СССР, 1923- 1939 гг. М.</w:t>
      </w:r>
      <w:r w:rsidRPr="001D5C6C">
        <w:rPr>
          <w:sz w:val="28"/>
          <w:szCs w:val="28"/>
        </w:rPr>
        <w:t>:</w:t>
      </w:r>
      <w:r>
        <w:rPr>
          <w:sz w:val="28"/>
          <w:szCs w:val="28"/>
        </w:rPr>
        <w:t xml:space="preserve"> РОССПЭН, 2011. 666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Pr="00887947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«О школах национальных меньшинств».</w:t>
      </w:r>
      <w:r>
        <w:rPr>
          <w:sz w:val="28"/>
          <w:szCs w:val="28"/>
        </w:rPr>
        <w:t xml:space="preserve"> </w:t>
      </w:r>
      <w:r w:rsidRPr="0045228E">
        <w:rPr>
          <w:sz w:val="28"/>
          <w:szCs w:val="28"/>
        </w:rPr>
        <w:t>Постановление Народного комиссара просвещения РСФСР</w:t>
      </w:r>
      <w:r>
        <w:rPr>
          <w:sz w:val="28"/>
          <w:szCs w:val="28"/>
        </w:rPr>
        <w:t xml:space="preserve"> </w:t>
      </w:r>
      <w:r w:rsidRPr="00452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31.10.1918 № 835. </w:t>
      </w:r>
      <w:proofErr w:type="spellStart"/>
      <w:r w:rsidRPr="0045228E">
        <w:rPr>
          <w:sz w:val="28"/>
          <w:szCs w:val="28"/>
          <w:lang w:val="en-US"/>
        </w:rPr>
        <w:t>Url</w:t>
      </w:r>
      <w:proofErr w:type="spellEnd"/>
      <w:r w:rsidRPr="0045228E">
        <w:rPr>
          <w:sz w:val="28"/>
          <w:szCs w:val="28"/>
        </w:rPr>
        <w:t>: http://www.libussr.ru/doc_ussr/ussr_386.htm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Сампиев</w:t>
      </w:r>
      <w:proofErr w:type="spellEnd"/>
      <w:r w:rsidRPr="0045228E">
        <w:rPr>
          <w:sz w:val="28"/>
          <w:szCs w:val="28"/>
        </w:rPr>
        <w:t xml:space="preserve"> И.М. Этнополитические проблемы России в контекс</w:t>
      </w:r>
      <w:r>
        <w:rPr>
          <w:sz w:val="28"/>
          <w:szCs w:val="28"/>
        </w:rPr>
        <w:t>те равноправия народов. Назрань</w:t>
      </w:r>
      <w:proofErr w:type="gramStart"/>
      <w:r>
        <w:rPr>
          <w:sz w:val="28"/>
          <w:szCs w:val="28"/>
        </w:rPr>
        <w:t>.</w:t>
      </w:r>
      <w:r w:rsidRPr="00B35F37">
        <w:rPr>
          <w:sz w:val="28"/>
          <w:szCs w:val="28"/>
        </w:rPr>
        <w:t xml:space="preserve">: </w:t>
      </w:r>
      <w:proofErr w:type="spellStart"/>
      <w:proofErr w:type="gramEnd"/>
      <w:r>
        <w:rPr>
          <w:sz w:val="28"/>
          <w:szCs w:val="28"/>
        </w:rPr>
        <w:t>ИнгГУ</w:t>
      </w:r>
      <w:proofErr w:type="spellEnd"/>
      <w:r w:rsidRPr="00B35F37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2009.</w:t>
      </w:r>
      <w:r w:rsidRPr="00B35F37">
        <w:rPr>
          <w:sz w:val="28"/>
          <w:szCs w:val="28"/>
        </w:rPr>
        <w:t xml:space="preserve"> 193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Семенов Ю. Из истории теоретической разработки В</w:t>
      </w:r>
      <w:r>
        <w:rPr>
          <w:sz w:val="28"/>
          <w:szCs w:val="28"/>
        </w:rPr>
        <w:t>.И.</w:t>
      </w:r>
      <w:r w:rsidRPr="0045228E">
        <w:rPr>
          <w:sz w:val="28"/>
          <w:szCs w:val="28"/>
        </w:rPr>
        <w:t xml:space="preserve"> Лениным национального вопроса</w:t>
      </w:r>
      <w:r>
        <w:rPr>
          <w:sz w:val="28"/>
          <w:szCs w:val="28"/>
        </w:rPr>
        <w:t xml:space="preserve"> // Народы Азии и Африки. 1966. № 4. С. 106–129.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>Сталин И.В</w:t>
      </w:r>
      <w:r>
        <w:rPr>
          <w:sz w:val="28"/>
          <w:szCs w:val="28"/>
        </w:rPr>
        <w:t>. Полное собрание сочинений. Т.2. М.</w:t>
      </w:r>
      <w:r w:rsidRPr="00E8129D">
        <w:rPr>
          <w:sz w:val="28"/>
          <w:szCs w:val="28"/>
        </w:rPr>
        <w:t xml:space="preserve">: </w:t>
      </w:r>
      <w:r>
        <w:rPr>
          <w:sz w:val="28"/>
          <w:szCs w:val="28"/>
        </w:rPr>
        <w:t>Политиздат</w:t>
      </w:r>
      <w:r w:rsidRPr="00E8129D">
        <w:rPr>
          <w:sz w:val="28"/>
          <w:szCs w:val="28"/>
        </w:rPr>
        <w:t>,</w:t>
      </w:r>
      <w:r>
        <w:rPr>
          <w:sz w:val="28"/>
          <w:szCs w:val="28"/>
        </w:rPr>
        <w:t xml:space="preserve"> 1949. 430 </w:t>
      </w:r>
      <w:proofErr w:type="gramStart"/>
      <w:r>
        <w:rPr>
          <w:sz w:val="28"/>
          <w:szCs w:val="28"/>
        </w:rPr>
        <w:t>с</w:t>
      </w:r>
      <w:proofErr w:type="gramEnd"/>
      <w:r w:rsidRPr="0045228E">
        <w:rPr>
          <w:sz w:val="28"/>
          <w:szCs w:val="28"/>
        </w:rPr>
        <w:t>.</w:t>
      </w:r>
    </w:p>
    <w:p w:rsidR="00B462B8" w:rsidRPr="00D058A7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t xml:space="preserve">Соколовский С.В. Институты и практики производства и </w:t>
      </w:r>
      <w:proofErr w:type="spellStart"/>
      <w:r w:rsidRPr="0045228E">
        <w:rPr>
          <w:sz w:val="28"/>
          <w:szCs w:val="28"/>
        </w:rPr>
        <w:t>воспризводства</w:t>
      </w:r>
      <w:proofErr w:type="spellEnd"/>
      <w:r w:rsidRPr="0045228E">
        <w:rPr>
          <w:sz w:val="28"/>
          <w:szCs w:val="28"/>
        </w:rPr>
        <w:t xml:space="preserve"> этничности // </w:t>
      </w:r>
      <w:proofErr w:type="spellStart"/>
      <w:r w:rsidRPr="0045228E">
        <w:rPr>
          <w:sz w:val="28"/>
          <w:szCs w:val="28"/>
        </w:rPr>
        <w:t>Этнометодология</w:t>
      </w:r>
      <w:proofErr w:type="spellEnd"/>
      <w:r w:rsidRPr="0045228E">
        <w:rPr>
          <w:sz w:val="28"/>
          <w:szCs w:val="28"/>
        </w:rPr>
        <w:t xml:space="preserve">: проблемы, подходы, концепции. </w:t>
      </w:r>
      <w:proofErr w:type="spellStart"/>
      <w:r w:rsidRPr="0045228E">
        <w:rPr>
          <w:sz w:val="28"/>
          <w:szCs w:val="28"/>
        </w:rPr>
        <w:t>Вып</w:t>
      </w:r>
      <w:proofErr w:type="spellEnd"/>
      <w:r w:rsidRPr="0045228E">
        <w:rPr>
          <w:sz w:val="28"/>
          <w:szCs w:val="28"/>
        </w:rPr>
        <w:t>.</w:t>
      </w:r>
      <w:r>
        <w:rPr>
          <w:sz w:val="28"/>
          <w:szCs w:val="28"/>
        </w:rPr>
        <w:t xml:space="preserve"> 11. М.: Наследие</w:t>
      </w:r>
      <w:r w:rsidRPr="00D058A7">
        <w:rPr>
          <w:sz w:val="28"/>
          <w:szCs w:val="28"/>
        </w:rPr>
        <w:t xml:space="preserve"> </w:t>
      </w:r>
      <w:r>
        <w:rPr>
          <w:sz w:val="28"/>
          <w:szCs w:val="28"/>
        </w:rPr>
        <w:t>ММК,</w:t>
      </w:r>
      <w:r w:rsidRPr="00D05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2005.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11. </w:t>
      </w:r>
      <w:r>
        <w:rPr>
          <w:sz w:val="28"/>
          <w:szCs w:val="28"/>
          <w:lang w:val="en-US"/>
        </w:rPr>
        <w:t>URL</w:t>
      </w:r>
      <w:r w:rsidRPr="00D058A7">
        <w:rPr>
          <w:sz w:val="28"/>
          <w:szCs w:val="28"/>
        </w:rPr>
        <w:t xml:space="preserve">: </w:t>
      </w:r>
      <w:r w:rsidRPr="00D058A7">
        <w:rPr>
          <w:sz w:val="28"/>
          <w:szCs w:val="28"/>
          <w:lang w:val="en-US"/>
        </w:rPr>
        <w:t>http</w:t>
      </w:r>
      <w:r w:rsidRPr="00D058A7">
        <w:rPr>
          <w:sz w:val="28"/>
          <w:szCs w:val="28"/>
        </w:rPr>
        <w:t>://</w:t>
      </w:r>
      <w:r w:rsidRPr="00D058A7">
        <w:rPr>
          <w:sz w:val="28"/>
          <w:szCs w:val="28"/>
          <w:lang w:val="en-US"/>
        </w:rPr>
        <w:t>www</w:t>
      </w:r>
      <w:r w:rsidRPr="00D058A7">
        <w:rPr>
          <w:sz w:val="28"/>
          <w:szCs w:val="28"/>
        </w:rPr>
        <w:t>.</w:t>
      </w:r>
      <w:proofErr w:type="spellStart"/>
      <w:r w:rsidRPr="00D058A7">
        <w:rPr>
          <w:sz w:val="28"/>
          <w:szCs w:val="28"/>
          <w:lang w:val="en-US"/>
        </w:rPr>
        <w:t>demoscope</w:t>
      </w:r>
      <w:proofErr w:type="spellEnd"/>
      <w:r w:rsidRPr="00D058A7">
        <w:rPr>
          <w:sz w:val="28"/>
          <w:szCs w:val="28"/>
        </w:rPr>
        <w:t>.</w:t>
      </w:r>
      <w:proofErr w:type="spellStart"/>
      <w:r w:rsidRPr="00D058A7">
        <w:rPr>
          <w:sz w:val="28"/>
          <w:szCs w:val="28"/>
          <w:lang w:val="en-US"/>
        </w:rPr>
        <w:t>ru</w:t>
      </w:r>
      <w:proofErr w:type="spellEnd"/>
      <w:r w:rsidRPr="00D058A7">
        <w:rPr>
          <w:sz w:val="28"/>
          <w:szCs w:val="28"/>
        </w:rPr>
        <w:t>/</w:t>
      </w:r>
      <w:r w:rsidRPr="00D058A7">
        <w:rPr>
          <w:sz w:val="28"/>
          <w:szCs w:val="28"/>
          <w:lang w:val="en-US"/>
        </w:rPr>
        <w:t>weekly</w:t>
      </w:r>
      <w:r w:rsidRPr="00D058A7">
        <w:rPr>
          <w:sz w:val="28"/>
          <w:szCs w:val="28"/>
        </w:rPr>
        <w:t>/2008/0319/</w:t>
      </w:r>
      <w:proofErr w:type="spellStart"/>
      <w:r w:rsidRPr="00D058A7">
        <w:rPr>
          <w:sz w:val="28"/>
          <w:szCs w:val="28"/>
          <w:lang w:val="en-US"/>
        </w:rPr>
        <w:t>analit</w:t>
      </w:r>
      <w:proofErr w:type="spellEnd"/>
      <w:r w:rsidRPr="00D058A7">
        <w:rPr>
          <w:sz w:val="28"/>
          <w:szCs w:val="28"/>
        </w:rPr>
        <w:t>02.</w:t>
      </w:r>
      <w:proofErr w:type="spellStart"/>
      <w:r w:rsidRPr="00D058A7">
        <w:rPr>
          <w:sz w:val="28"/>
          <w:szCs w:val="28"/>
          <w:lang w:val="en-US"/>
        </w:rPr>
        <w:t>php</w:t>
      </w:r>
      <w:proofErr w:type="spellEnd"/>
    </w:p>
    <w:p w:rsidR="00B462B8" w:rsidRPr="00726DA9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Тхамокова</w:t>
      </w:r>
      <w:proofErr w:type="spellEnd"/>
      <w:r w:rsidRPr="0045228E">
        <w:rPr>
          <w:sz w:val="28"/>
          <w:szCs w:val="28"/>
        </w:rPr>
        <w:t xml:space="preserve"> И.З. Русское население Кабардино-Балкарии в </w:t>
      </w:r>
      <w:r w:rsidRPr="0045228E">
        <w:rPr>
          <w:sz w:val="28"/>
          <w:szCs w:val="28"/>
          <w:lang w:val="en-US"/>
        </w:rPr>
        <w:t>XIX</w:t>
      </w:r>
      <w:r w:rsidRPr="0045228E">
        <w:rPr>
          <w:sz w:val="28"/>
          <w:szCs w:val="28"/>
        </w:rPr>
        <w:t xml:space="preserve">- начале </w:t>
      </w:r>
      <w:r w:rsidRPr="0045228E">
        <w:rPr>
          <w:sz w:val="28"/>
          <w:szCs w:val="28"/>
          <w:lang w:val="en-US"/>
        </w:rPr>
        <w:t>XXI</w:t>
      </w:r>
      <w:r w:rsidRPr="0045228E">
        <w:rPr>
          <w:sz w:val="28"/>
          <w:szCs w:val="28"/>
        </w:rPr>
        <w:t xml:space="preserve"> </w:t>
      </w:r>
      <w:proofErr w:type="gramStart"/>
      <w:r w:rsidRPr="0045228E">
        <w:rPr>
          <w:sz w:val="28"/>
          <w:szCs w:val="28"/>
        </w:rPr>
        <w:t>в</w:t>
      </w:r>
      <w:proofErr w:type="gramEnd"/>
      <w:r w:rsidRPr="0045228E">
        <w:rPr>
          <w:sz w:val="28"/>
          <w:szCs w:val="28"/>
        </w:rPr>
        <w:t>.: динамика</w:t>
      </w:r>
      <w:r>
        <w:rPr>
          <w:sz w:val="28"/>
          <w:szCs w:val="28"/>
        </w:rPr>
        <w:t xml:space="preserve"> этнокультурных границ. Нальчик.</w:t>
      </w:r>
      <w:r w:rsidRPr="00726DA9">
        <w:rPr>
          <w:sz w:val="28"/>
          <w:szCs w:val="28"/>
        </w:rPr>
        <w:t xml:space="preserve">: </w:t>
      </w:r>
      <w:r>
        <w:rPr>
          <w:sz w:val="28"/>
          <w:szCs w:val="28"/>
        </w:rPr>
        <w:t>КБИГИ</w:t>
      </w:r>
      <w:r w:rsidRPr="00726DA9">
        <w:rPr>
          <w:sz w:val="28"/>
          <w:szCs w:val="28"/>
        </w:rPr>
        <w:t xml:space="preserve">, </w:t>
      </w:r>
      <w:r w:rsidRPr="0045228E">
        <w:rPr>
          <w:sz w:val="28"/>
          <w:szCs w:val="28"/>
        </w:rPr>
        <w:t xml:space="preserve"> 2014.</w:t>
      </w:r>
      <w:r w:rsidRPr="00726DA9">
        <w:rPr>
          <w:sz w:val="28"/>
          <w:szCs w:val="28"/>
        </w:rPr>
        <w:t xml:space="preserve"> 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462B8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Улигов</w:t>
      </w:r>
      <w:proofErr w:type="spellEnd"/>
      <w:r w:rsidRPr="0045228E">
        <w:rPr>
          <w:sz w:val="28"/>
          <w:szCs w:val="28"/>
        </w:rPr>
        <w:t xml:space="preserve"> У.А. Социалистическая революция и гражданская война в </w:t>
      </w:r>
      <w:proofErr w:type="spellStart"/>
      <w:r w:rsidRPr="0045228E">
        <w:rPr>
          <w:sz w:val="28"/>
          <w:szCs w:val="28"/>
        </w:rPr>
        <w:t>Кабарде</w:t>
      </w:r>
      <w:proofErr w:type="spellEnd"/>
      <w:r w:rsidRPr="0045228E">
        <w:rPr>
          <w:sz w:val="28"/>
          <w:szCs w:val="28"/>
        </w:rPr>
        <w:t xml:space="preserve"> и Балкарии и создание национальной государственности кабардинского и балкарского н</w:t>
      </w:r>
      <w:r>
        <w:rPr>
          <w:sz w:val="28"/>
          <w:szCs w:val="28"/>
        </w:rPr>
        <w:t>ародов (1917-1937 гг.). Нальчик</w:t>
      </w:r>
      <w:proofErr w:type="gramStart"/>
      <w:r>
        <w:rPr>
          <w:sz w:val="28"/>
          <w:szCs w:val="28"/>
        </w:rPr>
        <w:t>.</w:t>
      </w:r>
      <w:r w:rsidRPr="00F5608D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Эльбрус</w:t>
      </w:r>
      <w:r w:rsidRPr="00F5608D">
        <w:rPr>
          <w:sz w:val="28"/>
          <w:szCs w:val="28"/>
        </w:rPr>
        <w:t>,</w:t>
      </w:r>
      <w:r>
        <w:rPr>
          <w:sz w:val="28"/>
          <w:szCs w:val="28"/>
        </w:rPr>
        <w:t xml:space="preserve"> 1979. </w:t>
      </w:r>
      <w:r w:rsidRPr="00F5608D">
        <w:rPr>
          <w:sz w:val="28"/>
          <w:szCs w:val="28"/>
        </w:rPr>
        <w:t xml:space="preserve">353 </w:t>
      </w:r>
      <w:r>
        <w:rPr>
          <w:sz w:val="28"/>
          <w:szCs w:val="28"/>
          <w:lang w:val="en-US"/>
        </w:rPr>
        <w:t>c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Хабриева</w:t>
      </w:r>
      <w:proofErr w:type="spellEnd"/>
      <w:r w:rsidRPr="0045228E">
        <w:rPr>
          <w:sz w:val="28"/>
          <w:szCs w:val="28"/>
        </w:rPr>
        <w:t xml:space="preserve"> Т.Я. Современные проблемы самоопределения этносов. Сравн</w:t>
      </w:r>
      <w:r>
        <w:rPr>
          <w:sz w:val="28"/>
          <w:szCs w:val="28"/>
        </w:rPr>
        <w:t>ительно-правое исследование. М.</w:t>
      </w:r>
      <w:r w:rsidRPr="00D058A7">
        <w:rPr>
          <w:sz w:val="28"/>
          <w:szCs w:val="28"/>
        </w:rPr>
        <w:t xml:space="preserve">: </w:t>
      </w:r>
      <w:r>
        <w:rPr>
          <w:sz w:val="28"/>
          <w:szCs w:val="28"/>
        </w:rPr>
        <w:t>Институт законодательства и сравнит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равов</w:t>
      </w:r>
      <w:proofErr w:type="spellEnd"/>
      <w:r>
        <w:rPr>
          <w:sz w:val="28"/>
          <w:szCs w:val="28"/>
        </w:rPr>
        <w:t>. при Правительстве РФ</w:t>
      </w:r>
      <w:r w:rsidRPr="00D058A7">
        <w:rPr>
          <w:sz w:val="28"/>
          <w:szCs w:val="28"/>
        </w:rPr>
        <w:t>,</w:t>
      </w:r>
      <w:r>
        <w:rPr>
          <w:sz w:val="28"/>
          <w:szCs w:val="28"/>
        </w:rPr>
        <w:t xml:space="preserve">  2010. </w:t>
      </w:r>
      <w:r w:rsidRPr="00D058A7">
        <w:rPr>
          <w:sz w:val="28"/>
          <w:szCs w:val="28"/>
        </w:rPr>
        <w:t xml:space="preserve">288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Халим</w:t>
      </w:r>
      <w:proofErr w:type="spellEnd"/>
      <w:r w:rsidRPr="0045228E">
        <w:rPr>
          <w:sz w:val="28"/>
          <w:szCs w:val="28"/>
        </w:rPr>
        <w:t xml:space="preserve"> А. Книга печали,</w:t>
      </w:r>
      <w:r>
        <w:rPr>
          <w:sz w:val="28"/>
          <w:szCs w:val="28"/>
        </w:rPr>
        <w:t xml:space="preserve"> или записки аборигена. Вильнюс.</w:t>
      </w:r>
      <w:r w:rsidRPr="0068482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Мокслас</w:t>
      </w:r>
      <w:proofErr w:type="spellEnd"/>
      <w:r w:rsidRPr="00684828">
        <w:rPr>
          <w:sz w:val="28"/>
          <w:szCs w:val="28"/>
        </w:rPr>
        <w:t>,</w:t>
      </w:r>
      <w:r>
        <w:rPr>
          <w:sz w:val="28"/>
          <w:szCs w:val="28"/>
        </w:rPr>
        <w:t xml:space="preserve"> 1991. 208 </w:t>
      </w:r>
      <w:proofErr w:type="gramStart"/>
      <w:r>
        <w:rPr>
          <w:sz w:val="28"/>
          <w:szCs w:val="28"/>
        </w:rPr>
        <w:t>с</w:t>
      </w:r>
      <w:proofErr w:type="gramEnd"/>
      <w:r w:rsidRPr="0045228E">
        <w:rPr>
          <w:sz w:val="28"/>
          <w:szCs w:val="28"/>
        </w:rPr>
        <w:t>.</w:t>
      </w:r>
    </w:p>
    <w:p w:rsidR="00B462B8" w:rsidRPr="00B44F2C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color w:val="252525"/>
          <w:sz w:val="28"/>
          <w:szCs w:val="28"/>
          <w:shd w:val="clear" w:color="auto" w:fill="FFFFFF"/>
        </w:rPr>
        <w:t xml:space="preserve">Г. А. </w:t>
      </w:r>
      <w:proofErr w:type="spellStart"/>
      <w:r w:rsidRPr="0045228E">
        <w:rPr>
          <w:color w:val="252525"/>
          <w:sz w:val="28"/>
          <w:szCs w:val="28"/>
          <w:shd w:val="clear" w:color="auto" w:fill="FFFFFF"/>
        </w:rPr>
        <w:t>Хисамов</w:t>
      </w:r>
      <w:proofErr w:type="spellEnd"/>
      <w:r w:rsidRPr="0045228E">
        <w:rPr>
          <w:color w:val="252525"/>
          <w:sz w:val="28"/>
          <w:szCs w:val="28"/>
          <w:shd w:val="clear" w:color="auto" w:fill="FFFFFF"/>
        </w:rPr>
        <w:t xml:space="preserve">, Т. Н. </w:t>
      </w:r>
      <w:proofErr w:type="spellStart"/>
      <w:r w:rsidRPr="0045228E">
        <w:rPr>
          <w:color w:val="252525"/>
          <w:sz w:val="28"/>
          <w:szCs w:val="28"/>
          <w:shd w:val="clear" w:color="auto" w:fill="FFFFFF"/>
        </w:rPr>
        <w:t>Сагитов</w:t>
      </w:r>
      <w:proofErr w:type="spellEnd"/>
      <w:r w:rsidRPr="0045228E">
        <w:rPr>
          <w:color w:val="252525"/>
          <w:sz w:val="28"/>
          <w:szCs w:val="28"/>
          <w:shd w:val="clear" w:color="auto" w:fill="FFFFFF"/>
        </w:rPr>
        <w:t xml:space="preserve">, Г. Г. </w:t>
      </w:r>
      <w:proofErr w:type="spellStart"/>
      <w:r w:rsidRPr="0045228E">
        <w:rPr>
          <w:color w:val="252525"/>
          <w:sz w:val="28"/>
          <w:szCs w:val="28"/>
          <w:shd w:val="clear" w:color="auto" w:fill="FFFFFF"/>
        </w:rPr>
        <w:t>Галимова</w:t>
      </w:r>
      <w:proofErr w:type="spellEnd"/>
      <w:r w:rsidRPr="0045228E">
        <w:rPr>
          <w:color w:val="252525"/>
          <w:sz w:val="28"/>
          <w:szCs w:val="28"/>
          <w:shd w:val="clear" w:color="auto" w:fill="FFFFFF"/>
        </w:rPr>
        <w:t>.</w:t>
      </w:r>
      <w:r w:rsidRPr="00AA5BAE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Ахмет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– </w:t>
      </w:r>
      <w:proofErr w:type="spellStart"/>
      <w:r w:rsidRPr="0045228E">
        <w:rPr>
          <w:color w:val="252525"/>
          <w:sz w:val="28"/>
          <w:szCs w:val="28"/>
          <w:shd w:val="clear" w:color="auto" w:fill="FFFFFF"/>
        </w:rPr>
        <w:t>Заки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45228E">
        <w:rPr>
          <w:color w:val="252525"/>
          <w:sz w:val="28"/>
          <w:szCs w:val="28"/>
          <w:shd w:val="clear" w:color="auto" w:fill="FFFFFF"/>
        </w:rPr>
        <w:t>Валиди</w:t>
      </w:r>
      <w:proofErr w:type="spellEnd"/>
      <w:proofErr w:type="gramStart"/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Pr="00B44F2C">
        <w:rPr>
          <w:color w:val="252525"/>
          <w:sz w:val="28"/>
          <w:szCs w:val="28"/>
          <w:shd w:val="clear" w:color="auto" w:fill="FFFFFF"/>
        </w:rPr>
        <w:t>:</w:t>
      </w:r>
      <w:proofErr w:type="gramEnd"/>
      <w:r w:rsidRPr="00B44F2C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</w:rPr>
        <w:t>альбом. Уфа</w:t>
      </w:r>
      <w:proofErr w:type="gramStart"/>
      <w:r>
        <w:rPr>
          <w:color w:val="252525"/>
          <w:sz w:val="28"/>
          <w:szCs w:val="28"/>
          <w:shd w:val="clear" w:color="auto" w:fill="FFFFFF"/>
        </w:rPr>
        <w:t>.</w:t>
      </w:r>
      <w:r w:rsidRPr="00684828">
        <w:rPr>
          <w:color w:val="252525"/>
          <w:sz w:val="28"/>
          <w:szCs w:val="28"/>
          <w:shd w:val="clear" w:color="auto" w:fill="FFFFFF"/>
        </w:rPr>
        <w:t xml:space="preserve">: </w:t>
      </w:r>
      <w:proofErr w:type="spellStart"/>
      <w:proofErr w:type="gramEnd"/>
      <w:r>
        <w:rPr>
          <w:color w:val="252525"/>
          <w:sz w:val="28"/>
          <w:szCs w:val="28"/>
          <w:shd w:val="clear" w:color="auto" w:fill="FFFFFF"/>
        </w:rPr>
        <w:t>Китап</w:t>
      </w:r>
      <w:proofErr w:type="spellEnd"/>
      <w:r w:rsidRPr="00684828">
        <w:rPr>
          <w:color w:val="252525"/>
          <w:sz w:val="28"/>
          <w:szCs w:val="28"/>
          <w:shd w:val="clear" w:color="auto" w:fill="FFFFFF"/>
        </w:rPr>
        <w:t>,</w:t>
      </w:r>
      <w:r w:rsidRPr="0045228E">
        <w:rPr>
          <w:color w:val="252525"/>
          <w:sz w:val="28"/>
          <w:szCs w:val="28"/>
          <w:shd w:val="clear" w:color="auto" w:fill="FFFFFF"/>
        </w:rPr>
        <w:t xml:space="preserve"> 2010.</w:t>
      </w:r>
      <w:r w:rsidRPr="00684828">
        <w:rPr>
          <w:color w:val="252525"/>
          <w:sz w:val="28"/>
          <w:szCs w:val="28"/>
          <w:shd w:val="clear" w:color="auto" w:fill="FFFFFF"/>
        </w:rPr>
        <w:t xml:space="preserve"> 200 </w:t>
      </w:r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</w:rPr>
        <w:t>.</w:t>
      </w:r>
    </w:p>
    <w:p w:rsidR="00B462B8" w:rsidRPr="00345262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45228E">
        <w:rPr>
          <w:sz w:val="28"/>
          <w:szCs w:val="28"/>
        </w:rPr>
        <w:t>Цуциев</w:t>
      </w:r>
      <w:proofErr w:type="spellEnd"/>
      <w:r w:rsidRPr="0045228E">
        <w:rPr>
          <w:sz w:val="28"/>
          <w:szCs w:val="28"/>
        </w:rPr>
        <w:t xml:space="preserve"> А.</w:t>
      </w:r>
      <w:r w:rsidRPr="0045228E">
        <w:rPr>
          <w:bCs/>
          <w:color w:val="000000"/>
          <w:sz w:val="28"/>
          <w:szCs w:val="28"/>
          <w:shd w:val="clear" w:color="auto" w:fill="FFFFFF"/>
        </w:rPr>
        <w:t xml:space="preserve"> Атлас этнополитической истории Кавказа (1774-2004).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М.</w:t>
      </w:r>
      <w:r w:rsidRPr="00AA5BAE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bCs/>
          <w:color w:val="000000"/>
          <w:sz w:val="28"/>
          <w:szCs w:val="28"/>
          <w:shd w:val="clear" w:color="auto" w:fill="FFFFFF"/>
        </w:rPr>
        <w:t>Европа</w:t>
      </w:r>
      <w:r w:rsidRPr="00AA5BAE">
        <w:rPr>
          <w:bCs/>
          <w:color w:val="000000"/>
          <w:sz w:val="28"/>
          <w:szCs w:val="28"/>
          <w:shd w:val="clear" w:color="auto" w:fill="FFFFFF"/>
        </w:rPr>
        <w:t xml:space="preserve">,  </w:t>
      </w:r>
      <w:r>
        <w:rPr>
          <w:bCs/>
          <w:color w:val="000000"/>
          <w:sz w:val="28"/>
          <w:szCs w:val="28"/>
          <w:shd w:val="clear" w:color="auto" w:fill="FFFFFF"/>
        </w:rPr>
        <w:t>200</w:t>
      </w:r>
      <w:r w:rsidRPr="00AA5BAE">
        <w:rPr>
          <w:bCs/>
          <w:color w:val="000000"/>
          <w:sz w:val="28"/>
          <w:szCs w:val="28"/>
          <w:shd w:val="clear" w:color="auto" w:fill="FFFFFF"/>
        </w:rPr>
        <w:t>6</w:t>
      </w:r>
      <w:r w:rsidRPr="0045228E">
        <w:rPr>
          <w:bCs/>
          <w:color w:val="000000"/>
          <w:sz w:val="28"/>
          <w:szCs w:val="28"/>
          <w:shd w:val="clear" w:color="auto" w:fill="FFFFFF"/>
        </w:rPr>
        <w:t>.</w:t>
      </w:r>
      <w:r w:rsidRPr="00AA5BAE">
        <w:rPr>
          <w:bCs/>
          <w:color w:val="000000"/>
          <w:sz w:val="28"/>
          <w:szCs w:val="28"/>
          <w:shd w:val="clear" w:color="auto" w:fill="FFFFFF"/>
        </w:rPr>
        <w:t xml:space="preserve"> 128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AA5BA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5228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5228E">
        <w:rPr>
          <w:sz w:val="28"/>
          <w:szCs w:val="28"/>
        </w:rPr>
        <w:t>.</w:t>
      </w:r>
    </w:p>
    <w:p w:rsidR="00B462B8" w:rsidRPr="0045228E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45228E">
        <w:rPr>
          <w:sz w:val="28"/>
          <w:szCs w:val="28"/>
        </w:rPr>
        <w:t>Чеченов</w:t>
      </w:r>
      <w:proofErr w:type="gramEnd"/>
      <w:r w:rsidRPr="0045228E">
        <w:rPr>
          <w:sz w:val="28"/>
          <w:szCs w:val="28"/>
        </w:rPr>
        <w:t xml:space="preserve"> Ш.Ш. Осуществление ленинской программы народного образования в Каб</w:t>
      </w:r>
      <w:r>
        <w:rPr>
          <w:sz w:val="28"/>
          <w:szCs w:val="28"/>
        </w:rPr>
        <w:t>ардино-Балкарской АССР. Нальчик</w:t>
      </w:r>
      <w:proofErr w:type="gramStart"/>
      <w:r>
        <w:rPr>
          <w:sz w:val="28"/>
          <w:szCs w:val="28"/>
        </w:rPr>
        <w:t>.</w:t>
      </w:r>
      <w:r w:rsidRPr="00210627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Эльбрус</w:t>
      </w:r>
      <w:r w:rsidRPr="00210627">
        <w:rPr>
          <w:sz w:val="28"/>
          <w:szCs w:val="28"/>
        </w:rPr>
        <w:t>,</w:t>
      </w:r>
      <w:r w:rsidRPr="0045228E">
        <w:rPr>
          <w:sz w:val="28"/>
          <w:szCs w:val="28"/>
        </w:rPr>
        <w:t xml:space="preserve"> 1971.</w:t>
      </w:r>
      <w:r>
        <w:rPr>
          <w:sz w:val="28"/>
          <w:szCs w:val="28"/>
        </w:rPr>
        <w:t xml:space="preserve"> </w:t>
      </w:r>
      <w:r w:rsidRPr="00210627">
        <w:rPr>
          <w:sz w:val="28"/>
          <w:szCs w:val="28"/>
        </w:rPr>
        <w:t xml:space="preserve">21 </w:t>
      </w:r>
      <w:r>
        <w:rPr>
          <w:sz w:val="28"/>
          <w:szCs w:val="28"/>
          <w:lang w:val="en-US"/>
        </w:rPr>
        <w:t>c</w:t>
      </w:r>
      <w:r w:rsidRPr="0045228E">
        <w:rPr>
          <w:sz w:val="28"/>
          <w:szCs w:val="28"/>
        </w:rPr>
        <w:t>.</w:t>
      </w:r>
    </w:p>
    <w:p w:rsidR="00B462B8" w:rsidRPr="00E869C0" w:rsidRDefault="00B462B8" w:rsidP="00B462B8">
      <w:pPr>
        <w:pStyle w:val="a4"/>
        <w:numPr>
          <w:ilvl w:val="0"/>
          <w:numId w:val="2"/>
        </w:numPr>
        <w:rPr>
          <w:sz w:val="28"/>
          <w:szCs w:val="28"/>
        </w:rPr>
      </w:pPr>
      <w:r w:rsidRPr="0045228E">
        <w:rPr>
          <w:sz w:val="28"/>
          <w:szCs w:val="28"/>
        </w:rPr>
        <w:lastRenderedPageBreak/>
        <w:t>Шпрингер Р. Национальная проблема (Борьб</w:t>
      </w:r>
      <w:r>
        <w:rPr>
          <w:sz w:val="28"/>
          <w:szCs w:val="28"/>
        </w:rPr>
        <w:t xml:space="preserve">а национальностей в Австрии). </w:t>
      </w:r>
      <w:r w:rsidRPr="00E869C0">
        <w:rPr>
          <w:sz w:val="28"/>
          <w:szCs w:val="28"/>
        </w:rPr>
        <w:t xml:space="preserve">СПб. : Общественная польза,  1909 . 223 </w:t>
      </w:r>
      <w:proofErr w:type="gramStart"/>
      <w:r w:rsidRPr="00E869C0">
        <w:rPr>
          <w:sz w:val="28"/>
          <w:szCs w:val="28"/>
        </w:rPr>
        <w:t>с</w:t>
      </w:r>
      <w:proofErr w:type="gramEnd"/>
      <w:r w:rsidRPr="00E869C0">
        <w:rPr>
          <w:sz w:val="28"/>
          <w:szCs w:val="28"/>
        </w:rPr>
        <w:t>.</w:t>
      </w:r>
    </w:p>
    <w:p w:rsidR="00B462B8" w:rsidRDefault="00B462B8" w:rsidP="00B462B8">
      <w:pPr>
        <w:pStyle w:val="a4"/>
        <w:rPr>
          <w:sz w:val="28"/>
          <w:szCs w:val="28"/>
        </w:rPr>
      </w:pPr>
    </w:p>
    <w:p w:rsidR="00B462B8" w:rsidRPr="0045228E" w:rsidRDefault="00B462B8" w:rsidP="00B462B8">
      <w:pPr>
        <w:pStyle w:val="a4"/>
        <w:jc w:val="both"/>
        <w:rPr>
          <w:sz w:val="28"/>
          <w:szCs w:val="28"/>
        </w:rPr>
      </w:pPr>
    </w:p>
    <w:p w:rsidR="00B462B8" w:rsidRDefault="00B462B8" w:rsidP="00B462B8"/>
    <w:p w:rsidR="00B462B8" w:rsidRPr="000344EB" w:rsidRDefault="00B462B8" w:rsidP="00B2680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04BF9" w:rsidRPr="002B5797" w:rsidRDefault="00304BF9" w:rsidP="002B5797">
      <w:pPr>
        <w:ind w:firstLine="567"/>
        <w:jc w:val="both"/>
      </w:pPr>
    </w:p>
    <w:sectPr w:rsidR="00304BF9" w:rsidRPr="002B5797" w:rsidSect="000616D8">
      <w:footnotePr>
        <w:pos w:val="beneathText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BA" w:rsidRDefault="001D08BA" w:rsidP="00533809">
      <w:r>
        <w:separator/>
      </w:r>
    </w:p>
  </w:endnote>
  <w:endnote w:type="continuationSeparator" w:id="0">
    <w:p w:rsidR="001D08BA" w:rsidRDefault="001D08BA" w:rsidP="0053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BA" w:rsidRDefault="001D08BA" w:rsidP="00533809">
      <w:r>
        <w:separator/>
      </w:r>
    </w:p>
  </w:footnote>
  <w:footnote w:type="continuationSeparator" w:id="0">
    <w:p w:rsidR="001D08BA" w:rsidRDefault="001D08BA" w:rsidP="00533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73"/>
    <w:multiLevelType w:val="hybridMultilevel"/>
    <w:tmpl w:val="94180B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7105"/>
    <w:multiLevelType w:val="hybridMultilevel"/>
    <w:tmpl w:val="CAAE1C44"/>
    <w:lvl w:ilvl="0" w:tplc="0902122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533809"/>
    <w:rsid w:val="00002012"/>
    <w:rsid w:val="0000461B"/>
    <w:rsid w:val="000344EB"/>
    <w:rsid w:val="00041323"/>
    <w:rsid w:val="000616D8"/>
    <w:rsid w:val="00074063"/>
    <w:rsid w:val="000B0B68"/>
    <w:rsid w:val="000F338F"/>
    <w:rsid w:val="00175446"/>
    <w:rsid w:val="001758E0"/>
    <w:rsid w:val="001851E9"/>
    <w:rsid w:val="001D08BA"/>
    <w:rsid w:val="00283639"/>
    <w:rsid w:val="002A6AC8"/>
    <w:rsid w:val="002B5797"/>
    <w:rsid w:val="002B7005"/>
    <w:rsid w:val="002C5525"/>
    <w:rsid w:val="002E6EF9"/>
    <w:rsid w:val="00304BF9"/>
    <w:rsid w:val="00310E2B"/>
    <w:rsid w:val="0034089B"/>
    <w:rsid w:val="003A2ADB"/>
    <w:rsid w:val="003C179B"/>
    <w:rsid w:val="003C7B2F"/>
    <w:rsid w:val="003D6131"/>
    <w:rsid w:val="003E261F"/>
    <w:rsid w:val="004067F5"/>
    <w:rsid w:val="004337D9"/>
    <w:rsid w:val="00442CC8"/>
    <w:rsid w:val="00451663"/>
    <w:rsid w:val="004563A4"/>
    <w:rsid w:val="00460632"/>
    <w:rsid w:val="004C72BD"/>
    <w:rsid w:val="004E086A"/>
    <w:rsid w:val="004E406F"/>
    <w:rsid w:val="004E43EE"/>
    <w:rsid w:val="004F5916"/>
    <w:rsid w:val="00533809"/>
    <w:rsid w:val="00536611"/>
    <w:rsid w:val="005414DE"/>
    <w:rsid w:val="00543667"/>
    <w:rsid w:val="0057072C"/>
    <w:rsid w:val="00577758"/>
    <w:rsid w:val="005F2435"/>
    <w:rsid w:val="00605257"/>
    <w:rsid w:val="0062164F"/>
    <w:rsid w:val="0066526F"/>
    <w:rsid w:val="00683444"/>
    <w:rsid w:val="006A2465"/>
    <w:rsid w:val="006E5DA9"/>
    <w:rsid w:val="006F0C83"/>
    <w:rsid w:val="007374B3"/>
    <w:rsid w:val="00803DE4"/>
    <w:rsid w:val="0081798D"/>
    <w:rsid w:val="0086005B"/>
    <w:rsid w:val="00885DB6"/>
    <w:rsid w:val="00885F4C"/>
    <w:rsid w:val="008B1C80"/>
    <w:rsid w:val="008C5149"/>
    <w:rsid w:val="008C5859"/>
    <w:rsid w:val="008D1831"/>
    <w:rsid w:val="008F1FF7"/>
    <w:rsid w:val="009135AC"/>
    <w:rsid w:val="00920A57"/>
    <w:rsid w:val="00933AA7"/>
    <w:rsid w:val="00953321"/>
    <w:rsid w:val="009F22B2"/>
    <w:rsid w:val="009F22E2"/>
    <w:rsid w:val="009F470E"/>
    <w:rsid w:val="009F6331"/>
    <w:rsid w:val="00A07D24"/>
    <w:rsid w:val="00A27F2A"/>
    <w:rsid w:val="00A4407A"/>
    <w:rsid w:val="00A44440"/>
    <w:rsid w:val="00A46C77"/>
    <w:rsid w:val="00AD168B"/>
    <w:rsid w:val="00AD6CE9"/>
    <w:rsid w:val="00AF08AB"/>
    <w:rsid w:val="00AF2617"/>
    <w:rsid w:val="00B10FC3"/>
    <w:rsid w:val="00B16834"/>
    <w:rsid w:val="00B2680C"/>
    <w:rsid w:val="00B41944"/>
    <w:rsid w:val="00B462B8"/>
    <w:rsid w:val="00B52EB7"/>
    <w:rsid w:val="00B53562"/>
    <w:rsid w:val="00BC446C"/>
    <w:rsid w:val="00BF23B9"/>
    <w:rsid w:val="00C2571C"/>
    <w:rsid w:val="00C32DEE"/>
    <w:rsid w:val="00C4541F"/>
    <w:rsid w:val="00C97407"/>
    <w:rsid w:val="00CE5354"/>
    <w:rsid w:val="00CF395A"/>
    <w:rsid w:val="00D43384"/>
    <w:rsid w:val="00D57BE4"/>
    <w:rsid w:val="00D734C9"/>
    <w:rsid w:val="00DB20EB"/>
    <w:rsid w:val="00DB6C56"/>
    <w:rsid w:val="00DD0421"/>
    <w:rsid w:val="00DF26D9"/>
    <w:rsid w:val="00DF2DD8"/>
    <w:rsid w:val="00DF4234"/>
    <w:rsid w:val="00E06452"/>
    <w:rsid w:val="00E343A2"/>
    <w:rsid w:val="00E44A20"/>
    <w:rsid w:val="00E52E24"/>
    <w:rsid w:val="00E72360"/>
    <w:rsid w:val="00E85020"/>
    <w:rsid w:val="00E859AD"/>
    <w:rsid w:val="00E93750"/>
    <w:rsid w:val="00ED0C8B"/>
    <w:rsid w:val="00ED2975"/>
    <w:rsid w:val="00ED3C24"/>
    <w:rsid w:val="00EF05C7"/>
    <w:rsid w:val="00F02C00"/>
    <w:rsid w:val="00F34645"/>
    <w:rsid w:val="00F4541F"/>
    <w:rsid w:val="00F5597B"/>
    <w:rsid w:val="00F63D2C"/>
    <w:rsid w:val="00F7405E"/>
    <w:rsid w:val="00F7531B"/>
    <w:rsid w:val="00F771CD"/>
    <w:rsid w:val="00FE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809"/>
    <w:rPr>
      <w:color w:val="0000FF" w:themeColor="hyperlink"/>
      <w:u w:val="single"/>
    </w:rPr>
  </w:style>
  <w:style w:type="paragraph" w:styleId="a4">
    <w:name w:val="endnote text"/>
    <w:basedOn w:val="a"/>
    <w:link w:val="a5"/>
    <w:unhideWhenUsed/>
    <w:rsid w:val="0053380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33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3380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5338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locked/>
    <w:rsid w:val="00533809"/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">
    <w:name w:val="Основной текст1"/>
    <w:basedOn w:val="a"/>
    <w:link w:val="a8"/>
    <w:rsid w:val="00533809"/>
    <w:pPr>
      <w:widowControl w:val="0"/>
      <w:spacing w:line="240" w:lineRule="exact"/>
      <w:jc w:val="both"/>
    </w:pPr>
    <w:rPr>
      <w:spacing w:val="3"/>
      <w:sz w:val="19"/>
      <w:szCs w:val="19"/>
      <w:lang w:eastAsia="en-US"/>
    </w:rPr>
  </w:style>
  <w:style w:type="paragraph" w:customStyle="1" w:styleId="10">
    <w:name w:val="Обычный1"/>
    <w:basedOn w:val="a"/>
    <w:rsid w:val="00533809"/>
    <w:pPr>
      <w:ind w:firstLine="300"/>
    </w:pPr>
  </w:style>
  <w:style w:type="character" w:styleId="a9">
    <w:name w:val="endnote reference"/>
    <w:basedOn w:val="a0"/>
    <w:semiHidden/>
    <w:unhideWhenUsed/>
    <w:rsid w:val="00533809"/>
    <w:rPr>
      <w:vertAlign w:val="superscript"/>
    </w:rPr>
  </w:style>
  <w:style w:type="character" w:customStyle="1" w:styleId="11">
    <w:name w:val="Основной текст Знак1"/>
    <w:basedOn w:val="a0"/>
    <w:uiPriority w:val="99"/>
    <w:rsid w:val="00533809"/>
    <w:rPr>
      <w:rFonts w:ascii="Times New Roman" w:hAnsi="Times New Roman" w:cs="Times New Roman" w:hint="default"/>
      <w:spacing w:val="6"/>
      <w:sz w:val="19"/>
      <w:szCs w:val="19"/>
    </w:rPr>
  </w:style>
  <w:style w:type="character" w:customStyle="1" w:styleId="0pt">
    <w:name w:val="Основной текст + Интервал 0 pt"/>
    <w:basedOn w:val="a8"/>
    <w:rsid w:val="00533809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8">
    <w:name w:val="Основной текст + 8"/>
    <w:aliases w:val="5 pt,Полужирный"/>
    <w:basedOn w:val="11"/>
    <w:rsid w:val="00533809"/>
    <w:rPr>
      <w:rFonts w:ascii="Times New Roman" w:hAnsi="Times New Roman" w:cs="Times New Roman" w:hint="default"/>
      <w:spacing w:val="3"/>
      <w:sz w:val="19"/>
      <w:szCs w:val="19"/>
    </w:rPr>
  </w:style>
  <w:style w:type="character" w:customStyle="1" w:styleId="aa">
    <w:name w:val="Основной текст + Курсив"/>
    <w:aliases w:val="Интервал 0 pt"/>
    <w:basedOn w:val="a8"/>
    <w:rsid w:val="00533809"/>
    <w:rPr>
      <w:rFonts w:ascii="Corbel" w:eastAsia="Corbel" w:hAnsi="Corbel" w:cs="Corbel"/>
      <w:b w:val="0"/>
      <w:bCs w:val="0"/>
      <w:i w:val="0"/>
      <w:iCs w:val="0"/>
      <w:smallCaps w:val="0"/>
      <w:strike w:val="0"/>
      <w:dstrike w:val="0"/>
      <w:color w:val="000000"/>
      <w:spacing w:val="-8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2">
    <w:name w:val="Body Text 2"/>
    <w:basedOn w:val="a"/>
    <w:link w:val="20"/>
    <w:uiPriority w:val="99"/>
    <w:unhideWhenUsed/>
    <w:rsid w:val="00F559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597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5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597B"/>
    <w:rPr>
      <w:vertAlign w:val="superscript"/>
    </w:rPr>
  </w:style>
  <w:style w:type="character" w:customStyle="1" w:styleId="bigtext">
    <w:name w:val="bigtext"/>
    <w:basedOn w:val="a0"/>
    <w:rsid w:val="00AD168B"/>
  </w:style>
  <w:style w:type="paragraph" w:styleId="ae">
    <w:name w:val="Balloon Text"/>
    <w:basedOn w:val="a"/>
    <w:link w:val="af"/>
    <w:uiPriority w:val="99"/>
    <w:semiHidden/>
    <w:unhideWhenUsed/>
    <w:rsid w:val="00AD16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1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F1068-6383-47E9-9B87-5C19ABB2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16</cp:revision>
  <dcterms:created xsi:type="dcterms:W3CDTF">2016-05-27T13:01:00Z</dcterms:created>
  <dcterms:modified xsi:type="dcterms:W3CDTF">2016-08-25T07:19:00Z</dcterms:modified>
</cp:coreProperties>
</file>