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B" w:rsidRDefault="00D3646A" w:rsidP="00B0708A">
      <w:pPr>
        <w:jc w:val="both"/>
      </w:pPr>
      <w:bookmarkStart w:id="0" w:name="_GoBack"/>
      <w:bookmarkEnd w:id="0"/>
      <w:r>
        <w:t>Как выбрать ведущего для свадьбы</w:t>
      </w:r>
    </w:p>
    <w:p w:rsidR="00525788" w:rsidRDefault="00B0708A" w:rsidP="00B0708A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70D5DF3" wp14:editId="56DA2192">
            <wp:simplePos x="0" y="0"/>
            <wp:positionH relativeFrom="column">
              <wp:posOffset>-3810</wp:posOffset>
            </wp:positionH>
            <wp:positionV relativeFrom="paragraph">
              <wp:posOffset>48260</wp:posOffset>
            </wp:positionV>
            <wp:extent cx="1981200" cy="1981200"/>
            <wp:effectExtent l="0" t="0" r="0" b="0"/>
            <wp:wrapSquare wrapText="bothSides"/>
            <wp:docPr id="3" name="Рисунок 3" descr="http://www.hudsonvalleyav.com/wp-content/uploads/2015/02/micro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udsonvalleyav.com/wp-content/uploads/2015/02/microph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88">
        <w:t xml:space="preserve">Будущие молодожены часто сталкиваются с вопросом, нужно ли заказывать на свадьбу тамаду? Ответ зависит от того, сколько гостей будет на торжестве. Если планируется камерная свадьба, где будут только родственники и самые близкие друзья, то можно вполне обойтись и без ведущего. Но в случае, если будет достаточно много гостей, то чтобы торжество запомнилось только хорошим, а не превратилось в банальную алкогольную вечеринку, либо в общение групп по интересам, лучше от ведущего не отказываться. Основной задачей тамады является развлечение молодых и гостей, он должен объединить </w:t>
      </w:r>
      <w:r w:rsidR="002B668A">
        <w:t>всех</w:t>
      </w:r>
      <w:r w:rsidR="00A3205F">
        <w:t xml:space="preserve"> и увлечь общими конкурсами, историями, может быть экскурсами в историю праздника, а также организовать праздник в соответствии с традициями, включая выкуп, поездку по городу и т.д.</w:t>
      </w:r>
    </w:p>
    <w:p w:rsidR="00AB4931" w:rsidRDefault="00B0708A" w:rsidP="00B0708A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F6D7A8" wp14:editId="27BC1F66">
            <wp:simplePos x="0" y="0"/>
            <wp:positionH relativeFrom="column">
              <wp:posOffset>3815715</wp:posOffset>
            </wp:positionH>
            <wp:positionV relativeFrom="paragraph">
              <wp:posOffset>303530</wp:posOffset>
            </wp:positionV>
            <wp:extent cx="2143125" cy="2143125"/>
            <wp:effectExtent l="0" t="0" r="9525" b="9525"/>
            <wp:wrapSquare wrapText="bothSides"/>
            <wp:docPr id="1" name="Рисунок 1" descr="http://tipsbank.ru/uploads/images/00/00/02/2013/12/09/d7f9f4a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psbank.ru/uploads/images/00/00/02/2013/12/09/d7f9f4ab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05F">
        <w:t>Перед выбором ведущего стоит определиться с количеством гостей и их возрастным</w:t>
      </w:r>
      <w:r w:rsidR="002B668A">
        <w:t>и</w:t>
      </w:r>
      <w:r w:rsidR="00A3205F">
        <w:t xml:space="preserve"> критериям</w:t>
      </w:r>
      <w:r w:rsidR="002B668A">
        <w:t>и</w:t>
      </w:r>
      <w:r w:rsidR="00A3205F">
        <w:t xml:space="preserve">, ведь для старшего поколения вряд ли будет интересен праздник в клубном стиле, а молодежь точно не придет в восторг от песен Утесова. После этого </w:t>
      </w:r>
      <w:r w:rsidR="00AB4931">
        <w:t xml:space="preserve">можно приступать к выбору. Но учтите, заказать хорошего ведущего за месяц до свадьбы почти нереально, лучше всего бронировать дату за 4-6 месяцев. То есть чем раньше, тем лучше, ведь у востребованных ведущих все расписано на </w:t>
      </w:r>
      <w:r w:rsidR="002B668A">
        <w:t>несколько месяцев</w:t>
      </w:r>
      <w:r w:rsidR="00AB4931">
        <w:t xml:space="preserve"> вперед. </w:t>
      </w:r>
    </w:p>
    <w:p w:rsidR="00A3205F" w:rsidRDefault="00AB4931" w:rsidP="00B0708A">
      <w:pPr>
        <w:jc w:val="both"/>
      </w:pPr>
      <w:r>
        <w:t xml:space="preserve">Можно следовать советам друзей и знакомых, которым понравился определенный тамада, но даже в этом случае следует просмотреть его портфолио и видеозаписи уже проведенных им свадеб. Помните, что у каждого человека свое видение «нравится-не нравится», и то, что полностью устроит друга или знакомого может Вам совершенно не подойти. </w:t>
      </w:r>
    </w:p>
    <w:p w:rsidR="001713AC" w:rsidRDefault="00AB4931" w:rsidP="00B0708A">
      <w:pPr>
        <w:jc w:val="both"/>
      </w:pPr>
      <w:r>
        <w:t xml:space="preserve">Когда ведущий выбран, с ним обязательно нужно встретиться, в процессе общения вы поймете, понравится ли он вам и сможете ли вы доверить проведение такого особенного события именно ему. </w:t>
      </w:r>
      <w:r w:rsidR="001713AC">
        <w:t xml:space="preserve">На первой встрече следует также обсудить, будет ли это традиционная свадьба или по </w:t>
      </w:r>
      <w:r w:rsidR="00B0708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589915</wp:posOffset>
            </wp:positionV>
            <wp:extent cx="2114550" cy="2114550"/>
            <wp:effectExtent l="0" t="0" r="0" b="0"/>
            <wp:wrapSquare wrapText="bothSides"/>
            <wp:docPr id="2" name="Рисунок 2" descr="http://ivanteevka.besplatnee.net/upload/normal/invanteevka-_3923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vanteevka.besplatnee.net/upload/normal/invanteevka-_39237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3AC">
        <w:t xml:space="preserve">индивидуальному сценарию. Некоторые ведущие предпочитают вести только стандартные торжества либо наоборот тяготеют к эксклюзивным бракосочетаниям, это тоже нужно учесть. От настроя тамады будет очень сильно зависеть общая атмосфера праздника. Также стоит заранее обсудить, ведущий будет с Вами с выкупа невесты или будет проводить только </w:t>
      </w:r>
      <w:r w:rsidR="002B668A">
        <w:t>банкетную часть.</w:t>
      </w:r>
    </w:p>
    <w:p w:rsidR="00AB4931" w:rsidRDefault="00AB4931" w:rsidP="00B0708A">
      <w:pPr>
        <w:jc w:val="both"/>
      </w:pPr>
      <w:r>
        <w:t xml:space="preserve">Если </w:t>
      </w:r>
      <w:r w:rsidR="001713AC">
        <w:t>все вопросы урегулированы</w:t>
      </w:r>
      <w:r w:rsidR="00D34BE1">
        <w:t xml:space="preserve">, и </w:t>
      </w:r>
      <w:r w:rsidR="002B668A">
        <w:t>ведущий вас</w:t>
      </w:r>
      <w:r w:rsidR="00D34BE1">
        <w:t xml:space="preserve"> полностью устраивает, то рекомендуется заключить договор, в котором будут прописаны все условия, дата мероприятия, стоимость проведения и т.д. Договор выступит гарантией того, что ведущий не возьмет на эту дату более выгодный заказ, либо у него не появятся неотложные дела.</w:t>
      </w:r>
    </w:p>
    <w:p w:rsidR="00D34BE1" w:rsidRPr="00A3205F" w:rsidRDefault="00D34BE1" w:rsidP="00B0708A">
      <w:pPr>
        <w:jc w:val="both"/>
      </w:pPr>
    </w:p>
    <w:sectPr w:rsidR="00D34BE1" w:rsidRPr="00A3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6A"/>
    <w:rsid w:val="001713AC"/>
    <w:rsid w:val="002B668A"/>
    <w:rsid w:val="00525788"/>
    <w:rsid w:val="008C115B"/>
    <w:rsid w:val="00A3205F"/>
    <w:rsid w:val="00AB4931"/>
    <w:rsid w:val="00B006BB"/>
    <w:rsid w:val="00B0708A"/>
    <w:rsid w:val="00D34BE1"/>
    <w:rsid w:val="00D3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2210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2016-08-28T18:11:00Z</dcterms:created>
  <dcterms:modified xsi:type="dcterms:W3CDTF">2016-08-28T18:11:00Z</dcterms:modified>
</cp:coreProperties>
</file>