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ayout w:type="fixed"/>
        <w:tblLook w:val="04A0"/>
      </w:tblPr>
      <w:tblGrid>
        <w:gridCol w:w="6345"/>
        <w:gridCol w:w="8441"/>
      </w:tblGrid>
      <w:tr w:rsidR="00F56210" w:rsidTr="003D73E6">
        <w:tc>
          <w:tcPr>
            <w:tcW w:w="6345" w:type="dxa"/>
          </w:tcPr>
          <w:p w:rsidR="00F56210" w:rsidRPr="00F56210" w:rsidRDefault="00414D85" w:rsidP="000F2B55">
            <w:pPr>
              <w:spacing w:line="543" w:lineRule="atLeast"/>
              <w:jc w:val="both"/>
              <w:textAlignment w:val="baseline"/>
              <w:outlineLvl w:val="0"/>
              <w:rPr>
                <w:rFonts w:ascii="Arial" w:eastAsia="Times New Roman" w:hAnsi="Arial" w:cs="Arial"/>
                <w:color w:val="2E2E2E"/>
                <w:kern w:val="36"/>
                <w:sz w:val="46"/>
                <w:szCs w:val="46"/>
                <w:lang w:val="en-US" w:eastAsia="ru-RU"/>
              </w:rPr>
            </w:pPr>
            <w:r>
              <w:rPr>
                <w:rFonts w:ascii="Arial" w:eastAsia="Times New Roman" w:hAnsi="Arial" w:cs="Arial"/>
                <w:color w:val="2E2E2E"/>
                <w:kern w:val="36"/>
                <w:sz w:val="46"/>
                <w:szCs w:val="46"/>
                <w:lang w:val="en-US" w:eastAsia="ru-RU"/>
              </w:rPr>
              <w:t xml:space="preserve">Menus </w:t>
            </w:r>
            <w:r w:rsidR="00F56210" w:rsidRPr="00F56210">
              <w:rPr>
                <w:rFonts w:ascii="Arial" w:eastAsia="Times New Roman" w:hAnsi="Arial" w:cs="Arial"/>
                <w:color w:val="2E2E2E"/>
                <w:kern w:val="36"/>
                <w:sz w:val="46"/>
                <w:szCs w:val="46"/>
                <w:lang w:val="en-US" w:eastAsia="ru-RU"/>
              </w:rPr>
              <w:t>And Buttons In Mobile Design – 45 Examples</w:t>
            </w:r>
          </w:p>
          <w:p w:rsidR="00F56210" w:rsidRPr="00F56210" w:rsidRDefault="00F56210" w:rsidP="000F2B55">
            <w:pPr>
              <w:spacing w:line="380" w:lineRule="atLeast"/>
              <w:jc w:val="both"/>
              <w:textAlignment w:val="baseline"/>
              <w:rPr>
                <w:rFonts w:ascii="Arial" w:eastAsia="Times New Roman" w:hAnsi="Arial" w:cs="Arial"/>
                <w:color w:val="363636"/>
                <w:lang w:val="en-US" w:eastAsia="ru-RU"/>
              </w:rPr>
            </w:pPr>
            <w:r w:rsidRPr="00F56210">
              <w:rPr>
                <w:rFonts w:ascii="Arial" w:eastAsia="Times New Roman" w:hAnsi="Arial" w:cs="Arial"/>
                <w:color w:val="363636"/>
                <w:lang w:val="en-US" w:eastAsia="ru-RU"/>
              </w:rPr>
              <w:t>A very difficult part about menus and buttons on the web and on mobile is organizing them intelligently and designing them in a way that will make navigation easy and intuitive. Coding can be relatively easy when you have what to work on, but the creative process is something that must not be made in a hurry.</w:t>
            </w:r>
          </w:p>
          <w:p w:rsidR="00115C48" w:rsidRPr="009E173D" w:rsidRDefault="00F56210" w:rsidP="000F2B55">
            <w:pPr>
              <w:spacing w:line="380" w:lineRule="atLeast"/>
              <w:jc w:val="both"/>
              <w:textAlignment w:val="baseline"/>
              <w:rPr>
                <w:rFonts w:ascii="Arial" w:eastAsia="Times New Roman" w:hAnsi="Arial" w:cs="Arial"/>
                <w:color w:val="363636"/>
                <w:lang w:val="en-US" w:eastAsia="ru-RU"/>
              </w:rPr>
            </w:pPr>
            <w:r w:rsidRPr="00F56210">
              <w:rPr>
                <w:rFonts w:ascii="Arial" w:eastAsia="Times New Roman" w:hAnsi="Arial" w:cs="Arial"/>
                <w:color w:val="363636"/>
                <w:lang w:val="en-US" w:eastAsia="ru-RU"/>
              </w:rPr>
              <w:t>The navigation menu can be a very challenging aspect of mobile design, especially if a site or app has many sections or pages which you have to squeeze in a mobile resolution. On desktop websites things are easy, you can make a large menu, maybe even two of them and you still have a lot of space to do more.</w:t>
            </w:r>
          </w:p>
          <w:p w:rsidR="00F56210" w:rsidRPr="009E173D" w:rsidRDefault="00F56210" w:rsidP="000F2B55">
            <w:pPr>
              <w:spacing w:line="380" w:lineRule="atLeast"/>
              <w:jc w:val="both"/>
              <w:textAlignment w:val="baseline"/>
              <w:rPr>
                <w:rFonts w:ascii="Arial" w:eastAsia="Times New Roman" w:hAnsi="Arial" w:cs="Arial"/>
                <w:color w:val="363636"/>
                <w:lang w:val="en-US" w:eastAsia="ru-RU"/>
              </w:rPr>
            </w:pPr>
            <w:r w:rsidRPr="00F56210">
              <w:rPr>
                <w:rFonts w:ascii="Arial" w:eastAsia="Times New Roman" w:hAnsi="Arial" w:cs="Arial"/>
                <w:color w:val="363636"/>
                <w:lang w:val="en-US" w:eastAsia="ru-RU"/>
              </w:rPr>
              <w:t>However, on mobile things are different and this is why I made this second article about navigation in mobile user interfaces to showcase a few mobile designs that I hope will be good UI inspiration for you.</w:t>
            </w:r>
          </w:p>
          <w:p w:rsidR="00115C48" w:rsidRPr="009E173D" w:rsidRDefault="00115C48" w:rsidP="000F2B55">
            <w:pPr>
              <w:spacing w:line="380" w:lineRule="atLeast"/>
              <w:jc w:val="both"/>
              <w:textAlignment w:val="baseline"/>
              <w:rPr>
                <w:rFonts w:ascii="Arial" w:eastAsia="Times New Roman" w:hAnsi="Arial" w:cs="Arial"/>
                <w:color w:val="363636"/>
                <w:lang w:val="en-US" w:eastAsia="ru-RU"/>
              </w:rPr>
            </w:pPr>
          </w:p>
          <w:p w:rsidR="00F56210" w:rsidRPr="00F56210" w:rsidRDefault="00F56210" w:rsidP="000F2B55">
            <w:pPr>
              <w:spacing w:line="380" w:lineRule="atLeast"/>
              <w:jc w:val="both"/>
              <w:textAlignment w:val="baseline"/>
              <w:rPr>
                <w:rFonts w:ascii="Arial" w:eastAsia="Times New Roman" w:hAnsi="Arial" w:cs="Arial"/>
                <w:color w:val="363636"/>
                <w:lang w:val="en-US" w:eastAsia="ru-RU"/>
              </w:rPr>
            </w:pPr>
            <w:r w:rsidRPr="00F56210">
              <w:rPr>
                <w:rFonts w:ascii="Arial" w:eastAsia="Times New Roman" w:hAnsi="Arial" w:cs="Arial"/>
                <w:color w:val="363636"/>
                <w:lang w:val="en-US" w:eastAsia="ru-RU"/>
              </w:rPr>
              <w:t>If you haven’t seen </w:t>
            </w:r>
            <w:hyperlink r:id="rId4" w:history="1">
              <w:r w:rsidRPr="00F56210">
                <w:rPr>
                  <w:rFonts w:ascii="Arial" w:eastAsia="Times New Roman" w:hAnsi="Arial" w:cs="Arial"/>
                  <w:color w:val="EF6F70"/>
                  <w:u w:val="single"/>
                  <w:lang w:val="en-US" w:eastAsia="ru-RU"/>
                </w:rPr>
                <w:t>the first article</w:t>
              </w:r>
            </w:hyperlink>
            <w:r w:rsidRPr="00F56210">
              <w:rPr>
                <w:rFonts w:ascii="Arial" w:eastAsia="Times New Roman" w:hAnsi="Arial" w:cs="Arial"/>
                <w:color w:val="363636"/>
                <w:lang w:val="en-US" w:eastAsia="ru-RU"/>
              </w:rPr>
              <w:t> in this mini-series, check it out. It has a lot of interesting examples.</w:t>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val="en-US" w:eastAsia="ru-RU"/>
              </w:rPr>
            </w:pPr>
            <w:r w:rsidRPr="00F56210">
              <w:rPr>
                <w:rFonts w:ascii="Arial" w:eastAsia="Times New Roman" w:hAnsi="Arial" w:cs="Arial"/>
                <w:color w:val="373737"/>
                <w:sz w:val="33"/>
                <w:szCs w:val="33"/>
                <w:lang w:val="en-US" w:eastAsia="ru-RU"/>
              </w:rPr>
              <w:t>ICQ mobile app redesign</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2506378" cy="1880559"/>
                  <wp:effectExtent l="19050" t="0" r="8222" b="0"/>
                  <wp:docPr id="1" name="Рисунок 1" descr="ICQ mobile app redesig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Q mobile app redesign">
                            <a:hlinkClick r:id="rId5"/>
                          </pic:cNvPr>
                          <pic:cNvPicPr>
                            <a:picLocks noChangeAspect="1" noChangeArrowheads="1"/>
                          </pic:cNvPicPr>
                        </pic:nvPicPr>
                        <pic:blipFill>
                          <a:blip r:embed="rId6"/>
                          <a:srcRect/>
                          <a:stretch>
                            <a:fillRect/>
                          </a:stretch>
                        </pic:blipFill>
                        <pic:spPr bwMode="auto">
                          <a:xfrm>
                            <a:off x="0" y="0"/>
                            <a:ext cx="2507022" cy="1881042"/>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Menu Animation</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391658" cy="2544793"/>
                  <wp:effectExtent l="19050" t="0" r="0" b="0"/>
                  <wp:docPr id="2" name="Рисунок 2" descr="Menu Animati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u Animation">
                            <a:hlinkClick r:id="rId7"/>
                          </pic:cNvPr>
                          <pic:cNvPicPr>
                            <a:picLocks noChangeAspect="1" noChangeArrowheads="1"/>
                          </pic:cNvPicPr>
                        </pic:nvPicPr>
                        <pic:blipFill>
                          <a:blip r:embed="rId8"/>
                          <a:srcRect/>
                          <a:stretch>
                            <a:fillRect/>
                          </a:stretch>
                        </pic:blipFill>
                        <pic:spPr bwMode="auto">
                          <a:xfrm>
                            <a:off x="0" y="0"/>
                            <a:ext cx="3392530" cy="2545447"/>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V Avenue</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2432649" cy="1825240"/>
                  <wp:effectExtent l="19050" t="0" r="5751" b="0"/>
                  <wp:docPr id="3" name="Рисунок 3" descr="V Avenu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 Avenue">
                            <a:hlinkClick r:id="rId9"/>
                          </pic:cNvPr>
                          <pic:cNvPicPr>
                            <a:picLocks noChangeAspect="1" noChangeArrowheads="1"/>
                          </pic:cNvPicPr>
                        </pic:nvPicPr>
                        <pic:blipFill>
                          <a:blip r:embed="rId10"/>
                          <a:srcRect/>
                          <a:stretch>
                            <a:fillRect/>
                          </a:stretch>
                        </pic:blipFill>
                        <pic:spPr bwMode="auto">
                          <a:xfrm>
                            <a:off x="0" y="0"/>
                            <a:ext cx="2433274" cy="1825709"/>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Test and Navigation on Mobile</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2794958" cy="2097084"/>
                  <wp:effectExtent l="19050" t="0" r="5392" b="0"/>
                  <wp:docPr id="4" name="Рисунок 4" descr="Test and Navigation on Mobi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 and Navigation on Mobile">
                            <a:hlinkClick r:id="rId11"/>
                          </pic:cNvPr>
                          <pic:cNvPicPr>
                            <a:picLocks noChangeAspect="1" noChangeArrowheads="1"/>
                          </pic:cNvPicPr>
                        </pic:nvPicPr>
                        <pic:blipFill>
                          <a:blip r:embed="rId12"/>
                          <a:srcRect/>
                          <a:stretch>
                            <a:fillRect/>
                          </a:stretch>
                        </pic:blipFill>
                        <pic:spPr bwMode="auto">
                          <a:xfrm>
                            <a:off x="0" y="0"/>
                            <a:ext cx="2795676" cy="2097623"/>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Timeline &amp; Profile</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2838090" cy="2129446"/>
                  <wp:effectExtent l="19050" t="0" r="360" b="0"/>
                  <wp:docPr id="5" name="Рисунок 5" descr="Timeline &amp; Profil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line &amp; Profile">
                            <a:hlinkClick r:id="rId13"/>
                          </pic:cNvPr>
                          <pic:cNvPicPr>
                            <a:picLocks noChangeAspect="1" noChangeArrowheads="1"/>
                          </pic:cNvPicPr>
                        </pic:nvPicPr>
                        <pic:blipFill>
                          <a:blip r:embed="rId14"/>
                          <a:srcRect/>
                          <a:stretch>
                            <a:fillRect/>
                          </a:stretch>
                        </pic:blipFill>
                        <pic:spPr bwMode="auto">
                          <a:xfrm>
                            <a:off x="0" y="0"/>
                            <a:ext cx="2838819" cy="2129993"/>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GeGe App</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334172" cy="2501661"/>
                  <wp:effectExtent l="19050" t="0" r="0" b="0"/>
                  <wp:docPr id="6" name="Рисунок 6" descr="GeGe Ap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Ge App">
                            <a:hlinkClick r:id="rId15"/>
                          </pic:cNvPr>
                          <pic:cNvPicPr>
                            <a:picLocks noChangeAspect="1" noChangeArrowheads="1"/>
                          </pic:cNvPicPr>
                        </pic:nvPicPr>
                        <pic:blipFill>
                          <a:blip r:embed="rId16"/>
                          <a:srcRect/>
                          <a:stretch>
                            <a:fillRect/>
                          </a:stretch>
                        </pic:blipFill>
                        <pic:spPr bwMode="auto">
                          <a:xfrm>
                            <a:off x="0" y="0"/>
                            <a:ext cx="3335029" cy="2502304"/>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Musixmatch Prototype</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3472138" cy="2605178"/>
                  <wp:effectExtent l="19050" t="0" r="0" b="0"/>
                  <wp:docPr id="7" name="Рисунок 7" descr="Musixmatch Prototyp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xmatch Prototype">
                            <a:hlinkClick r:id="rId17"/>
                          </pic:cNvPr>
                          <pic:cNvPicPr>
                            <a:picLocks noChangeAspect="1" noChangeArrowheads="1"/>
                          </pic:cNvPicPr>
                        </pic:nvPicPr>
                        <pic:blipFill>
                          <a:blip r:embed="rId18"/>
                          <a:srcRect/>
                          <a:stretch>
                            <a:fillRect/>
                          </a:stretch>
                        </pic:blipFill>
                        <pic:spPr bwMode="auto">
                          <a:xfrm>
                            <a:off x="0" y="0"/>
                            <a:ext cx="3473030" cy="2605847"/>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Profile UI</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046743" cy="2286000"/>
                  <wp:effectExtent l="19050" t="0" r="1257" b="0"/>
                  <wp:docPr id="8" name="Рисунок 8" descr="Profile U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e UI">
                            <a:hlinkClick r:id="rId19"/>
                          </pic:cNvPr>
                          <pic:cNvPicPr>
                            <a:picLocks noChangeAspect="1" noChangeArrowheads="1"/>
                          </pic:cNvPicPr>
                        </pic:nvPicPr>
                        <pic:blipFill>
                          <a:blip r:embed="rId20"/>
                          <a:srcRect/>
                          <a:stretch>
                            <a:fillRect/>
                          </a:stretch>
                        </pic:blipFill>
                        <pic:spPr bwMode="auto">
                          <a:xfrm>
                            <a:off x="0" y="0"/>
                            <a:ext cx="3047526" cy="2286587"/>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Project collaboration</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3046743" cy="2286000"/>
                  <wp:effectExtent l="19050" t="0" r="1257" b="0"/>
                  <wp:docPr id="9" name="Рисунок 9" descr="Project collabor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ject collaboration">
                            <a:hlinkClick r:id="rId21"/>
                          </pic:cNvPr>
                          <pic:cNvPicPr>
                            <a:picLocks noChangeAspect="1" noChangeArrowheads="1"/>
                          </pic:cNvPicPr>
                        </pic:nvPicPr>
                        <pic:blipFill>
                          <a:blip r:embed="rId22"/>
                          <a:srcRect/>
                          <a:stretch>
                            <a:fillRect/>
                          </a:stretch>
                        </pic:blipFill>
                        <pic:spPr bwMode="auto">
                          <a:xfrm>
                            <a:off x="0" y="0"/>
                            <a:ext cx="3047526" cy="2286587"/>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Analytics App UI Kit</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2897280" cy="2173857"/>
                  <wp:effectExtent l="19050" t="0" r="0" b="0"/>
                  <wp:docPr id="10" name="Рисунок 10" descr="Analytics App UI Ki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alytics App UI Kit">
                            <a:hlinkClick r:id="rId23"/>
                          </pic:cNvPr>
                          <pic:cNvPicPr>
                            <a:picLocks noChangeAspect="1" noChangeArrowheads="1"/>
                          </pic:cNvPicPr>
                        </pic:nvPicPr>
                        <pic:blipFill>
                          <a:blip r:embed="rId24"/>
                          <a:srcRect/>
                          <a:stretch>
                            <a:fillRect/>
                          </a:stretch>
                        </pic:blipFill>
                        <pic:spPr bwMode="auto">
                          <a:xfrm>
                            <a:off x="0" y="0"/>
                            <a:ext cx="2898024" cy="2174416"/>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Cloud Analytics Mobile App</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3196206" cy="2398144"/>
                  <wp:effectExtent l="19050" t="0" r="4194" b="0"/>
                  <wp:docPr id="11" name="Рисунок 11" descr="Cloud Analytics Mobile Ap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ud Analytics Mobile App">
                            <a:hlinkClick r:id="rId25"/>
                          </pic:cNvPr>
                          <pic:cNvPicPr>
                            <a:picLocks noChangeAspect="1" noChangeArrowheads="1"/>
                          </pic:cNvPicPr>
                        </pic:nvPicPr>
                        <pic:blipFill>
                          <a:blip r:embed="rId26"/>
                          <a:srcRect/>
                          <a:stretch>
                            <a:fillRect/>
                          </a:stretch>
                        </pic:blipFill>
                        <pic:spPr bwMode="auto">
                          <a:xfrm>
                            <a:off x="0" y="0"/>
                            <a:ext cx="3197027" cy="2398760"/>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Side Menu UI/UX</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069737" cy="2303253"/>
                  <wp:effectExtent l="19050" t="0" r="0" b="0"/>
                  <wp:docPr id="12" name="Рисунок 12" descr="Side Menu UI/UX">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de Menu UI/UX">
                            <a:hlinkClick r:id="rId27"/>
                          </pic:cNvPr>
                          <pic:cNvPicPr>
                            <a:picLocks noChangeAspect="1" noChangeArrowheads="1"/>
                          </pic:cNvPicPr>
                        </pic:nvPicPr>
                        <pic:blipFill>
                          <a:blip r:embed="rId28"/>
                          <a:srcRect/>
                          <a:stretch>
                            <a:fillRect/>
                          </a:stretch>
                        </pic:blipFill>
                        <pic:spPr bwMode="auto">
                          <a:xfrm>
                            <a:off x="0" y="0"/>
                            <a:ext cx="3070526" cy="2303845"/>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Patagonia UI Kit</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3460640" cy="2596551"/>
                  <wp:effectExtent l="19050" t="0" r="6460" b="0"/>
                  <wp:docPr id="13" name="Рисунок 13" descr="Patagonia UI Ki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tagonia UI Kit">
                            <a:hlinkClick r:id="rId29"/>
                          </pic:cNvPr>
                          <pic:cNvPicPr>
                            <a:picLocks noChangeAspect="1" noChangeArrowheads="1"/>
                          </pic:cNvPicPr>
                        </pic:nvPicPr>
                        <pic:blipFill>
                          <a:blip r:embed="rId30"/>
                          <a:srcRect/>
                          <a:stretch>
                            <a:fillRect/>
                          </a:stretch>
                        </pic:blipFill>
                        <pic:spPr bwMode="auto">
                          <a:xfrm>
                            <a:off x="0" y="0"/>
                            <a:ext cx="3461529" cy="2597218"/>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HomeSwipe</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656091" cy="2743200"/>
                  <wp:effectExtent l="19050" t="0" r="1509" b="0"/>
                  <wp:docPr id="14" name="Рисунок 14" descr="HomeSwip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eSwipe">
                            <a:hlinkClick r:id="rId31"/>
                          </pic:cNvPr>
                          <pic:cNvPicPr>
                            <a:picLocks noChangeAspect="1" noChangeArrowheads="1"/>
                          </pic:cNvPicPr>
                        </pic:nvPicPr>
                        <pic:blipFill>
                          <a:blip r:embed="rId32"/>
                          <a:srcRect/>
                          <a:stretch>
                            <a:fillRect/>
                          </a:stretch>
                        </pic:blipFill>
                        <pic:spPr bwMode="auto">
                          <a:xfrm>
                            <a:off x="0" y="0"/>
                            <a:ext cx="3657030" cy="2743905"/>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lastRenderedPageBreak/>
              <w:t>Evalarm project</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748068" cy="2812211"/>
                  <wp:effectExtent l="19050" t="0" r="4782" b="0"/>
                  <wp:docPr id="15" name="Рисунок 15" descr="Evalarm proj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alarm project">
                            <a:hlinkClick r:id="rId33"/>
                          </pic:cNvPr>
                          <pic:cNvPicPr>
                            <a:picLocks noChangeAspect="1" noChangeArrowheads="1"/>
                          </pic:cNvPicPr>
                        </pic:nvPicPr>
                        <pic:blipFill>
                          <a:blip r:embed="rId34"/>
                          <a:srcRect/>
                          <a:stretch>
                            <a:fillRect/>
                          </a:stretch>
                        </pic:blipFill>
                        <pic:spPr bwMode="auto">
                          <a:xfrm>
                            <a:off x="0" y="0"/>
                            <a:ext cx="3749031" cy="2812934"/>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Linkedin – Android material design</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4001006" cy="3001993"/>
                  <wp:effectExtent l="19050" t="0" r="0" b="0"/>
                  <wp:docPr id="16" name="Рисунок 16" descr="Linkedin - Android material desig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kedin - Android material design">
                            <a:hlinkClick r:id="rId35"/>
                          </pic:cNvPr>
                          <pic:cNvPicPr>
                            <a:picLocks noChangeAspect="1" noChangeArrowheads="1"/>
                          </pic:cNvPicPr>
                        </pic:nvPicPr>
                        <pic:blipFill>
                          <a:blip r:embed="rId36"/>
                          <a:srcRect/>
                          <a:stretch>
                            <a:fillRect/>
                          </a:stretch>
                        </pic:blipFill>
                        <pic:spPr bwMode="auto">
                          <a:xfrm>
                            <a:off x="0" y="0"/>
                            <a:ext cx="4002034" cy="3002764"/>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Appbooster dashboard</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3518125" cy="2639683"/>
                  <wp:effectExtent l="19050" t="0" r="6125" b="0"/>
                  <wp:docPr id="17" name="Рисунок 17" descr="Appbooster dashboar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booster dashboard">
                            <a:hlinkClick r:id="rId37"/>
                          </pic:cNvPr>
                          <pic:cNvPicPr>
                            <a:picLocks noChangeAspect="1" noChangeArrowheads="1"/>
                          </pic:cNvPicPr>
                        </pic:nvPicPr>
                        <pic:blipFill>
                          <a:blip r:embed="rId38"/>
                          <a:srcRect/>
                          <a:stretch>
                            <a:fillRect/>
                          </a:stretch>
                        </pic:blipFill>
                        <pic:spPr bwMode="auto">
                          <a:xfrm>
                            <a:off x="0" y="0"/>
                            <a:ext cx="3519029" cy="2640361"/>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val="en-US" w:eastAsia="ru-RU"/>
              </w:rPr>
            </w:pPr>
            <w:r w:rsidRPr="00F56210">
              <w:rPr>
                <w:rFonts w:ascii="Arial" w:eastAsia="Times New Roman" w:hAnsi="Arial" w:cs="Arial"/>
                <w:color w:val="373737"/>
                <w:sz w:val="33"/>
                <w:szCs w:val="33"/>
                <w:lang w:val="en-US" w:eastAsia="ru-RU"/>
              </w:rPr>
              <w:t>Bolder Multipurpose Mobile UI Kit for Sketch</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207230" cy="2406416"/>
                  <wp:effectExtent l="19050" t="0" r="0" b="0"/>
                  <wp:docPr id="18" name="Рисунок 18" descr="Bolder Multipurpose Mobile UI Kit for Sketch">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lder Multipurpose Mobile UI Kit for Sketch">
                            <a:hlinkClick r:id="rId39"/>
                          </pic:cNvPr>
                          <pic:cNvPicPr>
                            <a:picLocks noChangeAspect="1" noChangeArrowheads="1"/>
                          </pic:cNvPicPr>
                        </pic:nvPicPr>
                        <pic:blipFill>
                          <a:blip r:embed="rId40"/>
                          <a:srcRect/>
                          <a:stretch>
                            <a:fillRect/>
                          </a:stretch>
                        </pic:blipFill>
                        <pic:spPr bwMode="auto">
                          <a:xfrm>
                            <a:off x="0" y="0"/>
                            <a:ext cx="3208264" cy="2407192"/>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lastRenderedPageBreak/>
              <w:t>Profile</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207703" cy="2406770"/>
                  <wp:effectExtent l="19050" t="0" r="0" b="0"/>
                  <wp:docPr id="19" name="Рисунок 19" descr="Profil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file">
                            <a:hlinkClick r:id="rId41"/>
                          </pic:cNvPr>
                          <pic:cNvPicPr>
                            <a:picLocks noChangeAspect="1" noChangeArrowheads="1"/>
                          </pic:cNvPicPr>
                        </pic:nvPicPr>
                        <pic:blipFill>
                          <a:blip r:embed="rId42"/>
                          <a:srcRect/>
                          <a:stretch>
                            <a:fillRect/>
                          </a:stretch>
                        </pic:blipFill>
                        <pic:spPr bwMode="auto">
                          <a:xfrm>
                            <a:off x="0" y="0"/>
                            <a:ext cx="3208527" cy="2407388"/>
                          </a:xfrm>
                          <a:prstGeom prst="rect">
                            <a:avLst/>
                          </a:prstGeom>
                          <a:noFill/>
                          <a:ln w="9525">
                            <a:noFill/>
                            <a:miter lim="800000"/>
                            <a:headEnd/>
                            <a:tailEnd/>
                          </a:ln>
                        </pic:spPr>
                      </pic:pic>
                    </a:graphicData>
                  </a:graphic>
                </wp:inline>
              </w:drawing>
            </w:r>
          </w:p>
          <w:p w:rsidR="00F56210" w:rsidRPr="00F56210" w:rsidRDefault="00F56210"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Mobile navigation</w:t>
            </w:r>
          </w:p>
          <w:p w:rsidR="00F56210" w:rsidRPr="00F56210" w:rsidRDefault="00F5621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2989257" cy="2242868"/>
                  <wp:effectExtent l="19050" t="0" r="1593" b="0"/>
                  <wp:docPr id="20" name="Рисунок 20" descr="Mobile navigati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bile navigation">
                            <a:hlinkClick r:id="rId43"/>
                          </pic:cNvPr>
                          <pic:cNvPicPr>
                            <a:picLocks noChangeAspect="1" noChangeArrowheads="1"/>
                          </pic:cNvPicPr>
                        </pic:nvPicPr>
                        <pic:blipFill>
                          <a:blip r:embed="rId44"/>
                          <a:srcRect/>
                          <a:stretch>
                            <a:fillRect/>
                          </a:stretch>
                        </pic:blipFill>
                        <pic:spPr bwMode="auto">
                          <a:xfrm>
                            <a:off x="0" y="0"/>
                            <a:ext cx="2990025" cy="2243444"/>
                          </a:xfrm>
                          <a:prstGeom prst="rect">
                            <a:avLst/>
                          </a:prstGeom>
                          <a:noFill/>
                          <a:ln w="9525">
                            <a:noFill/>
                            <a:miter lim="800000"/>
                            <a:headEnd/>
                            <a:tailEnd/>
                          </a:ln>
                        </pic:spPr>
                      </pic:pic>
                    </a:graphicData>
                  </a:graphic>
                </wp:inline>
              </w:drawing>
            </w:r>
          </w:p>
          <w:p w:rsidR="00F56210" w:rsidRDefault="00F56210" w:rsidP="000F2B55">
            <w:pPr>
              <w:jc w:val="both"/>
            </w:pPr>
          </w:p>
        </w:tc>
        <w:tc>
          <w:tcPr>
            <w:tcW w:w="8441" w:type="dxa"/>
          </w:tcPr>
          <w:p w:rsidR="00820977" w:rsidRPr="00820977" w:rsidRDefault="00820977" w:rsidP="000F2B55">
            <w:pPr>
              <w:spacing w:line="543" w:lineRule="atLeast"/>
              <w:jc w:val="both"/>
              <w:textAlignment w:val="baseline"/>
              <w:outlineLvl w:val="0"/>
              <w:rPr>
                <w:rFonts w:ascii="Times New Roman" w:eastAsia="Times New Roman" w:hAnsi="Times New Roman" w:cs="Times New Roman"/>
                <w:sz w:val="24"/>
                <w:szCs w:val="24"/>
                <w:lang w:eastAsia="ru-RU"/>
              </w:rPr>
            </w:pPr>
            <w:r>
              <w:rPr>
                <w:rFonts w:ascii="Arial" w:eastAsia="Times New Roman" w:hAnsi="Arial" w:cs="Arial"/>
                <w:color w:val="2E2E2E"/>
                <w:kern w:val="36"/>
                <w:sz w:val="46"/>
                <w:szCs w:val="46"/>
                <w:lang w:eastAsia="ru-RU"/>
              </w:rPr>
              <w:lastRenderedPageBreak/>
              <w:t>45 примеров меню и кнопок в мобильном дизайне</w:t>
            </w:r>
            <w:r w:rsidRPr="00820977">
              <w:rPr>
                <w:rFonts w:ascii="Times New Roman" w:eastAsia="Times New Roman" w:hAnsi="Times New Roman" w:cs="Times New Roman"/>
                <w:sz w:val="24"/>
                <w:szCs w:val="24"/>
                <w:lang w:eastAsia="ru-RU"/>
              </w:rPr>
              <w:t xml:space="preserve"> </w:t>
            </w:r>
          </w:p>
          <w:p w:rsidR="000F2B55" w:rsidRPr="00070350" w:rsidRDefault="0079447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color w:val="363636"/>
                <w:lang w:eastAsia="ru-RU"/>
              </w:rPr>
              <w:t xml:space="preserve">Если говорить о меню и кнопках </w:t>
            </w:r>
            <w:r w:rsidR="0043174D">
              <w:rPr>
                <w:rFonts w:ascii="Arial" w:eastAsia="Times New Roman" w:hAnsi="Arial" w:cs="Arial"/>
                <w:color w:val="363636"/>
                <w:lang w:eastAsia="ru-RU"/>
              </w:rPr>
              <w:t>в</w:t>
            </w:r>
            <w:r>
              <w:rPr>
                <w:rFonts w:ascii="Arial" w:eastAsia="Times New Roman" w:hAnsi="Arial" w:cs="Arial"/>
                <w:color w:val="363636"/>
                <w:lang w:eastAsia="ru-RU"/>
              </w:rPr>
              <w:t xml:space="preserve"> </w:t>
            </w:r>
            <w:r w:rsidR="004933CA">
              <w:rPr>
                <w:rFonts w:ascii="Arial" w:eastAsia="Times New Roman" w:hAnsi="Arial" w:cs="Arial"/>
                <w:color w:val="363636"/>
                <w:lang w:eastAsia="ru-RU"/>
              </w:rPr>
              <w:t>десктопных и мобильных версиях сайт</w:t>
            </w:r>
            <w:r w:rsidR="006F5376">
              <w:rPr>
                <w:rFonts w:ascii="Arial" w:eastAsia="Times New Roman" w:hAnsi="Arial" w:cs="Arial"/>
                <w:color w:val="363636"/>
                <w:lang w:eastAsia="ru-RU"/>
              </w:rPr>
              <w:t>ов</w:t>
            </w:r>
            <w:r>
              <w:rPr>
                <w:rFonts w:ascii="Arial" w:eastAsia="Times New Roman" w:hAnsi="Arial" w:cs="Arial"/>
                <w:color w:val="363636"/>
                <w:lang w:eastAsia="ru-RU"/>
              </w:rPr>
              <w:t xml:space="preserve">, то </w:t>
            </w:r>
            <w:r w:rsidR="00B63B3A">
              <w:rPr>
                <w:rFonts w:ascii="Arial" w:eastAsia="Times New Roman" w:hAnsi="Arial" w:cs="Arial"/>
                <w:color w:val="363636"/>
                <w:lang w:eastAsia="ru-RU"/>
              </w:rPr>
              <w:t>по ряду причин</w:t>
            </w:r>
            <w:r w:rsidR="00C767B3">
              <w:rPr>
                <w:rFonts w:ascii="Arial" w:eastAsia="Times New Roman" w:hAnsi="Arial" w:cs="Arial"/>
                <w:color w:val="363636"/>
                <w:lang w:eastAsia="ru-RU"/>
              </w:rPr>
              <w:t xml:space="preserve"> </w:t>
            </w:r>
            <w:r>
              <w:rPr>
                <w:rFonts w:ascii="Arial" w:eastAsia="Times New Roman" w:hAnsi="Arial" w:cs="Arial"/>
                <w:color w:val="363636"/>
                <w:lang w:eastAsia="ru-RU"/>
              </w:rPr>
              <w:t xml:space="preserve">самой </w:t>
            </w:r>
            <w:r w:rsidR="00A713FD">
              <w:rPr>
                <w:rFonts w:ascii="Arial" w:eastAsia="Times New Roman" w:hAnsi="Arial" w:cs="Arial"/>
                <w:color w:val="363636"/>
                <w:lang w:eastAsia="ru-RU"/>
              </w:rPr>
              <w:t>сложной</w:t>
            </w:r>
            <w:r>
              <w:rPr>
                <w:rFonts w:ascii="Arial" w:eastAsia="Times New Roman" w:hAnsi="Arial" w:cs="Arial"/>
                <w:color w:val="363636"/>
                <w:lang w:eastAsia="ru-RU"/>
              </w:rPr>
              <w:t xml:space="preserve"> частью </w:t>
            </w:r>
            <w:r w:rsidR="00736297">
              <w:rPr>
                <w:rFonts w:ascii="Arial" w:eastAsia="Times New Roman" w:hAnsi="Arial" w:cs="Arial"/>
                <w:color w:val="363636"/>
                <w:lang w:eastAsia="ru-RU"/>
              </w:rPr>
              <w:t xml:space="preserve">разработки </w:t>
            </w:r>
            <w:r>
              <w:rPr>
                <w:rFonts w:ascii="Arial" w:eastAsia="Times New Roman" w:hAnsi="Arial" w:cs="Arial"/>
                <w:color w:val="363636"/>
                <w:lang w:eastAsia="ru-RU"/>
              </w:rPr>
              <w:t xml:space="preserve">является их правильная организация, а также «умный» дизайн, </w:t>
            </w:r>
            <w:r w:rsidR="009E173D">
              <w:rPr>
                <w:rFonts w:ascii="Arial" w:eastAsia="Times New Roman" w:hAnsi="Arial" w:cs="Arial"/>
                <w:color w:val="363636"/>
                <w:lang w:eastAsia="ru-RU"/>
              </w:rPr>
              <w:t>позволяющий</w:t>
            </w:r>
            <w:r w:rsidR="00070350">
              <w:rPr>
                <w:rFonts w:ascii="Arial" w:eastAsia="Times New Roman" w:hAnsi="Arial" w:cs="Arial"/>
                <w:color w:val="363636"/>
                <w:lang w:eastAsia="ru-RU"/>
              </w:rPr>
              <w:t xml:space="preserve"> сделать навигацию простой и интуитивно понятной</w:t>
            </w:r>
            <w:r w:rsidR="00150C22">
              <w:rPr>
                <w:rFonts w:ascii="Arial" w:eastAsia="Times New Roman" w:hAnsi="Arial" w:cs="Arial"/>
                <w:color w:val="363636"/>
                <w:lang w:eastAsia="ru-RU"/>
              </w:rPr>
              <w:t xml:space="preserve"> пользователю</w:t>
            </w:r>
            <w:r w:rsidR="00070350">
              <w:rPr>
                <w:rFonts w:ascii="Arial" w:eastAsia="Times New Roman" w:hAnsi="Arial" w:cs="Arial"/>
                <w:color w:val="363636"/>
                <w:lang w:eastAsia="ru-RU"/>
              </w:rPr>
              <w:t>. Если у вас есть над чем работать, то написать код</w:t>
            </w:r>
            <w:r w:rsidR="00A713FD">
              <w:rPr>
                <w:rFonts w:ascii="Arial" w:eastAsia="Times New Roman" w:hAnsi="Arial" w:cs="Arial"/>
                <w:color w:val="363636"/>
                <w:lang w:eastAsia="ru-RU"/>
              </w:rPr>
              <w:t xml:space="preserve"> под шаблон</w:t>
            </w:r>
            <w:r w:rsidR="00070350">
              <w:rPr>
                <w:rFonts w:ascii="Arial" w:eastAsia="Times New Roman" w:hAnsi="Arial" w:cs="Arial"/>
                <w:color w:val="363636"/>
                <w:lang w:eastAsia="ru-RU"/>
              </w:rPr>
              <w:t xml:space="preserve"> не так уж </w:t>
            </w:r>
            <w:r w:rsidR="00A713FD">
              <w:rPr>
                <w:rFonts w:ascii="Arial" w:eastAsia="Times New Roman" w:hAnsi="Arial" w:cs="Arial"/>
                <w:color w:val="363636"/>
                <w:lang w:eastAsia="ru-RU"/>
              </w:rPr>
              <w:t>трудно</w:t>
            </w:r>
            <w:r w:rsidR="00070350">
              <w:rPr>
                <w:rFonts w:ascii="Arial" w:eastAsia="Times New Roman" w:hAnsi="Arial" w:cs="Arial"/>
                <w:color w:val="363636"/>
                <w:lang w:eastAsia="ru-RU"/>
              </w:rPr>
              <w:t xml:space="preserve">. А вот творческий процесс </w:t>
            </w:r>
            <w:r w:rsidR="00D01A14">
              <w:rPr>
                <w:rFonts w:ascii="Arial" w:eastAsia="Times New Roman" w:hAnsi="Arial" w:cs="Arial"/>
                <w:color w:val="363636"/>
                <w:lang w:eastAsia="ru-RU"/>
              </w:rPr>
              <w:t>спешки не потерпит</w:t>
            </w:r>
            <w:r w:rsidR="000F2B55" w:rsidRPr="00070350">
              <w:rPr>
                <w:rFonts w:ascii="Arial" w:eastAsia="Times New Roman" w:hAnsi="Arial" w:cs="Arial"/>
                <w:color w:val="363636"/>
                <w:lang w:eastAsia="ru-RU"/>
              </w:rPr>
              <w:t>.</w:t>
            </w:r>
          </w:p>
          <w:p w:rsidR="000F2B55" w:rsidRPr="002C080E" w:rsidRDefault="00070350"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color w:val="363636"/>
                <w:lang w:eastAsia="ru-RU"/>
              </w:rPr>
              <w:t>Навигационное</w:t>
            </w:r>
            <w:r w:rsidRPr="00070350">
              <w:rPr>
                <w:rFonts w:ascii="Arial" w:eastAsia="Times New Roman" w:hAnsi="Arial" w:cs="Arial"/>
                <w:color w:val="363636"/>
                <w:lang w:eastAsia="ru-RU"/>
              </w:rPr>
              <w:t xml:space="preserve"> </w:t>
            </w:r>
            <w:r>
              <w:rPr>
                <w:rFonts w:ascii="Arial" w:eastAsia="Times New Roman" w:hAnsi="Arial" w:cs="Arial"/>
                <w:color w:val="363636"/>
                <w:lang w:eastAsia="ru-RU"/>
              </w:rPr>
              <w:t>меню</w:t>
            </w:r>
            <w:r w:rsidRPr="00070350">
              <w:rPr>
                <w:rFonts w:ascii="Arial" w:eastAsia="Times New Roman" w:hAnsi="Arial" w:cs="Arial"/>
                <w:color w:val="363636"/>
                <w:lang w:eastAsia="ru-RU"/>
              </w:rPr>
              <w:t xml:space="preserve"> – </w:t>
            </w:r>
            <w:r w:rsidR="004329B3">
              <w:rPr>
                <w:rFonts w:ascii="Arial" w:eastAsia="Times New Roman" w:hAnsi="Arial" w:cs="Arial"/>
                <w:color w:val="363636"/>
                <w:lang w:eastAsia="ru-RU"/>
              </w:rPr>
              <w:t>достаточно</w:t>
            </w:r>
            <w:r w:rsidRPr="00070350">
              <w:rPr>
                <w:rFonts w:ascii="Arial" w:eastAsia="Times New Roman" w:hAnsi="Arial" w:cs="Arial"/>
                <w:color w:val="363636"/>
                <w:lang w:eastAsia="ru-RU"/>
              </w:rPr>
              <w:t xml:space="preserve"> </w:t>
            </w:r>
            <w:r w:rsidR="003D5A8C">
              <w:rPr>
                <w:rFonts w:ascii="Arial" w:eastAsia="Times New Roman" w:hAnsi="Arial" w:cs="Arial"/>
                <w:color w:val="363636"/>
                <w:lang w:eastAsia="ru-RU"/>
              </w:rPr>
              <w:t>трудоемкий</w:t>
            </w:r>
            <w:r w:rsidRPr="00070350">
              <w:rPr>
                <w:rFonts w:ascii="Arial" w:eastAsia="Times New Roman" w:hAnsi="Arial" w:cs="Arial"/>
                <w:color w:val="363636"/>
                <w:lang w:eastAsia="ru-RU"/>
              </w:rPr>
              <w:t xml:space="preserve"> </w:t>
            </w:r>
            <w:r>
              <w:rPr>
                <w:rFonts w:ascii="Arial" w:eastAsia="Times New Roman" w:hAnsi="Arial" w:cs="Arial"/>
                <w:color w:val="363636"/>
                <w:lang w:eastAsia="ru-RU"/>
              </w:rPr>
              <w:t>аспект</w:t>
            </w:r>
            <w:r w:rsidRPr="00070350">
              <w:rPr>
                <w:rFonts w:ascii="Arial" w:eastAsia="Times New Roman" w:hAnsi="Arial" w:cs="Arial"/>
                <w:color w:val="363636"/>
                <w:lang w:eastAsia="ru-RU"/>
              </w:rPr>
              <w:t xml:space="preserve"> </w:t>
            </w:r>
            <w:r>
              <w:rPr>
                <w:rFonts w:ascii="Arial" w:eastAsia="Times New Roman" w:hAnsi="Arial" w:cs="Arial"/>
                <w:color w:val="363636"/>
                <w:lang w:eastAsia="ru-RU"/>
              </w:rPr>
              <w:t>мобильного</w:t>
            </w:r>
            <w:r w:rsidRPr="00070350">
              <w:rPr>
                <w:rFonts w:ascii="Arial" w:eastAsia="Times New Roman" w:hAnsi="Arial" w:cs="Arial"/>
                <w:color w:val="363636"/>
                <w:lang w:eastAsia="ru-RU"/>
              </w:rPr>
              <w:t xml:space="preserve"> </w:t>
            </w:r>
            <w:r>
              <w:rPr>
                <w:rFonts w:ascii="Arial" w:eastAsia="Times New Roman" w:hAnsi="Arial" w:cs="Arial"/>
                <w:color w:val="363636"/>
                <w:lang w:eastAsia="ru-RU"/>
              </w:rPr>
              <w:t>дизайна</w:t>
            </w:r>
            <w:r w:rsidR="001A7E7A">
              <w:rPr>
                <w:rFonts w:ascii="Arial" w:eastAsia="Times New Roman" w:hAnsi="Arial" w:cs="Arial"/>
                <w:color w:val="363636"/>
                <w:lang w:eastAsia="ru-RU"/>
              </w:rPr>
              <w:t>.</w:t>
            </w:r>
            <w:r w:rsidRPr="00070350">
              <w:rPr>
                <w:rFonts w:ascii="Arial" w:eastAsia="Times New Roman" w:hAnsi="Arial" w:cs="Arial"/>
                <w:color w:val="363636"/>
                <w:lang w:eastAsia="ru-RU"/>
              </w:rPr>
              <w:t xml:space="preserve"> </w:t>
            </w:r>
            <w:r w:rsidR="001A7E7A">
              <w:rPr>
                <w:rFonts w:ascii="Arial" w:eastAsia="Times New Roman" w:hAnsi="Arial" w:cs="Arial"/>
                <w:color w:val="363636"/>
                <w:lang w:eastAsia="ru-RU"/>
              </w:rPr>
              <w:t>О</w:t>
            </w:r>
            <w:r>
              <w:rPr>
                <w:rFonts w:ascii="Arial" w:eastAsia="Times New Roman" w:hAnsi="Arial" w:cs="Arial"/>
                <w:color w:val="363636"/>
                <w:lang w:eastAsia="ru-RU"/>
              </w:rPr>
              <w:t>собенно</w:t>
            </w:r>
            <w:r w:rsidRPr="00070350">
              <w:rPr>
                <w:rFonts w:ascii="Arial" w:eastAsia="Times New Roman" w:hAnsi="Arial" w:cs="Arial"/>
                <w:color w:val="363636"/>
                <w:lang w:eastAsia="ru-RU"/>
              </w:rPr>
              <w:t xml:space="preserve">, </w:t>
            </w:r>
            <w:r>
              <w:rPr>
                <w:rFonts w:ascii="Arial" w:eastAsia="Times New Roman" w:hAnsi="Arial" w:cs="Arial"/>
                <w:color w:val="363636"/>
                <w:lang w:eastAsia="ru-RU"/>
              </w:rPr>
              <w:t>если</w:t>
            </w:r>
            <w:r w:rsidRPr="00070350">
              <w:rPr>
                <w:rFonts w:ascii="Arial" w:eastAsia="Times New Roman" w:hAnsi="Arial" w:cs="Arial"/>
                <w:color w:val="363636"/>
                <w:lang w:eastAsia="ru-RU"/>
              </w:rPr>
              <w:t xml:space="preserve"> </w:t>
            </w:r>
            <w:r w:rsidR="00B96B7C">
              <w:rPr>
                <w:rFonts w:ascii="Arial" w:eastAsia="Times New Roman" w:hAnsi="Arial" w:cs="Arial"/>
                <w:color w:val="363636"/>
                <w:lang w:eastAsia="ru-RU"/>
              </w:rPr>
              <w:t>этот сайт или приложение изобилует разделами и страницами</w:t>
            </w:r>
            <w:r>
              <w:rPr>
                <w:rFonts w:ascii="Arial" w:eastAsia="Times New Roman" w:hAnsi="Arial" w:cs="Arial"/>
                <w:color w:val="363636"/>
                <w:lang w:eastAsia="ru-RU"/>
              </w:rPr>
              <w:t xml:space="preserve">, которые необходимо будет «втиснуть» в </w:t>
            </w:r>
            <w:r w:rsidR="00B96B7C">
              <w:rPr>
                <w:rFonts w:ascii="Arial" w:eastAsia="Times New Roman" w:hAnsi="Arial" w:cs="Arial"/>
                <w:color w:val="363636"/>
                <w:lang w:eastAsia="ru-RU"/>
              </w:rPr>
              <w:t>расширение мобильного устройства</w:t>
            </w:r>
            <w:r>
              <w:rPr>
                <w:rFonts w:ascii="Arial" w:eastAsia="Times New Roman" w:hAnsi="Arial" w:cs="Arial"/>
                <w:color w:val="363636"/>
                <w:lang w:eastAsia="ru-RU"/>
              </w:rPr>
              <w:t xml:space="preserve">. </w:t>
            </w:r>
            <w:r w:rsidR="007D42DA">
              <w:rPr>
                <w:rFonts w:ascii="Arial" w:eastAsia="Times New Roman" w:hAnsi="Arial" w:cs="Arial"/>
                <w:color w:val="363636"/>
                <w:lang w:eastAsia="ru-RU"/>
              </w:rPr>
              <w:t>С</w:t>
            </w:r>
            <w:r w:rsidR="007D42DA" w:rsidRPr="00CA3051">
              <w:rPr>
                <w:rFonts w:ascii="Arial" w:eastAsia="Times New Roman" w:hAnsi="Arial" w:cs="Arial"/>
                <w:color w:val="363636"/>
                <w:lang w:eastAsia="ru-RU"/>
              </w:rPr>
              <w:t xml:space="preserve"> </w:t>
            </w:r>
            <w:r w:rsidR="007D42DA">
              <w:rPr>
                <w:rFonts w:ascii="Arial" w:eastAsia="Times New Roman" w:hAnsi="Arial" w:cs="Arial"/>
                <w:color w:val="363636"/>
                <w:lang w:eastAsia="ru-RU"/>
              </w:rPr>
              <w:t>десктопными</w:t>
            </w:r>
            <w:r w:rsidR="007D42DA" w:rsidRPr="00CA3051">
              <w:rPr>
                <w:rFonts w:ascii="Arial" w:eastAsia="Times New Roman" w:hAnsi="Arial" w:cs="Arial"/>
                <w:color w:val="363636"/>
                <w:lang w:eastAsia="ru-RU"/>
              </w:rPr>
              <w:t xml:space="preserve"> </w:t>
            </w:r>
            <w:r w:rsidR="007D42DA">
              <w:rPr>
                <w:rFonts w:ascii="Arial" w:eastAsia="Times New Roman" w:hAnsi="Arial" w:cs="Arial"/>
                <w:color w:val="363636"/>
                <w:lang w:eastAsia="ru-RU"/>
              </w:rPr>
              <w:t>версиями</w:t>
            </w:r>
            <w:r w:rsidR="007D42DA" w:rsidRPr="00CA3051">
              <w:rPr>
                <w:rFonts w:ascii="Arial" w:eastAsia="Times New Roman" w:hAnsi="Arial" w:cs="Arial"/>
                <w:color w:val="363636"/>
                <w:lang w:eastAsia="ru-RU"/>
              </w:rPr>
              <w:t xml:space="preserve"> </w:t>
            </w:r>
            <w:r w:rsidR="007D42DA">
              <w:rPr>
                <w:rFonts w:ascii="Arial" w:eastAsia="Times New Roman" w:hAnsi="Arial" w:cs="Arial"/>
                <w:color w:val="363636"/>
                <w:lang w:eastAsia="ru-RU"/>
              </w:rPr>
              <w:t>все</w:t>
            </w:r>
            <w:r w:rsidR="007D42DA" w:rsidRPr="00CA3051">
              <w:rPr>
                <w:rFonts w:ascii="Arial" w:eastAsia="Times New Roman" w:hAnsi="Arial" w:cs="Arial"/>
                <w:color w:val="363636"/>
                <w:lang w:eastAsia="ru-RU"/>
              </w:rPr>
              <w:t xml:space="preserve"> </w:t>
            </w:r>
            <w:r w:rsidR="007D42DA">
              <w:rPr>
                <w:rFonts w:ascii="Arial" w:eastAsia="Times New Roman" w:hAnsi="Arial" w:cs="Arial"/>
                <w:color w:val="363636"/>
                <w:lang w:eastAsia="ru-RU"/>
              </w:rPr>
              <w:t>предельно</w:t>
            </w:r>
            <w:r w:rsidR="007D42DA" w:rsidRPr="00CA3051">
              <w:rPr>
                <w:rFonts w:ascii="Arial" w:eastAsia="Times New Roman" w:hAnsi="Arial" w:cs="Arial"/>
                <w:color w:val="363636"/>
                <w:lang w:eastAsia="ru-RU"/>
              </w:rPr>
              <w:t xml:space="preserve"> </w:t>
            </w:r>
            <w:r w:rsidR="007D42DA">
              <w:rPr>
                <w:rFonts w:ascii="Arial" w:eastAsia="Times New Roman" w:hAnsi="Arial" w:cs="Arial"/>
                <w:color w:val="363636"/>
                <w:lang w:eastAsia="ru-RU"/>
              </w:rPr>
              <w:t>ясно</w:t>
            </w:r>
            <w:r w:rsidR="005C5629">
              <w:rPr>
                <w:rFonts w:ascii="Arial" w:eastAsia="Times New Roman" w:hAnsi="Arial" w:cs="Arial"/>
                <w:color w:val="363636"/>
                <w:lang w:eastAsia="ru-RU"/>
              </w:rPr>
              <w:t>:</w:t>
            </w:r>
            <w:r w:rsidR="007D42DA" w:rsidRPr="00CA3051">
              <w:rPr>
                <w:rFonts w:ascii="Arial" w:eastAsia="Times New Roman" w:hAnsi="Arial" w:cs="Arial"/>
                <w:color w:val="363636"/>
                <w:lang w:eastAsia="ru-RU"/>
              </w:rPr>
              <w:t xml:space="preserve"> </w:t>
            </w:r>
            <w:r w:rsidR="007D42DA">
              <w:rPr>
                <w:rFonts w:ascii="Arial" w:eastAsia="Times New Roman" w:hAnsi="Arial" w:cs="Arial"/>
                <w:color w:val="363636"/>
                <w:lang w:eastAsia="ru-RU"/>
              </w:rPr>
              <w:t>вы</w:t>
            </w:r>
            <w:r w:rsidR="007D42DA" w:rsidRPr="00CA3051">
              <w:rPr>
                <w:rFonts w:ascii="Arial" w:eastAsia="Times New Roman" w:hAnsi="Arial" w:cs="Arial"/>
                <w:color w:val="363636"/>
                <w:lang w:eastAsia="ru-RU"/>
              </w:rPr>
              <w:t xml:space="preserve"> </w:t>
            </w:r>
            <w:r w:rsidR="007D42DA">
              <w:rPr>
                <w:rFonts w:ascii="Arial" w:eastAsia="Times New Roman" w:hAnsi="Arial" w:cs="Arial"/>
                <w:color w:val="363636"/>
                <w:lang w:eastAsia="ru-RU"/>
              </w:rPr>
              <w:t>можете</w:t>
            </w:r>
            <w:r w:rsidR="007D42DA" w:rsidRPr="00CA3051">
              <w:rPr>
                <w:rFonts w:ascii="Arial" w:eastAsia="Times New Roman" w:hAnsi="Arial" w:cs="Arial"/>
                <w:color w:val="363636"/>
                <w:lang w:eastAsia="ru-RU"/>
              </w:rPr>
              <w:t xml:space="preserve"> </w:t>
            </w:r>
            <w:r w:rsidR="005C5629">
              <w:rPr>
                <w:rFonts w:ascii="Arial" w:eastAsia="Times New Roman" w:hAnsi="Arial" w:cs="Arial"/>
                <w:color w:val="363636"/>
                <w:lang w:eastAsia="ru-RU"/>
              </w:rPr>
              <w:t>добавить</w:t>
            </w:r>
            <w:r w:rsidR="00CA3051" w:rsidRPr="00CA3051">
              <w:rPr>
                <w:rFonts w:ascii="Arial" w:eastAsia="Times New Roman" w:hAnsi="Arial" w:cs="Arial"/>
                <w:color w:val="363636"/>
                <w:lang w:eastAsia="ru-RU"/>
              </w:rPr>
              <w:t xml:space="preserve"> </w:t>
            </w:r>
            <w:r w:rsidR="00517B29">
              <w:rPr>
                <w:rFonts w:ascii="Arial" w:eastAsia="Times New Roman" w:hAnsi="Arial" w:cs="Arial"/>
                <w:color w:val="363636"/>
                <w:lang w:eastAsia="ru-RU"/>
              </w:rPr>
              <w:t xml:space="preserve">многоуровневое меню (причем, даже не одно!), а свободного места для </w:t>
            </w:r>
            <w:r w:rsidR="005C5629">
              <w:rPr>
                <w:rFonts w:ascii="Arial" w:eastAsia="Times New Roman" w:hAnsi="Arial" w:cs="Arial"/>
                <w:color w:val="363636"/>
                <w:lang w:eastAsia="ru-RU"/>
              </w:rPr>
              <w:t>креатива</w:t>
            </w:r>
            <w:r w:rsidR="00517B29">
              <w:rPr>
                <w:rFonts w:ascii="Arial" w:eastAsia="Times New Roman" w:hAnsi="Arial" w:cs="Arial"/>
                <w:color w:val="363636"/>
                <w:lang w:eastAsia="ru-RU"/>
              </w:rPr>
              <w:t xml:space="preserve"> все равно </w:t>
            </w:r>
            <w:r w:rsidR="005C5629">
              <w:rPr>
                <w:rFonts w:ascii="Arial" w:eastAsia="Times New Roman" w:hAnsi="Arial" w:cs="Arial"/>
                <w:color w:val="363636"/>
                <w:lang w:eastAsia="ru-RU"/>
              </w:rPr>
              <w:t>останется</w:t>
            </w:r>
            <w:r w:rsidR="00517B29">
              <w:rPr>
                <w:rFonts w:ascii="Arial" w:eastAsia="Times New Roman" w:hAnsi="Arial" w:cs="Arial"/>
                <w:color w:val="363636"/>
                <w:lang w:eastAsia="ru-RU"/>
              </w:rPr>
              <w:t xml:space="preserve"> предостаточно</w:t>
            </w:r>
            <w:r w:rsidR="000F2B55" w:rsidRPr="002C080E">
              <w:rPr>
                <w:rFonts w:ascii="Arial" w:eastAsia="Times New Roman" w:hAnsi="Arial" w:cs="Arial"/>
                <w:color w:val="363636"/>
                <w:lang w:eastAsia="ru-RU"/>
              </w:rPr>
              <w:t>.</w:t>
            </w:r>
          </w:p>
          <w:p w:rsidR="000F2B55" w:rsidRPr="00B85AD1" w:rsidRDefault="00536814"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color w:val="363636"/>
                <w:lang w:eastAsia="ru-RU"/>
              </w:rPr>
              <w:t>Но с</w:t>
            </w:r>
            <w:r w:rsidR="00496D14">
              <w:rPr>
                <w:rFonts w:ascii="Arial" w:eastAsia="Times New Roman" w:hAnsi="Arial" w:cs="Arial"/>
                <w:color w:val="363636"/>
                <w:lang w:eastAsia="ru-RU"/>
              </w:rPr>
              <w:t xml:space="preserve"> адаптацией под мобильные устройства</w:t>
            </w:r>
            <w:r w:rsidR="00B85AD1">
              <w:rPr>
                <w:rFonts w:ascii="Arial" w:eastAsia="Times New Roman" w:hAnsi="Arial" w:cs="Arial"/>
                <w:color w:val="363636"/>
                <w:lang w:eastAsia="ru-RU"/>
              </w:rPr>
              <w:t xml:space="preserve"> дела обстоят совершенно иначе. И</w:t>
            </w:r>
            <w:r w:rsidR="00B85AD1" w:rsidRPr="00B85AD1">
              <w:rPr>
                <w:rFonts w:ascii="Arial" w:eastAsia="Times New Roman" w:hAnsi="Arial" w:cs="Arial"/>
                <w:color w:val="363636"/>
                <w:lang w:eastAsia="ru-RU"/>
              </w:rPr>
              <w:t xml:space="preserve"> </w:t>
            </w:r>
            <w:r w:rsidR="00B85AD1">
              <w:rPr>
                <w:rFonts w:ascii="Arial" w:eastAsia="Times New Roman" w:hAnsi="Arial" w:cs="Arial"/>
                <w:color w:val="363636"/>
                <w:lang w:eastAsia="ru-RU"/>
              </w:rPr>
              <w:t>именно</w:t>
            </w:r>
            <w:r w:rsidR="00B85AD1" w:rsidRPr="00B85AD1">
              <w:rPr>
                <w:rFonts w:ascii="Arial" w:eastAsia="Times New Roman" w:hAnsi="Arial" w:cs="Arial"/>
                <w:color w:val="363636"/>
                <w:lang w:eastAsia="ru-RU"/>
              </w:rPr>
              <w:t xml:space="preserve"> </w:t>
            </w:r>
            <w:r w:rsidR="00B85AD1">
              <w:rPr>
                <w:rFonts w:ascii="Arial" w:eastAsia="Times New Roman" w:hAnsi="Arial" w:cs="Arial"/>
                <w:color w:val="363636"/>
                <w:lang w:eastAsia="ru-RU"/>
              </w:rPr>
              <w:t>поэтому</w:t>
            </w:r>
            <w:r w:rsidR="00B85AD1" w:rsidRPr="00B85AD1">
              <w:rPr>
                <w:rFonts w:ascii="Arial" w:eastAsia="Times New Roman" w:hAnsi="Arial" w:cs="Arial"/>
                <w:color w:val="363636"/>
                <w:lang w:eastAsia="ru-RU"/>
              </w:rPr>
              <w:t xml:space="preserve"> </w:t>
            </w:r>
            <w:r w:rsidR="00B85AD1">
              <w:rPr>
                <w:rFonts w:ascii="Arial" w:eastAsia="Times New Roman" w:hAnsi="Arial" w:cs="Arial"/>
                <w:color w:val="363636"/>
                <w:lang w:eastAsia="ru-RU"/>
              </w:rPr>
              <w:t>я</w:t>
            </w:r>
            <w:r w:rsidR="00B85AD1" w:rsidRPr="00B85AD1">
              <w:rPr>
                <w:rFonts w:ascii="Arial" w:eastAsia="Times New Roman" w:hAnsi="Arial" w:cs="Arial"/>
                <w:color w:val="363636"/>
                <w:lang w:eastAsia="ru-RU"/>
              </w:rPr>
              <w:t xml:space="preserve"> </w:t>
            </w:r>
            <w:r w:rsidR="009218B3">
              <w:rPr>
                <w:rFonts w:ascii="Arial" w:eastAsia="Times New Roman" w:hAnsi="Arial" w:cs="Arial"/>
                <w:color w:val="363636"/>
                <w:lang w:eastAsia="ru-RU"/>
              </w:rPr>
              <w:t>решил посвятить</w:t>
            </w:r>
            <w:r w:rsidR="00B85AD1" w:rsidRPr="00B85AD1">
              <w:rPr>
                <w:rFonts w:ascii="Arial" w:eastAsia="Times New Roman" w:hAnsi="Arial" w:cs="Arial"/>
                <w:color w:val="363636"/>
                <w:lang w:eastAsia="ru-RU"/>
              </w:rPr>
              <w:t xml:space="preserve"> </w:t>
            </w:r>
            <w:r w:rsidR="00B85AD1">
              <w:rPr>
                <w:rFonts w:ascii="Arial" w:eastAsia="Times New Roman" w:hAnsi="Arial" w:cs="Arial"/>
                <w:color w:val="363636"/>
                <w:lang w:eastAsia="ru-RU"/>
              </w:rPr>
              <w:t>статью</w:t>
            </w:r>
            <w:r w:rsidR="00B85AD1" w:rsidRPr="00B85AD1">
              <w:rPr>
                <w:rFonts w:ascii="Arial" w:eastAsia="Times New Roman" w:hAnsi="Arial" w:cs="Arial"/>
                <w:color w:val="363636"/>
                <w:lang w:eastAsia="ru-RU"/>
              </w:rPr>
              <w:t xml:space="preserve"> </w:t>
            </w:r>
            <w:r w:rsidR="009218B3">
              <w:rPr>
                <w:rFonts w:ascii="Arial" w:eastAsia="Times New Roman" w:hAnsi="Arial" w:cs="Arial"/>
                <w:color w:val="363636"/>
                <w:lang w:eastAsia="ru-RU"/>
              </w:rPr>
              <w:t xml:space="preserve">вопросам </w:t>
            </w:r>
            <w:r w:rsidR="00B85AD1">
              <w:rPr>
                <w:rFonts w:ascii="Arial" w:eastAsia="Times New Roman" w:hAnsi="Arial" w:cs="Arial"/>
                <w:color w:val="363636"/>
                <w:lang w:eastAsia="ru-RU"/>
              </w:rPr>
              <w:t>навигации</w:t>
            </w:r>
            <w:r w:rsidR="00B85AD1" w:rsidRPr="00B85AD1">
              <w:rPr>
                <w:rFonts w:ascii="Arial" w:eastAsia="Times New Roman" w:hAnsi="Arial" w:cs="Arial"/>
                <w:color w:val="363636"/>
                <w:lang w:eastAsia="ru-RU"/>
              </w:rPr>
              <w:t xml:space="preserve"> </w:t>
            </w:r>
            <w:r w:rsidR="00F83A57">
              <w:rPr>
                <w:rFonts w:ascii="Arial" w:eastAsia="Times New Roman" w:hAnsi="Arial" w:cs="Arial"/>
                <w:color w:val="363636"/>
                <w:lang w:eastAsia="ru-RU"/>
              </w:rPr>
              <w:t>в</w:t>
            </w:r>
            <w:r w:rsidR="00B85AD1" w:rsidRPr="00B85AD1">
              <w:rPr>
                <w:rFonts w:ascii="Arial" w:eastAsia="Times New Roman" w:hAnsi="Arial" w:cs="Arial"/>
                <w:color w:val="363636"/>
                <w:lang w:eastAsia="ru-RU"/>
              </w:rPr>
              <w:t xml:space="preserve"> </w:t>
            </w:r>
            <w:r w:rsidR="00B85AD1">
              <w:rPr>
                <w:rFonts w:ascii="Arial" w:eastAsia="Times New Roman" w:hAnsi="Arial" w:cs="Arial"/>
                <w:color w:val="363636"/>
                <w:lang w:eastAsia="ru-RU"/>
              </w:rPr>
              <w:t>пользовательских</w:t>
            </w:r>
            <w:r w:rsidR="00B85AD1" w:rsidRPr="00B85AD1">
              <w:rPr>
                <w:rFonts w:ascii="Arial" w:eastAsia="Times New Roman" w:hAnsi="Arial" w:cs="Arial"/>
                <w:color w:val="363636"/>
                <w:lang w:eastAsia="ru-RU"/>
              </w:rPr>
              <w:t xml:space="preserve"> </w:t>
            </w:r>
            <w:r w:rsidR="00B85AD1">
              <w:rPr>
                <w:rFonts w:ascii="Arial" w:eastAsia="Times New Roman" w:hAnsi="Arial" w:cs="Arial"/>
                <w:color w:val="363636"/>
                <w:lang w:eastAsia="ru-RU"/>
              </w:rPr>
              <w:t>интерфейс</w:t>
            </w:r>
            <w:r w:rsidR="00F83A57">
              <w:rPr>
                <w:rFonts w:ascii="Arial" w:eastAsia="Times New Roman" w:hAnsi="Arial" w:cs="Arial"/>
                <w:color w:val="363636"/>
                <w:lang w:eastAsia="ru-RU"/>
              </w:rPr>
              <w:t>ах</w:t>
            </w:r>
            <w:r w:rsidR="00B85AD1" w:rsidRPr="00B85AD1">
              <w:rPr>
                <w:rFonts w:ascii="Arial" w:eastAsia="Times New Roman" w:hAnsi="Arial" w:cs="Arial"/>
                <w:color w:val="363636"/>
                <w:lang w:eastAsia="ru-RU"/>
              </w:rPr>
              <w:t xml:space="preserve"> </w:t>
            </w:r>
            <w:r w:rsidR="00B85AD1">
              <w:rPr>
                <w:rFonts w:ascii="Arial" w:eastAsia="Times New Roman" w:hAnsi="Arial" w:cs="Arial"/>
                <w:color w:val="363636"/>
                <w:lang w:eastAsia="ru-RU"/>
              </w:rPr>
              <w:t>мобильных</w:t>
            </w:r>
            <w:r w:rsidR="00B85AD1" w:rsidRPr="00B85AD1">
              <w:rPr>
                <w:rFonts w:ascii="Arial" w:eastAsia="Times New Roman" w:hAnsi="Arial" w:cs="Arial"/>
                <w:color w:val="363636"/>
                <w:lang w:eastAsia="ru-RU"/>
              </w:rPr>
              <w:t xml:space="preserve"> </w:t>
            </w:r>
            <w:r w:rsidR="00B85AD1">
              <w:rPr>
                <w:rFonts w:ascii="Arial" w:eastAsia="Times New Roman" w:hAnsi="Arial" w:cs="Arial"/>
                <w:color w:val="363636"/>
                <w:lang w:eastAsia="ru-RU"/>
              </w:rPr>
              <w:t>устройств</w:t>
            </w:r>
            <w:r w:rsidR="006B4405">
              <w:rPr>
                <w:rFonts w:ascii="Arial" w:eastAsia="Times New Roman" w:hAnsi="Arial" w:cs="Arial"/>
                <w:color w:val="363636"/>
                <w:lang w:eastAsia="ru-RU"/>
              </w:rPr>
              <w:t xml:space="preserve"> и</w:t>
            </w:r>
            <w:r w:rsidR="00B85AD1">
              <w:rPr>
                <w:rFonts w:ascii="Arial" w:eastAsia="Times New Roman" w:hAnsi="Arial" w:cs="Arial"/>
                <w:color w:val="363636"/>
                <w:lang w:eastAsia="ru-RU"/>
              </w:rPr>
              <w:t xml:space="preserve"> показать вам парочку-другую добротных мобильных дизайнов, </w:t>
            </w:r>
            <w:r w:rsidR="00A57819">
              <w:rPr>
                <w:rFonts w:ascii="Arial" w:eastAsia="Times New Roman" w:hAnsi="Arial" w:cs="Arial"/>
                <w:color w:val="363636"/>
                <w:lang w:eastAsia="ru-RU"/>
              </w:rPr>
              <w:t>из которых</w:t>
            </w:r>
            <w:r w:rsidR="00B85AD1">
              <w:rPr>
                <w:rFonts w:ascii="Arial" w:eastAsia="Times New Roman" w:hAnsi="Arial" w:cs="Arial"/>
                <w:color w:val="363636"/>
                <w:lang w:eastAsia="ru-RU"/>
              </w:rPr>
              <w:t xml:space="preserve">, как я надеюсь, </w:t>
            </w:r>
            <w:r w:rsidR="00A57819">
              <w:rPr>
                <w:rFonts w:ascii="Arial" w:eastAsia="Times New Roman" w:hAnsi="Arial" w:cs="Arial"/>
                <w:color w:val="363636"/>
                <w:lang w:eastAsia="ru-RU"/>
              </w:rPr>
              <w:t xml:space="preserve">вы сможете </w:t>
            </w:r>
            <w:r w:rsidR="007E58DB">
              <w:rPr>
                <w:rFonts w:ascii="Arial" w:eastAsia="Times New Roman" w:hAnsi="Arial" w:cs="Arial"/>
                <w:color w:val="363636"/>
                <w:lang w:eastAsia="ru-RU"/>
              </w:rPr>
              <w:t>почерпнуть</w:t>
            </w:r>
            <w:r w:rsidR="00A57819">
              <w:rPr>
                <w:rFonts w:ascii="Arial" w:eastAsia="Times New Roman" w:hAnsi="Arial" w:cs="Arial"/>
                <w:color w:val="363636"/>
                <w:lang w:eastAsia="ru-RU"/>
              </w:rPr>
              <w:t xml:space="preserve"> </w:t>
            </w:r>
            <w:r w:rsidR="005A0848">
              <w:rPr>
                <w:rFonts w:ascii="Arial" w:eastAsia="Times New Roman" w:hAnsi="Arial" w:cs="Arial"/>
                <w:color w:val="363636"/>
                <w:lang w:eastAsia="ru-RU"/>
              </w:rPr>
              <w:t>что-то полезное</w:t>
            </w:r>
            <w:r w:rsidR="000F2B55" w:rsidRPr="00B85AD1">
              <w:rPr>
                <w:rFonts w:ascii="Arial" w:eastAsia="Times New Roman" w:hAnsi="Arial" w:cs="Arial"/>
                <w:color w:val="363636"/>
                <w:lang w:eastAsia="ru-RU"/>
              </w:rPr>
              <w:t>.</w:t>
            </w:r>
          </w:p>
          <w:p w:rsidR="000F2B55" w:rsidRPr="00B85AD1" w:rsidRDefault="00B85AD1"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color w:val="363636"/>
                <w:lang w:eastAsia="ru-RU"/>
              </w:rPr>
              <w:t>Если</w:t>
            </w:r>
            <w:r w:rsidRPr="00B85AD1">
              <w:rPr>
                <w:rFonts w:ascii="Arial" w:eastAsia="Times New Roman" w:hAnsi="Arial" w:cs="Arial"/>
                <w:color w:val="363636"/>
                <w:lang w:eastAsia="ru-RU"/>
              </w:rPr>
              <w:t xml:space="preserve"> </w:t>
            </w:r>
            <w:r>
              <w:rPr>
                <w:rFonts w:ascii="Arial" w:eastAsia="Times New Roman" w:hAnsi="Arial" w:cs="Arial"/>
                <w:color w:val="363636"/>
                <w:lang w:eastAsia="ru-RU"/>
              </w:rPr>
              <w:t>вы</w:t>
            </w:r>
            <w:r w:rsidRPr="00B85AD1">
              <w:rPr>
                <w:rFonts w:ascii="Arial" w:eastAsia="Times New Roman" w:hAnsi="Arial" w:cs="Arial"/>
                <w:color w:val="363636"/>
                <w:lang w:eastAsia="ru-RU"/>
              </w:rPr>
              <w:t xml:space="preserve"> </w:t>
            </w:r>
            <w:r>
              <w:rPr>
                <w:rFonts w:ascii="Arial" w:eastAsia="Times New Roman" w:hAnsi="Arial" w:cs="Arial"/>
                <w:color w:val="363636"/>
                <w:lang w:eastAsia="ru-RU"/>
              </w:rPr>
              <w:t>еще</w:t>
            </w:r>
            <w:r w:rsidRPr="00B85AD1">
              <w:rPr>
                <w:rFonts w:ascii="Arial" w:eastAsia="Times New Roman" w:hAnsi="Arial" w:cs="Arial"/>
                <w:color w:val="363636"/>
                <w:lang w:eastAsia="ru-RU"/>
              </w:rPr>
              <w:t xml:space="preserve"> </w:t>
            </w:r>
            <w:r>
              <w:rPr>
                <w:rFonts w:ascii="Arial" w:eastAsia="Times New Roman" w:hAnsi="Arial" w:cs="Arial"/>
                <w:color w:val="363636"/>
                <w:lang w:eastAsia="ru-RU"/>
              </w:rPr>
              <w:t>не</w:t>
            </w:r>
            <w:r w:rsidRPr="00B85AD1">
              <w:rPr>
                <w:rFonts w:ascii="Arial" w:eastAsia="Times New Roman" w:hAnsi="Arial" w:cs="Arial"/>
                <w:color w:val="363636"/>
                <w:lang w:eastAsia="ru-RU"/>
              </w:rPr>
              <w:t xml:space="preserve"> </w:t>
            </w:r>
            <w:r>
              <w:rPr>
                <w:rFonts w:ascii="Arial" w:eastAsia="Times New Roman" w:hAnsi="Arial" w:cs="Arial"/>
                <w:color w:val="363636"/>
                <w:lang w:eastAsia="ru-RU"/>
              </w:rPr>
              <w:t>читали</w:t>
            </w:r>
            <w:r w:rsidR="000F2B55" w:rsidRPr="00F56210">
              <w:rPr>
                <w:rFonts w:ascii="Arial" w:eastAsia="Times New Roman" w:hAnsi="Arial" w:cs="Arial"/>
                <w:color w:val="363636"/>
                <w:lang w:val="en-US" w:eastAsia="ru-RU"/>
              </w:rPr>
              <w:t> </w:t>
            </w:r>
            <w:hyperlink r:id="rId45" w:history="1">
              <w:r>
                <w:rPr>
                  <w:rFonts w:ascii="Arial" w:eastAsia="Times New Roman" w:hAnsi="Arial" w:cs="Arial"/>
                  <w:color w:val="EF6F70"/>
                  <w:u w:val="single"/>
                  <w:lang w:eastAsia="ru-RU"/>
                </w:rPr>
                <w:t>первую статью</w:t>
              </w:r>
            </w:hyperlink>
            <w:r w:rsidR="000F2B55" w:rsidRPr="00F56210">
              <w:rPr>
                <w:rFonts w:ascii="Arial" w:eastAsia="Times New Roman" w:hAnsi="Arial" w:cs="Arial"/>
                <w:color w:val="363636"/>
                <w:lang w:val="en-US" w:eastAsia="ru-RU"/>
              </w:rPr>
              <w:t> </w:t>
            </w:r>
            <w:r>
              <w:rPr>
                <w:rFonts w:ascii="Arial" w:eastAsia="Times New Roman" w:hAnsi="Arial" w:cs="Arial"/>
                <w:color w:val="363636"/>
                <w:lang w:eastAsia="ru-RU"/>
              </w:rPr>
              <w:t xml:space="preserve">из этой мини-серии, но </w:t>
            </w:r>
            <w:r w:rsidR="008E3CA4">
              <w:rPr>
                <w:rFonts w:ascii="Arial" w:eastAsia="Times New Roman" w:hAnsi="Arial" w:cs="Arial"/>
                <w:color w:val="363636"/>
                <w:lang w:eastAsia="ru-RU"/>
              </w:rPr>
              <w:t>лучше</w:t>
            </w:r>
            <w:r>
              <w:rPr>
                <w:rFonts w:ascii="Arial" w:eastAsia="Times New Roman" w:hAnsi="Arial" w:cs="Arial"/>
                <w:color w:val="363636"/>
                <w:lang w:eastAsia="ru-RU"/>
              </w:rPr>
              <w:t xml:space="preserve"> начать с нее. Там мы разбирали множество интересных примеров</w:t>
            </w:r>
            <w:r w:rsidR="000F2B55" w:rsidRPr="00B85AD1">
              <w:rPr>
                <w:rFonts w:ascii="Arial" w:eastAsia="Times New Roman" w:hAnsi="Arial" w:cs="Arial"/>
                <w:color w:val="363636"/>
                <w:lang w:eastAsia="ru-RU"/>
              </w:rPr>
              <w:t>.</w:t>
            </w:r>
          </w:p>
          <w:p w:rsidR="000F2B55" w:rsidRPr="00B85AD1" w:rsidRDefault="00F2007D"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t>Редизайн мобильной</w:t>
            </w:r>
            <w:r w:rsidR="00B85AD1">
              <w:rPr>
                <w:rFonts w:ascii="Arial" w:eastAsia="Times New Roman" w:hAnsi="Arial" w:cs="Arial"/>
                <w:color w:val="373737"/>
                <w:sz w:val="33"/>
                <w:szCs w:val="33"/>
                <w:lang w:eastAsia="ru-RU"/>
              </w:rPr>
              <w:t xml:space="preserve"> </w:t>
            </w:r>
            <w:r w:rsidR="000F2B55" w:rsidRPr="00F56210">
              <w:rPr>
                <w:rFonts w:ascii="Arial" w:eastAsia="Times New Roman" w:hAnsi="Arial" w:cs="Arial"/>
                <w:color w:val="373737"/>
                <w:sz w:val="33"/>
                <w:szCs w:val="33"/>
                <w:lang w:val="en-US" w:eastAsia="ru-RU"/>
              </w:rPr>
              <w:t>ICQ</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2506378" cy="1880559"/>
                  <wp:effectExtent l="19050" t="0" r="8222" b="0"/>
                  <wp:docPr id="22" name="Рисунок 1" descr="ICQ mobile app redesig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Q mobile app redesign">
                            <a:hlinkClick r:id="rId5"/>
                          </pic:cNvPr>
                          <pic:cNvPicPr>
                            <a:picLocks noChangeAspect="1" noChangeArrowheads="1"/>
                          </pic:cNvPicPr>
                        </pic:nvPicPr>
                        <pic:blipFill>
                          <a:blip r:embed="rId6"/>
                          <a:srcRect/>
                          <a:stretch>
                            <a:fillRect/>
                          </a:stretch>
                        </pic:blipFill>
                        <pic:spPr bwMode="auto">
                          <a:xfrm>
                            <a:off x="0" y="0"/>
                            <a:ext cx="2507022" cy="1881042"/>
                          </a:xfrm>
                          <a:prstGeom prst="rect">
                            <a:avLst/>
                          </a:prstGeom>
                          <a:noFill/>
                          <a:ln w="9525">
                            <a:noFill/>
                            <a:miter lim="800000"/>
                            <a:headEnd/>
                            <a:tailEnd/>
                          </a:ln>
                        </pic:spPr>
                      </pic:pic>
                    </a:graphicData>
                  </a:graphic>
                </wp:inline>
              </w:drawing>
            </w:r>
          </w:p>
          <w:p w:rsidR="000F2B55" w:rsidRPr="00F56210" w:rsidRDefault="00E1020B"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t>Анимация меню</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391658" cy="2544793"/>
                  <wp:effectExtent l="19050" t="0" r="0" b="0"/>
                  <wp:docPr id="23" name="Рисунок 2" descr="Menu Animati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u Animation">
                            <a:hlinkClick r:id="rId7"/>
                          </pic:cNvPr>
                          <pic:cNvPicPr>
                            <a:picLocks noChangeAspect="1" noChangeArrowheads="1"/>
                          </pic:cNvPicPr>
                        </pic:nvPicPr>
                        <pic:blipFill>
                          <a:blip r:embed="rId8"/>
                          <a:srcRect/>
                          <a:stretch>
                            <a:fillRect/>
                          </a:stretch>
                        </pic:blipFill>
                        <pic:spPr bwMode="auto">
                          <a:xfrm>
                            <a:off x="0" y="0"/>
                            <a:ext cx="3392530" cy="2545447"/>
                          </a:xfrm>
                          <a:prstGeom prst="rect">
                            <a:avLst/>
                          </a:prstGeom>
                          <a:noFill/>
                          <a:ln w="9525">
                            <a:noFill/>
                            <a:miter lim="800000"/>
                            <a:headEnd/>
                            <a:tailEnd/>
                          </a:ln>
                        </pic:spPr>
                      </pic:pic>
                    </a:graphicData>
                  </a:graphic>
                </wp:inline>
              </w:drawing>
            </w:r>
          </w:p>
          <w:p w:rsidR="000F2B55" w:rsidRPr="00F56210" w:rsidRDefault="000F2B55"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V Avenue</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2432649" cy="1825240"/>
                  <wp:effectExtent l="19050" t="0" r="5751" b="0"/>
                  <wp:docPr id="24" name="Рисунок 3" descr="V Avenu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 Avenue">
                            <a:hlinkClick r:id="rId9"/>
                          </pic:cNvPr>
                          <pic:cNvPicPr>
                            <a:picLocks noChangeAspect="1" noChangeArrowheads="1"/>
                          </pic:cNvPicPr>
                        </pic:nvPicPr>
                        <pic:blipFill>
                          <a:blip r:embed="rId10"/>
                          <a:srcRect/>
                          <a:stretch>
                            <a:fillRect/>
                          </a:stretch>
                        </pic:blipFill>
                        <pic:spPr bwMode="auto">
                          <a:xfrm>
                            <a:off x="0" y="0"/>
                            <a:ext cx="2433274" cy="1825709"/>
                          </a:xfrm>
                          <a:prstGeom prst="rect">
                            <a:avLst/>
                          </a:prstGeom>
                          <a:noFill/>
                          <a:ln w="9525">
                            <a:noFill/>
                            <a:miter lim="800000"/>
                            <a:headEnd/>
                            <a:tailEnd/>
                          </a:ln>
                        </pic:spPr>
                      </pic:pic>
                    </a:graphicData>
                  </a:graphic>
                </wp:inline>
              </w:drawing>
            </w:r>
          </w:p>
          <w:p w:rsidR="000F2B55" w:rsidRPr="00F56210" w:rsidRDefault="003D73E6"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t>Тестирование и навигация на мобильном устройстве</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2794958" cy="2097084"/>
                  <wp:effectExtent l="19050" t="0" r="5392" b="0"/>
                  <wp:docPr id="25" name="Рисунок 4" descr="Test and Navigation on Mobi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 and Navigation on Mobile">
                            <a:hlinkClick r:id="rId11"/>
                          </pic:cNvPr>
                          <pic:cNvPicPr>
                            <a:picLocks noChangeAspect="1" noChangeArrowheads="1"/>
                          </pic:cNvPicPr>
                        </pic:nvPicPr>
                        <pic:blipFill>
                          <a:blip r:embed="rId12"/>
                          <a:srcRect/>
                          <a:stretch>
                            <a:fillRect/>
                          </a:stretch>
                        </pic:blipFill>
                        <pic:spPr bwMode="auto">
                          <a:xfrm>
                            <a:off x="0" y="0"/>
                            <a:ext cx="2795676" cy="2097623"/>
                          </a:xfrm>
                          <a:prstGeom prst="rect">
                            <a:avLst/>
                          </a:prstGeom>
                          <a:noFill/>
                          <a:ln w="9525">
                            <a:noFill/>
                            <a:miter lim="800000"/>
                            <a:headEnd/>
                            <a:tailEnd/>
                          </a:ln>
                        </pic:spPr>
                      </pic:pic>
                    </a:graphicData>
                  </a:graphic>
                </wp:inline>
              </w:drawing>
            </w:r>
          </w:p>
          <w:p w:rsidR="000F2B55" w:rsidRPr="00F56210" w:rsidRDefault="003852E3"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t>Временная шкала и профиль</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2838090" cy="2129446"/>
                  <wp:effectExtent l="19050" t="0" r="360" b="0"/>
                  <wp:docPr id="26" name="Рисунок 5" descr="Timeline &amp; Profil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line &amp; Profile">
                            <a:hlinkClick r:id="rId13"/>
                          </pic:cNvPr>
                          <pic:cNvPicPr>
                            <a:picLocks noChangeAspect="1" noChangeArrowheads="1"/>
                          </pic:cNvPicPr>
                        </pic:nvPicPr>
                        <pic:blipFill>
                          <a:blip r:embed="rId14"/>
                          <a:srcRect/>
                          <a:stretch>
                            <a:fillRect/>
                          </a:stretch>
                        </pic:blipFill>
                        <pic:spPr bwMode="auto">
                          <a:xfrm>
                            <a:off x="0" y="0"/>
                            <a:ext cx="2838819" cy="2129993"/>
                          </a:xfrm>
                          <a:prstGeom prst="rect">
                            <a:avLst/>
                          </a:prstGeom>
                          <a:noFill/>
                          <a:ln w="9525">
                            <a:noFill/>
                            <a:miter lim="800000"/>
                            <a:headEnd/>
                            <a:tailEnd/>
                          </a:ln>
                        </pic:spPr>
                      </pic:pic>
                    </a:graphicData>
                  </a:graphic>
                </wp:inline>
              </w:drawing>
            </w:r>
          </w:p>
          <w:p w:rsidR="000F2B55" w:rsidRPr="00F56210" w:rsidRDefault="003852E3"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t xml:space="preserve">Приложение </w:t>
            </w:r>
            <w:r w:rsidR="000F2B55" w:rsidRPr="00F56210">
              <w:rPr>
                <w:rFonts w:ascii="Arial" w:eastAsia="Times New Roman" w:hAnsi="Arial" w:cs="Arial"/>
                <w:color w:val="373737"/>
                <w:sz w:val="33"/>
                <w:szCs w:val="33"/>
                <w:lang w:eastAsia="ru-RU"/>
              </w:rPr>
              <w:t xml:space="preserve">GeGe </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334172" cy="2501661"/>
                  <wp:effectExtent l="19050" t="0" r="0" b="0"/>
                  <wp:docPr id="27" name="Рисунок 6" descr="GeGe Ap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Ge App">
                            <a:hlinkClick r:id="rId15"/>
                          </pic:cNvPr>
                          <pic:cNvPicPr>
                            <a:picLocks noChangeAspect="1" noChangeArrowheads="1"/>
                          </pic:cNvPicPr>
                        </pic:nvPicPr>
                        <pic:blipFill>
                          <a:blip r:embed="rId16"/>
                          <a:srcRect/>
                          <a:stretch>
                            <a:fillRect/>
                          </a:stretch>
                        </pic:blipFill>
                        <pic:spPr bwMode="auto">
                          <a:xfrm>
                            <a:off x="0" y="0"/>
                            <a:ext cx="3335029" cy="2502304"/>
                          </a:xfrm>
                          <a:prstGeom prst="rect">
                            <a:avLst/>
                          </a:prstGeom>
                          <a:noFill/>
                          <a:ln w="9525">
                            <a:noFill/>
                            <a:miter lim="800000"/>
                            <a:headEnd/>
                            <a:tailEnd/>
                          </a:ln>
                        </pic:spPr>
                      </pic:pic>
                    </a:graphicData>
                  </a:graphic>
                </wp:inline>
              </w:drawing>
            </w:r>
          </w:p>
          <w:p w:rsidR="000F2B55" w:rsidRPr="00F56210" w:rsidRDefault="004215B5"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t>Прототип Musixmatch</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3472138" cy="2605178"/>
                  <wp:effectExtent l="19050" t="0" r="0" b="0"/>
                  <wp:docPr id="28" name="Рисунок 7" descr="Musixmatch Prototyp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xmatch Prototype">
                            <a:hlinkClick r:id="rId17"/>
                          </pic:cNvPr>
                          <pic:cNvPicPr>
                            <a:picLocks noChangeAspect="1" noChangeArrowheads="1"/>
                          </pic:cNvPicPr>
                        </pic:nvPicPr>
                        <pic:blipFill>
                          <a:blip r:embed="rId18"/>
                          <a:srcRect/>
                          <a:stretch>
                            <a:fillRect/>
                          </a:stretch>
                        </pic:blipFill>
                        <pic:spPr bwMode="auto">
                          <a:xfrm>
                            <a:off x="0" y="0"/>
                            <a:ext cx="3473030" cy="2605847"/>
                          </a:xfrm>
                          <a:prstGeom prst="rect">
                            <a:avLst/>
                          </a:prstGeom>
                          <a:noFill/>
                          <a:ln w="9525">
                            <a:noFill/>
                            <a:miter lim="800000"/>
                            <a:headEnd/>
                            <a:tailEnd/>
                          </a:ln>
                        </pic:spPr>
                      </pic:pic>
                    </a:graphicData>
                  </a:graphic>
                </wp:inline>
              </w:drawing>
            </w:r>
          </w:p>
          <w:p w:rsidR="000F2B55" w:rsidRPr="00F56210" w:rsidRDefault="009B75A1"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val="en-US" w:eastAsia="ru-RU"/>
              </w:rPr>
              <w:t>UI</w:t>
            </w:r>
            <w:r w:rsidR="00B57D47">
              <w:rPr>
                <w:rFonts w:ascii="Arial" w:eastAsia="Times New Roman" w:hAnsi="Arial" w:cs="Arial"/>
                <w:color w:val="373737"/>
                <w:sz w:val="33"/>
                <w:szCs w:val="33"/>
                <w:lang w:eastAsia="ru-RU"/>
              </w:rPr>
              <w:t xml:space="preserve"> профиля</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046743" cy="2286000"/>
                  <wp:effectExtent l="19050" t="0" r="1257" b="0"/>
                  <wp:docPr id="29" name="Рисунок 8" descr="Profile U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e UI">
                            <a:hlinkClick r:id="rId19"/>
                          </pic:cNvPr>
                          <pic:cNvPicPr>
                            <a:picLocks noChangeAspect="1" noChangeArrowheads="1"/>
                          </pic:cNvPicPr>
                        </pic:nvPicPr>
                        <pic:blipFill>
                          <a:blip r:embed="rId20"/>
                          <a:srcRect/>
                          <a:stretch>
                            <a:fillRect/>
                          </a:stretch>
                        </pic:blipFill>
                        <pic:spPr bwMode="auto">
                          <a:xfrm>
                            <a:off x="0" y="0"/>
                            <a:ext cx="3047526" cy="2286587"/>
                          </a:xfrm>
                          <a:prstGeom prst="rect">
                            <a:avLst/>
                          </a:prstGeom>
                          <a:noFill/>
                          <a:ln w="9525">
                            <a:noFill/>
                            <a:miter lim="800000"/>
                            <a:headEnd/>
                            <a:tailEnd/>
                          </a:ln>
                        </pic:spPr>
                      </pic:pic>
                    </a:graphicData>
                  </a:graphic>
                </wp:inline>
              </w:drawing>
            </w:r>
          </w:p>
          <w:p w:rsidR="000F2B55" w:rsidRPr="00F56210" w:rsidRDefault="00537B65"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t>Совместный проект</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3046743" cy="2286000"/>
                  <wp:effectExtent l="19050" t="0" r="1257" b="0"/>
                  <wp:docPr id="30" name="Рисунок 9" descr="Project collabor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ject collaboration">
                            <a:hlinkClick r:id="rId21"/>
                          </pic:cNvPr>
                          <pic:cNvPicPr>
                            <a:picLocks noChangeAspect="1" noChangeArrowheads="1"/>
                          </pic:cNvPicPr>
                        </pic:nvPicPr>
                        <pic:blipFill>
                          <a:blip r:embed="rId22"/>
                          <a:srcRect/>
                          <a:stretch>
                            <a:fillRect/>
                          </a:stretch>
                        </pic:blipFill>
                        <pic:spPr bwMode="auto">
                          <a:xfrm>
                            <a:off x="0" y="0"/>
                            <a:ext cx="3047526" cy="2286587"/>
                          </a:xfrm>
                          <a:prstGeom prst="rect">
                            <a:avLst/>
                          </a:prstGeom>
                          <a:noFill/>
                          <a:ln w="9525">
                            <a:noFill/>
                            <a:miter lim="800000"/>
                            <a:headEnd/>
                            <a:tailEnd/>
                          </a:ln>
                        </pic:spPr>
                      </pic:pic>
                    </a:graphicData>
                  </a:graphic>
                </wp:inline>
              </w:drawing>
            </w:r>
          </w:p>
          <w:p w:rsidR="000F2B55" w:rsidRPr="00F56210" w:rsidRDefault="000977FE"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val="en-US" w:eastAsia="ru-RU"/>
              </w:rPr>
              <w:t>UI</w:t>
            </w:r>
            <w:r w:rsidRPr="000977FE">
              <w:rPr>
                <w:rFonts w:ascii="Arial" w:eastAsia="Times New Roman" w:hAnsi="Arial" w:cs="Arial"/>
                <w:color w:val="373737"/>
                <w:sz w:val="33"/>
                <w:szCs w:val="33"/>
                <w:lang w:eastAsia="ru-RU"/>
              </w:rPr>
              <w:t>-кит аналитического приложения</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2897280" cy="2173857"/>
                  <wp:effectExtent l="19050" t="0" r="0" b="0"/>
                  <wp:docPr id="31" name="Рисунок 10" descr="Analytics App UI Ki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alytics App UI Kit">
                            <a:hlinkClick r:id="rId23"/>
                          </pic:cNvPr>
                          <pic:cNvPicPr>
                            <a:picLocks noChangeAspect="1" noChangeArrowheads="1"/>
                          </pic:cNvPicPr>
                        </pic:nvPicPr>
                        <pic:blipFill>
                          <a:blip r:embed="rId24"/>
                          <a:srcRect/>
                          <a:stretch>
                            <a:fillRect/>
                          </a:stretch>
                        </pic:blipFill>
                        <pic:spPr bwMode="auto">
                          <a:xfrm>
                            <a:off x="0" y="0"/>
                            <a:ext cx="2898024" cy="2174416"/>
                          </a:xfrm>
                          <a:prstGeom prst="rect">
                            <a:avLst/>
                          </a:prstGeom>
                          <a:noFill/>
                          <a:ln w="9525">
                            <a:noFill/>
                            <a:miter lim="800000"/>
                            <a:headEnd/>
                            <a:tailEnd/>
                          </a:ln>
                        </pic:spPr>
                      </pic:pic>
                    </a:graphicData>
                  </a:graphic>
                </wp:inline>
              </w:drawing>
            </w:r>
          </w:p>
          <w:p w:rsidR="000F2B55" w:rsidRPr="00F56210" w:rsidRDefault="00374835"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t>Мобильное приложение с облачной аналитикой</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3196206" cy="2398144"/>
                  <wp:effectExtent l="19050" t="0" r="4194" b="0"/>
                  <wp:docPr id="32" name="Рисунок 11" descr="Cloud Analytics Mobile Ap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ud Analytics Mobile App">
                            <a:hlinkClick r:id="rId25"/>
                          </pic:cNvPr>
                          <pic:cNvPicPr>
                            <a:picLocks noChangeAspect="1" noChangeArrowheads="1"/>
                          </pic:cNvPicPr>
                        </pic:nvPicPr>
                        <pic:blipFill>
                          <a:blip r:embed="rId26"/>
                          <a:srcRect/>
                          <a:stretch>
                            <a:fillRect/>
                          </a:stretch>
                        </pic:blipFill>
                        <pic:spPr bwMode="auto">
                          <a:xfrm>
                            <a:off x="0" y="0"/>
                            <a:ext cx="3197027" cy="2398760"/>
                          </a:xfrm>
                          <a:prstGeom prst="rect">
                            <a:avLst/>
                          </a:prstGeom>
                          <a:noFill/>
                          <a:ln w="9525">
                            <a:noFill/>
                            <a:miter lim="800000"/>
                            <a:headEnd/>
                            <a:tailEnd/>
                          </a:ln>
                        </pic:spPr>
                      </pic:pic>
                    </a:graphicData>
                  </a:graphic>
                </wp:inline>
              </w:drawing>
            </w:r>
          </w:p>
          <w:p w:rsidR="000F2B55" w:rsidRPr="00F56210" w:rsidRDefault="000F2B55"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UI/UX</w:t>
            </w:r>
            <w:r w:rsidR="00933D48">
              <w:rPr>
                <w:rFonts w:ascii="Arial" w:eastAsia="Times New Roman" w:hAnsi="Arial" w:cs="Arial"/>
                <w:color w:val="373737"/>
                <w:sz w:val="33"/>
                <w:szCs w:val="33"/>
                <w:lang w:eastAsia="ru-RU"/>
              </w:rPr>
              <w:t xml:space="preserve"> бокового меню</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069737" cy="2303253"/>
                  <wp:effectExtent l="19050" t="0" r="0" b="0"/>
                  <wp:docPr id="33" name="Рисунок 12" descr="Side Menu UI/UX">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de Menu UI/UX">
                            <a:hlinkClick r:id="rId27"/>
                          </pic:cNvPr>
                          <pic:cNvPicPr>
                            <a:picLocks noChangeAspect="1" noChangeArrowheads="1"/>
                          </pic:cNvPicPr>
                        </pic:nvPicPr>
                        <pic:blipFill>
                          <a:blip r:embed="rId28"/>
                          <a:srcRect/>
                          <a:stretch>
                            <a:fillRect/>
                          </a:stretch>
                        </pic:blipFill>
                        <pic:spPr bwMode="auto">
                          <a:xfrm>
                            <a:off x="0" y="0"/>
                            <a:ext cx="3070526" cy="2303845"/>
                          </a:xfrm>
                          <a:prstGeom prst="rect">
                            <a:avLst/>
                          </a:prstGeom>
                          <a:noFill/>
                          <a:ln w="9525">
                            <a:noFill/>
                            <a:miter lim="800000"/>
                            <a:headEnd/>
                            <a:tailEnd/>
                          </a:ln>
                        </pic:spPr>
                      </pic:pic>
                    </a:graphicData>
                  </a:graphic>
                </wp:inline>
              </w:drawing>
            </w:r>
          </w:p>
          <w:p w:rsidR="000F2B55" w:rsidRPr="00F56210" w:rsidRDefault="000977FE"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val="en-US" w:eastAsia="ru-RU"/>
              </w:rPr>
              <w:t>UI</w:t>
            </w:r>
            <w:r>
              <w:rPr>
                <w:rFonts w:ascii="Arial" w:eastAsia="Times New Roman" w:hAnsi="Arial" w:cs="Arial"/>
                <w:color w:val="373737"/>
                <w:sz w:val="33"/>
                <w:szCs w:val="33"/>
                <w:lang w:eastAsia="ru-RU"/>
              </w:rPr>
              <w:t>-кит</w:t>
            </w:r>
            <w:r w:rsidR="008A0383">
              <w:rPr>
                <w:rFonts w:ascii="Arial" w:eastAsia="Times New Roman" w:hAnsi="Arial" w:cs="Arial"/>
                <w:color w:val="373737"/>
                <w:sz w:val="33"/>
                <w:szCs w:val="33"/>
                <w:lang w:eastAsia="ru-RU"/>
              </w:rPr>
              <w:t xml:space="preserve"> Patagonia</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3460640" cy="2596551"/>
                  <wp:effectExtent l="19050" t="0" r="6460" b="0"/>
                  <wp:docPr id="34" name="Рисунок 13" descr="Patagonia UI Ki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tagonia UI Kit">
                            <a:hlinkClick r:id="rId29"/>
                          </pic:cNvPr>
                          <pic:cNvPicPr>
                            <a:picLocks noChangeAspect="1" noChangeArrowheads="1"/>
                          </pic:cNvPicPr>
                        </pic:nvPicPr>
                        <pic:blipFill>
                          <a:blip r:embed="rId30"/>
                          <a:srcRect/>
                          <a:stretch>
                            <a:fillRect/>
                          </a:stretch>
                        </pic:blipFill>
                        <pic:spPr bwMode="auto">
                          <a:xfrm>
                            <a:off x="0" y="0"/>
                            <a:ext cx="3461529" cy="2597218"/>
                          </a:xfrm>
                          <a:prstGeom prst="rect">
                            <a:avLst/>
                          </a:prstGeom>
                          <a:noFill/>
                          <a:ln w="9525">
                            <a:noFill/>
                            <a:miter lim="800000"/>
                            <a:headEnd/>
                            <a:tailEnd/>
                          </a:ln>
                        </pic:spPr>
                      </pic:pic>
                    </a:graphicData>
                  </a:graphic>
                </wp:inline>
              </w:drawing>
            </w:r>
          </w:p>
          <w:p w:rsidR="000F2B55" w:rsidRPr="00F56210" w:rsidRDefault="000F2B55" w:rsidP="000F2B55">
            <w:pPr>
              <w:spacing w:before="68" w:line="543" w:lineRule="atLeast"/>
              <w:jc w:val="both"/>
              <w:textAlignment w:val="baseline"/>
              <w:outlineLvl w:val="2"/>
              <w:rPr>
                <w:rFonts w:ascii="Arial" w:eastAsia="Times New Roman" w:hAnsi="Arial" w:cs="Arial"/>
                <w:color w:val="373737"/>
                <w:sz w:val="33"/>
                <w:szCs w:val="33"/>
                <w:lang w:eastAsia="ru-RU"/>
              </w:rPr>
            </w:pPr>
            <w:r w:rsidRPr="00F56210">
              <w:rPr>
                <w:rFonts w:ascii="Arial" w:eastAsia="Times New Roman" w:hAnsi="Arial" w:cs="Arial"/>
                <w:color w:val="373737"/>
                <w:sz w:val="33"/>
                <w:szCs w:val="33"/>
                <w:lang w:eastAsia="ru-RU"/>
              </w:rPr>
              <w:t>HomeSwipe</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656091" cy="2743200"/>
                  <wp:effectExtent l="19050" t="0" r="1509" b="0"/>
                  <wp:docPr id="35" name="Рисунок 14" descr="HomeSwip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eSwipe">
                            <a:hlinkClick r:id="rId31"/>
                          </pic:cNvPr>
                          <pic:cNvPicPr>
                            <a:picLocks noChangeAspect="1" noChangeArrowheads="1"/>
                          </pic:cNvPicPr>
                        </pic:nvPicPr>
                        <pic:blipFill>
                          <a:blip r:embed="rId32"/>
                          <a:srcRect/>
                          <a:stretch>
                            <a:fillRect/>
                          </a:stretch>
                        </pic:blipFill>
                        <pic:spPr bwMode="auto">
                          <a:xfrm>
                            <a:off x="0" y="0"/>
                            <a:ext cx="3657030" cy="2743905"/>
                          </a:xfrm>
                          <a:prstGeom prst="rect">
                            <a:avLst/>
                          </a:prstGeom>
                          <a:noFill/>
                          <a:ln w="9525">
                            <a:noFill/>
                            <a:miter lim="800000"/>
                            <a:headEnd/>
                            <a:tailEnd/>
                          </a:ln>
                        </pic:spPr>
                      </pic:pic>
                    </a:graphicData>
                  </a:graphic>
                </wp:inline>
              </w:drawing>
            </w:r>
          </w:p>
          <w:p w:rsidR="000F2B55" w:rsidRPr="00F56210" w:rsidRDefault="00DF2175"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lastRenderedPageBreak/>
              <w:t>Проект Evalarm</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748068" cy="2812211"/>
                  <wp:effectExtent l="19050" t="0" r="4782" b="0"/>
                  <wp:docPr id="36" name="Рисунок 15" descr="Evalarm proj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alarm project">
                            <a:hlinkClick r:id="rId33"/>
                          </pic:cNvPr>
                          <pic:cNvPicPr>
                            <a:picLocks noChangeAspect="1" noChangeArrowheads="1"/>
                          </pic:cNvPicPr>
                        </pic:nvPicPr>
                        <pic:blipFill>
                          <a:blip r:embed="rId34"/>
                          <a:srcRect/>
                          <a:stretch>
                            <a:fillRect/>
                          </a:stretch>
                        </pic:blipFill>
                        <pic:spPr bwMode="auto">
                          <a:xfrm>
                            <a:off x="0" y="0"/>
                            <a:ext cx="3749031" cy="2812934"/>
                          </a:xfrm>
                          <a:prstGeom prst="rect">
                            <a:avLst/>
                          </a:prstGeom>
                          <a:noFill/>
                          <a:ln w="9525">
                            <a:noFill/>
                            <a:miter lim="800000"/>
                            <a:headEnd/>
                            <a:tailEnd/>
                          </a:ln>
                        </pic:spPr>
                      </pic:pic>
                    </a:graphicData>
                  </a:graphic>
                </wp:inline>
              </w:drawing>
            </w:r>
          </w:p>
          <w:p w:rsidR="000F2B55" w:rsidRPr="00F306D0" w:rsidRDefault="000F2B55" w:rsidP="000F2B55">
            <w:pPr>
              <w:spacing w:before="68" w:line="543" w:lineRule="atLeast"/>
              <w:jc w:val="both"/>
              <w:textAlignment w:val="baseline"/>
              <w:outlineLvl w:val="2"/>
              <w:rPr>
                <w:rFonts w:ascii="Arial" w:eastAsia="Times New Roman" w:hAnsi="Arial" w:cs="Arial"/>
                <w:color w:val="373737"/>
                <w:sz w:val="33"/>
                <w:szCs w:val="33"/>
                <w:lang w:val="en-US" w:eastAsia="ru-RU"/>
              </w:rPr>
            </w:pPr>
            <w:r w:rsidRPr="00F306D0">
              <w:rPr>
                <w:rFonts w:ascii="Arial" w:eastAsia="Times New Roman" w:hAnsi="Arial" w:cs="Arial"/>
                <w:color w:val="373737"/>
                <w:sz w:val="33"/>
                <w:szCs w:val="33"/>
                <w:lang w:val="en-US" w:eastAsia="ru-RU"/>
              </w:rPr>
              <w:t xml:space="preserve">Linkedin – </w:t>
            </w:r>
            <w:r w:rsidR="00F306D0">
              <w:rPr>
                <w:rFonts w:ascii="Arial" w:eastAsia="Times New Roman" w:hAnsi="Arial" w:cs="Arial"/>
                <w:color w:val="373737"/>
                <w:sz w:val="33"/>
                <w:szCs w:val="33"/>
                <w:lang w:eastAsia="ru-RU"/>
              </w:rPr>
              <w:t>материальный</w:t>
            </w:r>
            <w:r w:rsidR="00F306D0" w:rsidRPr="00F306D0">
              <w:rPr>
                <w:rFonts w:ascii="Arial" w:eastAsia="Times New Roman" w:hAnsi="Arial" w:cs="Arial"/>
                <w:color w:val="373737"/>
                <w:sz w:val="33"/>
                <w:szCs w:val="33"/>
                <w:lang w:val="en-US" w:eastAsia="ru-RU"/>
              </w:rPr>
              <w:t xml:space="preserve"> </w:t>
            </w:r>
            <w:r w:rsidR="00F306D0">
              <w:rPr>
                <w:rFonts w:ascii="Arial" w:eastAsia="Times New Roman" w:hAnsi="Arial" w:cs="Arial"/>
                <w:color w:val="373737"/>
                <w:sz w:val="33"/>
                <w:szCs w:val="33"/>
                <w:lang w:eastAsia="ru-RU"/>
              </w:rPr>
              <w:t>дизайн</w:t>
            </w:r>
            <w:r w:rsidR="00F306D0" w:rsidRPr="00F306D0">
              <w:rPr>
                <w:rFonts w:ascii="Arial" w:eastAsia="Times New Roman" w:hAnsi="Arial" w:cs="Arial"/>
                <w:color w:val="373737"/>
                <w:sz w:val="33"/>
                <w:szCs w:val="33"/>
                <w:lang w:val="en-US" w:eastAsia="ru-RU"/>
              </w:rPr>
              <w:t xml:space="preserve"> </w:t>
            </w:r>
            <w:r w:rsidR="00F306D0">
              <w:rPr>
                <w:rFonts w:ascii="Arial" w:eastAsia="Times New Roman" w:hAnsi="Arial" w:cs="Arial"/>
                <w:color w:val="373737"/>
                <w:sz w:val="33"/>
                <w:szCs w:val="33"/>
                <w:lang w:eastAsia="ru-RU"/>
              </w:rPr>
              <w:t>под</w:t>
            </w:r>
            <w:r w:rsidR="00F306D0" w:rsidRPr="00F306D0">
              <w:rPr>
                <w:rFonts w:ascii="Arial" w:eastAsia="Times New Roman" w:hAnsi="Arial" w:cs="Arial"/>
                <w:color w:val="373737"/>
                <w:sz w:val="33"/>
                <w:szCs w:val="33"/>
                <w:lang w:val="en-US" w:eastAsia="ru-RU"/>
              </w:rPr>
              <w:t xml:space="preserve"> </w:t>
            </w:r>
            <w:r w:rsidRPr="00F306D0">
              <w:rPr>
                <w:rFonts w:ascii="Arial" w:eastAsia="Times New Roman" w:hAnsi="Arial" w:cs="Arial"/>
                <w:color w:val="373737"/>
                <w:sz w:val="33"/>
                <w:szCs w:val="33"/>
                <w:lang w:val="en-US" w:eastAsia="ru-RU"/>
              </w:rPr>
              <w:t xml:space="preserve">Android </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4001006" cy="3001993"/>
                  <wp:effectExtent l="19050" t="0" r="0" b="0"/>
                  <wp:docPr id="37" name="Рисунок 16" descr="Linkedin - Android material desig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kedin - Android material design">
                            <a:hlinkClick r:id="rId35"/>
                          </pic:cNvPr>
                          <pic:cNvPicPr>
                            <a:picLocks noChangeAspect="1" noChangeArrowheads="1"/>
                          </pic:cNvPicPr>
                        </pic:nvPicPr>
                        <pic:blipFill>
                          <a:blip r:embed="rId36"/>
                          <a:srcRect/>
                          <a:stretch>
                            <a:fillRect/>
                          </a:stretch>
                        </pic:blipFill>
                        <pic:spPr bwMode="auto">
                          <a:xfrm>
                            <a:off x="0" y="0"/>
                            <a:ext cx="4002034" cy="3002764"/>
                          </a:xfrm>
                          <a:prstGeom prst="rect">
                            <a:avLst/>
                          </a:prstGeom>
                          <a:noFill/>
                          <a:ln w="9525">
                            <a:noFill/>
                            <a:miter lim="800000"/>
                            <a:headEnd/>
                            <a:tailEnd/>
                          </a:ln>
                        </pic:spPr>
                      </pic:pic>
                    </a:graphicData>
                  </a:graphic>
                </wp:inline>
              </w:drawing>
            </w:r>
          </w:p>
          <w:p w:rsidR="000F2B55" w:rsidRPr="00F56210" w:rsidRDefault="00865332"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t>Панель управления в Appbooster</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lastRenderedPageBreak/>
              <w:drawing>
                <wp:inline distT="0" distB="0" distL="0" distR="0">
                  <wp:extent cx="3518125" cy="2639683"/>
                  <wp:effectExtent l="19050" t="0" r="6125" b="0"/>
                  <wp:docPr id="38" name="Рисунок 17" descr="Appbooster dashboar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booster dashboard">
                            <a:hlinkClick r:id="rId37"/>
                          </pic:cNvPr>
                          <pic:cNvPicPr>
                            <a:picLocks noChangeAspect="1" noChangeArrowheads="1"/>
                          </pic:cNvPicPr>
                        </pic:nvPicPr>
                        <pic:blipFill>
                          <a:blip r:embed="rId38"/>
                          <a:srcRect/>
                          <a:stretch>
                            <a:fillRect/>
                          </a:stretch>
                        </pic:blipFill>
                        <pic:spPr bwMode="auto">
                          <a:xfrm>
                            <a:off x="0" y="0"/>
                            <a:ext cx="3519029" cy="2640361"/>
                          </a:xfrm>
                          <a:prstGeom prst="rect">
                            <a:avLst/>
                          </a:prstGeom>
                          <a:noFill/>
                          <a:ln w="9525">
                            <a:noFill/>
                            <a:miter lim="800000"/>
                            <a:headEnd/>
                            <a:tailEnd/>
                          </a:ln>
                        </pic:spPr>
                      </pic:pic>
                    </a:graphicData>
                  </a:graphic>
                </wp:inline>
              </w:drawing>
            </w:r>
          </w:p>
          <w:p w:rsidR="000F2B55" w:rsidRPr="0085365C" w:rsidRDefault="0085365C"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t xml:space="preserve">Мультизадачные UI-киты для скетчинга от </w:t>
            </w:r>
            <w:r w:rsidR="000F2B55" w:rsidRPr="00F56210">
              <w:rPr>
                <w:rFonts w:ascii="Arial" w:eastAsia="Times New Roman" w:hAnsi="Arial" w:cs="Arial"/>
                <w:color w:val="373737"/>
                <w:sz w:val="33"/>
                <w:szCs w:val="33"/>
                <w:lang w:val="en-US" w:eastAsia="ru-RU"/>
              </w:rPr>
              <w:t>Bolder</w:t>
            </w:r>
            <w:r w:rsidR="000F2B55" w:rsidRPr="0085365C">
              <w:rPr>
                <w:rFonts w:ascii="Arial" w:eastAsia="Times New Roman" w:hAnsi="Arial" w:cs="Arial"/>
                <w:color w:val="373737"/>
                <w:sz w:val="33"/>
                <w:szCs w:val="33"/>
                <w:lang w:eastAsia="ru-RU"/>
              </w:rPr>
              <w:t xml:space="preserve"> </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759566" cy="2820838"/>
                  <wp:effectExtent l="19050" t="0" r="0" b="0"/>
                  <wp:docPr id="39" name="Рисунок 18" descr="Bolder Multipurpose Mobile UI Kit for Sketch">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lder Multipurpose Mobile UI Kit for Sketch">
                            <a:hlinkClick r:id="rId39"/>
                          </pic:cNvPr>
                          <pic:cNvPicPr>
                            <a:picLocks noChangeAspect="1" noChangeArrowheads="1"/>
                          </pic:cNvPicPr>
                        </pic:nvPicPr>
                        <pic:blipFill>
                          <a:blip r:embed="rId40"/>
                          <a:srcRect/>
                          <a:stretch>
                            <a:fillRect/>
                          </a:stretch>
                        </pic:blipFill>
                        <pic:spPr bwMode="auto">
                          <a:xfrm>
                            <a:off x="0" y="0"/>
                            <a:ext cx="3760532" cy="2821563"/>
                          </a:xfrm>
                          <a:prstGeom prst="rect">
                            <a:avLst/>
                          </a:prstGeom>
                          <a:noFill/>
                          <a:ln w="9525">
                            <a:noFill/>
                            <a:miter lim="800000"/>
                            <a:headEnd/>
                            <a:tailEnd/>
                          </a:ln>
                        </pic:spPr>
                      </pic:pic>
                    </a:graphicData>
                  </a:graphic>
                </wp:inline>
              </w:drawing>
            </w:r>
          </w:p>
          <w:p w:rsidR="000F2B55" w:rsidRPr="00F56210" w:rsidRDefault="00F44726"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lastRenderedPageBreak/>
              <w:t>Профиль</w:t>
            </w:r>
          </w:p>
          <w:p w:rsidR="000F2B55" w:rsidRPr="00F56210" w:rsidRDefault="000F2B55" w:rsidP="000F2B55">
            <w:pPr>
              <w:spacing w:line="380" w:lineRule="atLeast"/>
              <w:jc w:val="both"/>
              <w:textAlignment w:val="baseline"/>
              <w:rPr>
                <w:rFonts w:ascii="Arial" w:eastAsia="Times New Roman" w:hAnsi="Arial" w:cs="Arial"/>
                <w:color w:val="363636"/>
                <w:lang w:eastAsia="ru-RU"/>
              </w:rPr>
            </w:pPr>
            <w:r>
              <w:rPr>
                <w:rFonts w:ascii="Arial" w:eastAsia="Times New Roman" w:hAnsi="Arial" w:cs="Arial"/>
                <w:noProof/>
                <w:color w:val="EF6F70"/>
                <w:bdr w:val="none" w:sz="0" w:space="0" w:color="auto" w:frame="1"/>
                <w:lang w:eastAsia="ru-RU"/>
              </w:rPr>
              <w:drawing>
                <wp:inline distT="0" distB="0" distL="0" distR="0">
                  <wp:extent cx="3207703" cy="2406770"/>
                  <wp:effectExtent l="19050" t="0" r="0" b="0"/>
                  <wp:docPr id="40" name="Рисунок 19" descr="Profil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file">
                            <a:hlinkClick r:id="rId41"/>
                          </pic:cNvPr>
                          <pic:cNvPicPr>
                            <a:picLocks noChangeAspect="1" noChangeArrowheads="1"/>
                          </pic:cNvPicPr>
                        </pic:nvPicPr>
                        <pic:blipFill>
                          <a:blip r:embed="rId42"/>
                          <a:srcRect/>
                          <a:stretch>
                            <a:fillRect/>
                          </a:stretch>
                        </pic:blipFill>
                        <pic:spPr bwMode="auto">
                          <a:xfrm>
                            <a:off x="0" y="0"/>
                            <a:ext cx="3208527" cy="2407388"/>
                          </a:xfrm>
                          <a:prstGeom prst="rect">
                            <a:avLst/>
                          </a:prstGeom>
                          <a:noFill/>
                          <a:ln w="9525">
                            <a:noFill/>
                            <a:miter lim="800000"/>
                            <a:headEnd/>
                            <a:tailEnd/>
                          </a:ln>
                        </pic:spPr>
                      </pic:pic>
                    </a:graphicData>
                  </a:graphic>
                </wp:inline>
              </w:drawing>
            </w:r>
          </w:p>
          <w:p w:rsidR="000F2B55" w:rsidRPr="00F56210" w:rsidRDefault="008E5377" w:rsidP="000F2B55">
            <w:pPr>
              <w:spacing w:before="68" w:line="543" w:lineRule="atLeast"/>
              <w:jc w:val="both"/>
              <w:textAlignment w:val="baseline"/>
              <w:outlineLvl w:val="2"/>
              <w:rPr>
                <w:rFonts w:ascii="Arial" w:eastAsia="Times New Roman" w:hAnsi="Arial" w:cs="Arial"/>
                <w:color w:val="373737"/>
                <w:sz w:val="33"/>
                <w:szCs w:val="33"/>
                <w:lang w:eastAsia="ru-RU"/>
              </w:rPr>
            </w:pPr>
            <w:r>
              <w:rPr>
                <w:rFonts w:ascii="Arial" w:eastAsia="Times New Roman" w:hAnsi="Arial" w:cs="Arial"/>
                <w:color w:val="373737"/>
                <w:sz w:val="33"/>
                <w:szCs w:val="33"/>
                <w:lang w:eastAsia="ru-RU"/>
              </w:rPr>
              <w:t>Мобильная навигация</w:t>
            </w:r>
          </w:p>
          <w:p w:rsidR="00F56210" w:rsidRDefault="0085365C" w:rsidP="000F2B55">
            <w:pPr>
              <w:jc w:val="both"/>
            </w:pPr>
            <w:r w:rsidRPr="0085365C">
              <w:rPr>
                <w:noProof/>
                <w:lang w:eastAsia="ru-RU"/>
              </w:rPr>
              <w:drawing>
                <wp:inline distT="0" distB="0" distL="0" distR="0">
                  <wp:extent cx="2989257" cy="2242868"/>
                  <wp:effectExtent l="19050" t="0" r="1593" b="0"/>
                  <wp:docPr id="41" name="Рисунок 20" descr="Mobile navigati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bile navigation">
                            <a:hlinkClick r:id="rId43"/>
                          </pic:cNvPr>
                          <pic:cNvPicPr>
                            <a:picLocks noChangeAspect="1" noChangeArrowheads="1"/>
                          </pic:cNvPicPr>
                        </pic:nvPicPr>
                        <pic:blipFill>
                          <a:blip r:embed="rId44"/>
                          <a:srcRect/>
                          <a:stretch>
                            <a:fillRect/>
                          </a:stretch>
                        </pic:blipFill>
                        <pic:spPr bwMode="auto">
                          <a:xfrm>
                            <a:off x="0" y="0"/>
                            <a:ext cx="2990025" cy="2243444"/>
                          </a:xfrm>
                          <a:prstGeom prst="rect">
                            <a:avLst/>
                          </a:prstGeom>
                          <a:noFill/>
                          <a:ln w="9525">
                            <a:noFill/>
                            <a:miter lim="800000"/>
                            <a:headEnd/>
                            <a:tailEnd/>
                          </a:ln>
                        </pic:spPr>
                      </pic:pic>
                    </a:graphicData>
                  </a:graphic>
                </wp:inline>
              </w:drawing>
            </w:r>
          </w:p>
        </w:tc>
      </w:tr>
    </w:tbl>
    <w:p w:rsidR="00A7009B" w:rsidRDefault="000124FD" w:rsidP="000F2B55">
      <w:pPr>
        <w:jc w:val="both"/>
      </w:pPr>
      <w:hyperlink r:id="rId46" w:history="1">
        <w:r w:rsidR="00416BD5" w:rsidRPr="0033718D">
          <w:rPr>
            <w:rStyle w:val="a5"/>
          </w:rPr>
          <w:t>http://www.designyourway.net/blog/inspiration/menus-and-buttons-in-mobile-design-45-examples/</w:t>
        </w:r>
      </w:hyperlink>
    </w:p>
    <w:p w:rsidR="00416BD5" w:rsidRDefault="00416BD5" w:rsidP="000F2B55">
      <w:pPr>
        <w:jc w:val="both"/>
      </w:pPr>
      <w:r>
        <w:rPr>
          <w:noProof/>
          <w:lang w:eastAsia="ru-RU"/>
        </w:rPr>
        <w:lastRenderedPageBreak/>
        <w:drawing>
          <wp:inline distT="0" distB="0" distL="0" distR="0">
            <wp:extent cx="3191510" cy="2837815"/>
            <wp:effectExtent l="19050" t="0" r="889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3191510" cy="2837815"/>
                    </a:xfrm>
                    <a:prstGeom prst="rect">
                      <a:avLst/>
                    </a:prstGeom>
                    <a:noFill/>
                    <a:ln w="9525">
                      <a:noFill/>
                      <a:miter lim="800000"/>
                      <a:headEnd/>
                      <a:tailEnd/>
                    </a:ln>
                  </pic:spPr>
                </pic:pic>
              </a:graphicData>
            </a:graphic>
          </wp:inline>
        </w:drawing>
      </w:r>
    </w:p>
    <w:sectPr w:rsidR="00416BD5" w:rsidSect="00F56210">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compat/>
  <w:rsids>
    <w:rsidRoot w:val="00F56210"/>
    <w:rsid w:val="000124FD"/>
    <w:rsid w:val="00070350"/>
    <w:rsid w:val="000977FE"/>
    <w:rsid w:val="000A2C6E"/>
    <w:rsid w:val="000B1E7B"/>
    <w:rsid w:val="000F2B55"/>
    <w:rsid w:val="00115C48"/>
    <w:rsid w:val="00150C22"/>
    <w:rsid w:val="001A7E7A"/>
    <w:rsid w:val="002A21FD"/>
    <w:rsid w:val="002C080E"/>
    <w:rsid w:val="002D3E04"/>
    <w:rsid w:val="002D4369"/>
    <w:rsid w:val="00374835"/>
    <w:rsid w:val="003852E3"/>
    <w:rsid w:val="003D5A8C"/>
    <w:rsid w:val="003D73E6"/>
    <w:rsid w:val="00414D85"/>
    <w:rsid w:val="00416BD5"/>
    <w:rsid w:val="004215B5"/>
    <w:rsid w:val="0043174D"/>
    <w:rsid w:val="004329B3"/>
    <w:rsid w:val="004933CA"/>
    <w:rsid w:val="00496D14"/>
    <w:rsid w:val="00517B29"/>
    <w:rsid w:val="00536814"/>
    <w:rsid w:val="00537B65"/>
    <w:rsid w:val="005A0848"/>
    <w:rsid w:val="005C0915"/>
    <w:rsid w:val="005C5629"/>
    <w:rsid w:val="005F7E24"/>
    <w:rsid w:val="006B4405"/>
    <w:rsid w:val="006F5376"/>
    <w:rsid w:val="00736297"/>
    <w:rsid w:val="00794475"/>
    <w:rsid w:val="007D42DA"/>
    <w:rsid w:val="007E58DB"/>
    <w:rsid w:val="00811DDD"/>
    <w:rsid w:val="00820977"/>
    <w:rsid w:val="0085365C"/>
    <w:rsid w:val="00865332"/>
    <w:rsid w:val="00875821"/>
    <w:rsid w:val="00877FB3"/>
    <w:rsid w:val="008A0383"/>
    <w:rsid w:val="008D11B4"/>
    <w:rsid w:val="008E3CA4"/>
    <w:rsid w:val="008E5377"/>
    <w:rsid w:val="009218B3"/>
    <w:rsid w:val="00933D48"/>
    <w:rsid w:val="009B75A1"/>
    <w:rsid w:val="009D286A"/>
    <w:rsid w:val="009E173D"/>
    <w:rsid w:val="009F29FD"/>
    <w:rsid w:val="00A57819"/>
    <w:rsid w:val="00A7009B"/>
    <w:rsid w:val="00A713FD"/>
    <w:rsid w:val="00A77D26"/>
    <w:rsid w:val="00B57D47"/>
    <w:rsid w:val="00B63B3A"/>
    <w:rsid w:val="00B85AD1"/>
    <w:rsid w:val="00B96B7C"/>
    <w:rsid w:val="00C5796E"/>
    <w:rsid w:val="00C767B3"/>
    <w:rsid w:val="00CA3051"/>
    <w:rsid w:val="00CF000D"/>
    <w:rsid w:val="00D01A14"/>
    <w:rsid w:val="00DF2175"/>
    <w:rsid w:val="00E1020B"/>
    <w:rsid w:val="00E74086"/>
    <w:rsid w:val="00E80045"/>
    <w:rsid w:val="00F13EDA"/>
    <w:rsid w:val="00F2007D"/>
    <w:rsid w:val="00F306D0"/>
    <w:rsid w:val="00F44726"/>
    <w:rsid w:val="00F56210"/>
    <w:rsid w:val="00F83A57"/>
    <w:rsid w:val="00F951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09B"/>
  </w:style>
  <w:style w:type="paragraph" w:styleId="1">
    <w:name w:val="heading 1"/>
    <w:basedOn w:val="a"/>
    <w:link w:val="10"/>
    <w:uiPriority w:val="9"/>
    <w:qFormat/>
    <w:rsid w:val="00F56210"/>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56210"/>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62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F5621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56210"/>
    <w:rPr>
      <w:rFonts w:ascii="Times New Roman" w:eastAsia="Times New Roman" w:hAnsi="Times New Roman" w:cs="Times New Roman"/>
      <w:b/>
      <w:bCs/>
      <w:sz w:val="27"/>
      <w:szCs w:val="27"/>
      <w:lang w:eastAsia="ru-RU"/>
    </w:rPr>
  </w:style>
  <w:style w:type="character" w:customStyle="1" w:styleId="authrname">
    <w:name w:val="authr_name"/>
    <w:basedOn w:val="a0"/>
    <w:rsid w:val="00F56210"/>
  </w:style>
  <w:style w:type="character" w:styleId="a4">
    <w:name w:val="Strong"/>
    <w:basedOn w:val="a0"/>
    <w:uiPriority w:val="22"/>
    <w:qFormat/>
    <w:rsid w:val="00F56210"/>
    <w:rPr>
      <w:b/>
      <w:bCs/>
    </w:rPr>
  </w:style>
  <w:style w:type="character" w:customStyle="1" w:styleId="apple-converted-space">
    <w:name w:val="apple-converted-space"/>
    <w:basedOn w:val="a0"/>
    <w:rsid w:val="00F56210"/>
  </w:style>
  <w:style w:type="character" w:styleId="a5">
    <w:name w:val="Hyperlink"/>
    <w:basedOn w:val="a0"/>
    <w:uiPriority w:val="99"/>
    <w:unhideWhenUsed/>
    <w:rsid w:val="00F56210"/>
    <w:rPr>
      <w:color w:val="0000FF"/>
      <w:u w:val="single"/>
    </w:rPr>
  </w:style>
  <w:style w:type="paragraph" w:styleId="a6">
    <w:name w:val="Normal (Web)"/>
    <w:basedOn w:val="a"/>
    <w:uiPriority w:val="99"/>
    <w:semiHidden/>
    <w:unhideWhenUsed/>
    <w:rsid w:val="00F56210"/>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56210"/>
    <w:rPr>
      <w:rFonts w:ascii="Tahoma" w:hAnsi="Tahoma" w:cs="Tahoma"/>
      <w:sz w:val="16"/>
      <w:szCs w:val="16"/>
    </w:rPr>
  </w:style>
  <w:style w:type="character" w:customStyle="1" w:styleId="a8">
    <w:name w:val="Текст выноски Знак"/>
    <w:basedOn w:val="a0"/>
    <w:link w:val="a7"/>
    <w:uiPriority w:val="99"/>
    <w:semiHidden/>
    <w:rsid w:val="00F562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549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ribbble.com/shots/1980532-Timeline-Profile"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visualhierarchy.co/shop/product/bolder-multipurpose-mobile-ui-kit-for-sketch/?utm_source=designyourway_menusbuttons" TargetMode="External"/><Relationship Id="rId3" Type="http://schemas.openxmlformats.org/officeDocument/2006/relationships/webSettings" Target="webSettings.xml"/><Relationship Id="rId21" Type="http://schemas.openxmlformats.org/officeDocument/2006/relationships/hyperlink" Target="https://dribbble.com/shots/2297906-Shot-Week-07-Project-collaboration"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1.png"/><Relationship Id="rId7" Type="http://schemas.openxmlformats.org/officeDocument/2006/relationships/hyperlink" Target="https://dribbble.com/shots/2695595-Menu-Animation" TargetMode="External"/><Relationship Id="rId12" Type="http://schemas.openxmlformats.org/officeDocument/2006/relationships/image" Target="media/image4.jpeg"/><Relationship Id="rId17" Type="http://schemas.openxmlformats.org/officeDocument/2006/relationships/hyperlink" Target="https://dribbble.com/shots/1882573-Musixmatch-Prototype" TargetMode="External"/><Relationship Id="rId25" Type="http://schemas.openxmlformats.org/officeDocument/2006/relationships/hyperlink" Target="https://dribbble.com/shots/2233186-Cloud-Analytics-Mobile-App-Dashboard-Monitor-Concept" TargetMode="External"/><Relationship Id="rId33" Type="http://schemas.openxmlformats.org/officeDocument/2006/relationships/hyperlink" Target="https://dribbble.com/shots/2072556-Evalarm-project" TargetMode="External"/><Relationship Id="rId38" Type="http://schemas.openxmlformats.org/officeDocument/2006/relationships/image" Target="media/image17.jpeg"/><Relationship Id="rId46" Type="http://schemas.openxmlformats.org/officeDocument/2006/relationships/hyperlink" Target="http://www.designyourway.net/blog/inspiration/menus-and-buttons-in-mobile-design-45-examples/"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visualhierarchy.co/shop/product/patagonia-ui-kit/?utm_source=designyourway_menusbuttons" TargetMode="External"/><Relationship Id="rId41" Type="http://schemas.openxmlformats.org/officeDocument/2006/relationships/hyperlink" Target="https://dribbble.com/shots/2030358-Profil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ribbble.com/shots/2420219-Day-007-Test-and-Navigation-on-Mobile"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dribbble.com/shots/2189813-Appbooster-dashboard" TargetMode="External"/><Relationship Id="rId40" Type="http://schemas.openxmlformats.org/officeDocument/2006/relationships/image" Target="media/image18.jpeg"/><Relationship Id="rId45" Type="http://schemas.openxmlformats.org/officeDocument/2006/relationships/hyperlink" Target="http://www.designyourway.net/blog/inspiration/navigation-inspiration-for-mobile-user-interfaces-57-designs/" TargetMode="External"/><Relationship Id="rId5" Type="http://schemas.openxmlformats.org/officeDocument/2006/relationships/hyperlink" Target="https://dribbble.com/shots/2540987-ICQ-mobile-app-redesign" TargetMode="External"/><Relationship Id="rId15" Type="http://schemas.openxmlformats.org/officeDocument/2006/relationships/hyperlink" Target="https://dribbble.com/shots/2120814-GeGe-App" TargetMode="External"/><Relationship Id="rId23" Type="http://schemas.openxmlformats.org/officeDocument/2006/relationships/hyperlink" Target="https://visualhierarchy.co/shop/product/analytics-app-ui-kit/?utm_source=designyourway_menusbuttons"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ribbble.com/shots/2248734-Profile-UI" TargetMode="External"/><Relationship Id="rId31" Type="http://schemas.openxmlformats.org/officeDocument/2006/relationships/hyperlink" Target="https://dribbble.com/shots/2073489-HomeSwipe" TargetMode="External"/><Relationship Id="rId44" Type="http://schemas.openxmlformats.org/officeDocument/2006/relationships/image" Target="media/image20.jpeg"/><Relationship Id="rId4" Type="http://schemas.openxmlformats.org/officeDocument/2006/relationships/hyperlink" Target="http://www.designyourway.net/blog/inspiration/navigation-inspiration-for-mobile-user-interfaces-57-designs/" TargetMode="External"/><Relationship Id="rId9" Type="http://schemas.openxmlformats.org/officeDocument/2006/relationships/hyperlink" Target="https://visualhierarchy.co/shop/product/v-avenue/?utm_source=designyourway_menusbuttons"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dribbble.com/shots/2631170-Side-Menu-UI-UX" TargetMode="External"/><Relationship Id="rId30" Type="http://schemas.openxmlformats.org/officeDocument/2006/relationships/image" Target="media/image13.jpeg"/><Relationship Id="rId35" Type="http://schemas.openxmlformats.org/officeDocument/2006/relationships/hyperlink" Target="https://dribbble.com/shots/1934768-Linkedin-Android-material-design" TargetMode="External"/><Relationship Id="rId43" Type="http://schemas.openxmlformats.org/officeDocument/2006/relationships/hyperlink" Target="https://dribbble.com/shots/1272854-Mobile-navigation"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13</Pages>
  <Words>543</Words>
  <Characters>3100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67</cp:revision>
  <dcterms:created xsi:type="dcterms:W3CDTF">2016-06-23T13:41:00Z</dcterms:created>
  <dcterms:modified xsi:type="dcterms:W3CDTF">2016-09-14T14:24:00Z</dcterms:modified>
</cp:coreProperties>
</file>