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5A" w:rsidRPr="00074EEB" w:rsidRDefault="004A605A" w:rsidP="004A605A">
      <w:pPr>
        <w:spacing w:line="240" w:lineRule="auto"/>
        <w:ind w:left="2160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74EEB">
        <w:rPr>
          <w:rFonts w:ascii="Times New Roman" w:hAnsi="Times New Roman" w:cs="Times New Roman"/>
          <w:i/>
          <w:sz w:val="24"/>
          <w:szCs w:val="24"/>
        </w:rPr>
        <w:t>Олег</w:t>
      </w:r>
      <w:r w:rsidRPr="00660E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74EEB">
        <w:rPr>
          <w:rFonts w:ascii="Times New Roman" w:hAnsi="Times New Roman" w:cs="Times New Roman"/>
          <w:i/>
          <w:sz w:val="24"/>
          <w:szCs w:val="24"/>
        </w:rPr>
        <w:t>Сединкин</w:t>
      </w:r>
      <w:proofErr w:type="spellEnd"/>
      <w:r w:rsidRPr="00074E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074EEB">
        <w:rPr>
          <w:rFonts w:ascii="Times New Roman" w:hAnsi="Times New Roman" w:cs="Times New Roman"/>
          <w:i/>
          <w:sz w:val="24"/>
          <w:szCs w:val="24"/>
          <w:lang w:val="en-US"/>
        </w:rPr>
        <w:t>Osmam</w:t>
      </w:r>
      <w:proofErr w:type="spellEnd"/>
    </w:p>
    <w:p w:rsidR="004A605A" w:rsidRPr="00074EEB" w:rsidRDefault="004A605A" w:rsidP="004A605A">
      <w:pPr>
        <w:tabs>
          <w:tab w:val="left" w:pos="6960"/>
        </w:tabs>
        <w:spacing w:line="240" w:lineRule="auto"/>
        <w:ind w:left="2160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074EEB">
        <w:rPr>
          <w:rFonts w:ascii="Times New Roman" w:eastAsia="Calibri" w:hAnsi="Times New Roman" w:cs="Times New Roman"/>
          <w:i/>
          <w:sz w:val="24"/>
          <w:szCs w:val="24"/>
          <w:lang w:val="en-US"/>
        </w:rPr>
        <w:t>e-mail</w:t>
      </w:r>
      <w:proofErr w:type="gramEnd"/>
      <w:r w:rsidRPr="00074E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hyperlink r:id="rId4" w:history="1">
        <w:r w:rsidRPr="00074EEB">
          <w:rPr>
            <w:rStyle w:val="a4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o.s.mam@yandex.ru</w:t>
        </w:r>
      </w:hyperlink>
      <w:r w:rsidRPr="00074E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</w:p>
    <w:p w:rsidR="004A605A" w:rsidRPr="00074EEB" w:rsidRDefault="004A605A" w:rsidP="004A605A">
      <w:pPr>
        <w:tabs>
          <w:tab w:val="left" w:pos="6960"/>
        </w:tabs>
        <w:spacing w:line="240" w:lineRule="auto"/>
        <w:ind w:left="2160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hyperlink r:id="rId5" w:history="1">
        <w:r w:rsidRPr="00074EEB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http://osmam.ru</w:t>
        </w:r>
      </w:hyperlink>
      <w:r w:rsidRPr="00074E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4A605A" w:rsidRDefault="004A605A" w:rsidP="004A605A">
      <w:pPr>
        <w:tabs>
          <w:tab w:val="left" w:pos="6960"/>
        </w:tabs>
        <w:spacing w:line="240" w:lineRule="auto"/>
        <w:ind w:left="2160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hyperlink r:id="rId6" w:history="1">
        <w:r w:rsidRPr="00CC19D0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https://freelance.ru/osmam</w:t>
        </w:r>
      </w:hyperlink>
    </w:p>
    <w:p w:rsidR="004A605A" w:rsidRPr="004371AE" w:rsidRDefault="004A605A" w:rsidP="004A605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4EEB">
        <w:rPr>
          <w:rFonts w:ascii="Times New Roman" w:hAnsi="Times New Roman" w:cs="Times New Roman"/>
          <w:b/>
          <w:i/>
          <w:sz w:val="24"/>
          <w:szCs w:val="24"/>
        </w:rPr>
        <w:t>Скайп</w:t>
      </w:r>
      <w:proofErr w:type="spellEnd"/>
      <w:r w:rsidRPr="004371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4EEB">
        <w:rPr>
          <w:rFonts w:ascii="Times New Roman" w:hAnsi="Times New Roman" w:cs="Times New Roman"/>
          <w:b/>
          <w:i/>
          <w:sz w:val="24"/>
          <w:szCs w:val="24"/>
          <w:lang w:val="en-US"/>
        </w:rPr>
        <w:t>o</w:t>
      </w:r>
      <w:r w:rsidRPr="004371A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74EEB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Pr="004371A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074EEB">
        <w:rPr>
          <w:rFonts w:ascii="Times New Roman" w:hAnsi="Times New Roman" w:cs="Times New Roman"/>
          <w:b/>
          <w:i/>
          <w:sz w:val="24"/>
          <w:szCs w:val="24"/>
          <w:lang w:val="en-US"/>
        </w:rPr>
        <w:t>korvin</w:t>
      </w:r>
      <w:proofErr w:type="spellEnd"/>
    </w:p>
    <w:p w:rsidR="00F93D93" w:rsidRDefault="00F93D93" w:rsidP="00146B3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F93D93" w:rsidRDefault="00F93D93" w:rsidP="00146B3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A2B92" w:rsidRDefault="003A2B92" w:rsidP="00146B3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2B92" w:rsidRDefault="003A2B92" w:rsidP="00146B3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605A" w:rsidRDefault="004A605A" w:rsidP="00146B3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A605A" w:rsidRDefault="004A605A" w:rsidP="00146B3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A2B92" w:rsidRDefault="003A2B92" w:rsidP="00146B3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относится к новостям. Находится на сайте компании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АБТ-сталь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hyperlink r:id="rId7" w:history="1">
        <w:r w:rsidRPr="00D6136A">
          <w:rPr>
            <w:rStyle w:val="a4"/>
            <w:rFonts w:ascii="Times New Roman" w:hAnsi="Times New Roman" w:cs="Times New Roman"/>
            <w:b/>
            <w:sz w:val="24"/>
            <w:szCs w:val="24"/>
          </w:rPr>
          <w:t>http://www.abt-steel.ru/about/</w:t>
        </w:r>
      </w:hyperlink>
    </w:p>
    <w:p w:rsidR="003A2B92" w:rsidRDefault="003A2B92" w:rsidP="00146B3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B92" w:rsidRDefault="003A2B92" w:rsidP="00146B3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находится по адресу: </w:t>
      </w:r>
      <w:hyperlink r:id="rId8" w:history="1">
        <w:r w:rsidRPr="00D6136A">
          <w:rPr>
            <w:rStyle w:val="a4"/>
            <w:rFonts w:ascii="Times New Roman" w:hAnsi="Times New Roman" w:cs="Times New Roman"/>
            <w:b/>
            <w:sz w:val="24"/>
            <w:szCs w:val="24"/>
          </w:rPr>
          <w:t>http://www.abt-steel.ru/news/investitsionnaya-strategiya-diviziona-severstal-na-rekonstruktsiyu-proizvodstva.html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B92" w:rsidRPr="003A2B92" w:rsidRDefault="003A2B92" w:rsidP="00146B3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A2B92" w:rsidRPr="003A2B92" w:rsidRDefault="003A2B92" w:rsidP="00146B3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C3D95" w:rsidRDefault="0093288F" w:rsidP="00146B3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Инвестиционная стратегия </w:t>
      </w:r>
      <w:r w:rsidR="00F93D93" w:rsidRPr="00F93D93">
        <w:rPr>
          <w:rFonts w:ascii="Times New Roman" w:hAnsi="Times New Roman" w:cs="Times New Roman"/>
          <w:b/>
          <w:sz w:val="24"/>
          <w:szCs w:val="24"/>
        </w:rPr>
        <w:t>дивизиона «Северсталь» на реконст</w:t>
      </w:r>
      <w:r>
        <w:rPr>
          <w:rFonts w:ascii="Times New Roman" w:hAnsi="Times New Roman" w:cs="Times New Roman"/>
          <w:b/>
          <w:sz w:val="24"/>
          <w:szCs w:val="24"/>
        </w:rPr>
        <w:t>рукцию производства</w:t>
      </w:r>
    </w:p>
    <w:p w:rsidR="00A158A4" w:rsidRDefault="00A158A4" w:rsidP="00A158A4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158A4" w:rsidRPr="00F93D93" w:rsidRDefault="00A158A4" w:rsidP="00A158A4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93D93">
        <w:rPr>
          <w:rFonts w:ascii="Times New Roman" w:hAnsi="Times New Roman" w:cs="Times New Roman"/>
          <w:b/>
          <w:sz w:val="24"/>
          <w:szCs w:val="24"/>
        </w:rPr>
        <w:t xml:space="preserve">Стратегия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дивизиона </w:t>
      </w:r>
      <w:r w:rsidRPr="00F93D9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Северсталь</w:t>
      </w:r>
      <w:r w:rsidRPr="00F93D93">
        <w:rPr>
          <w:rFonts w:ascii="Times New Roman" w:hAnsi="Times New Roman" w:cs="Times New Roman"/>
          <w:b/>
          <w:sz w:val="24"/>
          <w:szCs w:val="24"/>
        </w:rPr>
        <w:t>» на 2016 год</w:t>
      </w:r>
    </w:p>
    <w:p w:rsidR="00A158A4" w:rsidRDefault="00A158A4" w:rsidP="00146B3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158A4" w:rsidRDefault="00A158A4" w:rsidP="00A1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Анонс: Дивизион Северсталь осуществляет целенаправленное выполнение</w:t>
      </w:r>
      <w:r w:rsidRPr="00146B37">
        <w:rPr>
          <w:rFonts w:ascii="Times New Roman" w:hAnsi="Times New Roman" w:cs="Times New Roman"/>
          <w:sz w:val="24"/>
          <w:szCs w:val="24"/>
        </w:rPr>
        <w:t xml:space="preserve"> своих стратегических задач</w:t>
      </w:r>
      <w:r>
        <w:rPr>
          <w:rFonts w:ascii="Times New Roman" w:hAnsi="Times New Roman" w:cs="Times New Roman"/>
          <w:sz w:val="24"/>
          <w:szCs w:val="24"/>
        </w:rPr>
        <w:t xml:space="preserve"> по реконструкции производства</w:t>
      </w:r>
      <w:r w:rsidRPr="00146B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8A4" w:rsidRDefault="00A158A4" w:rsidP="0093288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3288F" w:rsidRPr="00F93D93" w:rsidRDefault="0093288F" w:rsidP="00146B3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51B7B" w:rsidRDefault="0079032D" w:rsidP="00051B7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Дивизион</w:t>
      </w:r>
      <w:r w:rsidR="009C3D95" w:rsidRPr="00146B37">
        <w:rPr>
          <w:rFonts w:ascii="Times New Roman" w:hAnsi="Times New Roman" w:cs="Times New Roman"/>
          <w:sz w:val="24"/>
          <w:szCs w:val="24"/>
        </w:rPr>
        <w:t xml:space="preserve"> «Северсталь»</w:t>
      </w:r>
      <w:r w:rsidR="00AF76C9">
        <w:rPr>
          <w:rFonts w:ascii="Times New Roman" w:hAnsi="Times New Roman" w:cs="Times New Roman"/>
          <w:sz w:val="24"/>
          <w:szCs w:val="24"/>
        </w:rPr>
        <w:t xml:space="preserve"> </w:t>
      </w:r>
      <w:r w:rsidR="009C3D95">
        <w:rPr>
          <w:rFonts w:ascii="Times New Roman" w:hAnsi="Times New Roman" w:cs="Times New Roman"/>
          <w:sz w:val="24"/>
          <w:szCs w:val="24"/>
        </w:rPr>
        <w:t xml:space="preserve">в 2016 году  </w:t>
      </w:r>
      <w:r w:rsidR="00BC1E84" w:rsidRPr="00146B37">
        <w:rPr>
          <w:rFonts w:ascii="Times New Roman" w:hAnsi="Times New Roman" w:cs="Times New Roman"/>
          <w:sz w:val="24"/>
          <w:szCs w:val="24"/>
        </w:rPr>
        <w:t>реал</w:t>
      </w:r>
      <w:r w:rsidR="00AF76C9">
        <w:rPr>
          <w:rFonts w:ascii="Times New Roman" w:hAnsi="Times New Roman" w:cs="Times New Roman"/>
          <w:sz w:val="24"/>
          <w:szCs w:val="24"/>
        </w:rPr>
        <w:t>изует</w:t>
      </w:r>
      <w:r w:rsidR="009C3D95">
        <w:rPr>
          <w:rFonts w:ascii="Times New Roman" w:hAnsi="Times New Roman" w:cs="Times New Roman"/>
          <w:sz w:val="24"/>
          <w:szCs w:val="24"/>
        </w:rPr>
        <w:t xml:space="preserve"> </w:t>
      </w:r>
      <w:r w:rsidR="00BC1E84" w:rsidRPr="00146B37">
        <w:rPr>
          <w:rFonts w:ascii="Times New Roman" w:hAnsi="Times New Roman" w:cs="Times New Roman"/>
          <w:sz w:val="24"/>
          <w:szCs w:val="24"/>
        </w:rPr>
        <w:t>строительств</w:t>
      </w:r>
      <w:r w:rsidR="009C3D95">
        <w:rPr>
          <w:rFonts w:ascii="Times New Roman" w:hAnsi="Times New Roman" w:cs="Times New Roman"/>
          <w:sz w:val="24"/>
          <w:szCs w:val="24"/>
        </w:rPr>
        <w:t>о</w:t>
      </w:r>
      <w:r w:rsidR="00BC1E84" w:rsidRPr="00146B37">
        <w:rPr>
          <w:rFonts w:ascii="Times New Roman" w:hAnsi="Times New Roman" w:cs="Times New Roman"/>
          <w:sz w:val="24"/>
          <w:szCs w:val="24"/>
        </w:rPr>
        <w:t xml:space="preserve"> комплекса УПК-2</w:t>
      </w:r>
      <w:r w:rsidR="0093288F">
        <w:rPr>
          <w:rFonts w:ascii="Times New Roman" w:hAnsi="Times New Roman" w:cs="Times New Roman"/>
          <w:sz w:val="24"/>
          <w:szCs w:val="24"/>
        </w:rPr>
        <w:t xml:space="preserve"> с </w:t>
      </w:r>
      <w:r w:rsidR="00732D1D">
        <w:rPr>
          <w:rFonts w:ascii="Times New Roman" w:hAnsi="Times New Roman" w:cs="Times New Roman"/>
          <w:sz w:val="24"/>
          <w:szCs w:val="24"/>
        </w:rPr>
        <w:t>общей стоимостью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88F">
        <w:rPr>
          <w:rFonts w:ascii="Times New Roman" w:hAnsi="Times New Roman" w:cs="Times New Roman"/>
          <w:sz w:val="24"/>
          <w:szCs w:val="24"/>
        </w:rPr>
        <w:t>на сумму</w:t>
      </w:r>
      <w:r w:rsidR="00051B7B">
        <w:rPr>
          <w:rFonts w:ascii="Times New Roman" w:hAnsi="Times New Roman" w:cs="Times New Roman"/>
          <w:sz w:val="24"/>
          <w:szCs w:val="24"/>
        </w:rPr>
        <w:t xml:space="preserve"> </w:t>
      </w:r>
      <w:r w:rsidR="00BC1E84" w:rsidRPr="00146B37">
        <w:rPr>
          <w:rFonts w:ascii="Times New Roman" w:hAnsi="Times New Roman" w:cs="Times New Roman"/>
          <w:sz w:val="24"/>
          <w:szCs w:val="24"/>
        </w:rPr>
        <w:t>1,</w:t>
      </w:r>
      <w:r w:rsidR="000614F4">
        <w:rPr>
          <w:rFonts w:ascii="Times New Roman" w:hAnsi="Times New Roman" w:cs="Times New Roman"/>
          <w:sz w:val="24"/>
          <w:szCs w:val="24"/>
        </w:rPr>
        <w:t>65 мл</w:t>
      </w:r>
      <w:r w:rsidR="00953E3C">
        <w:rPr>
          <w:rFonts w:ascii="Times New Roman" w:hAnsi="Times New Roman" w:cs="Times New Roman"/>
          <w:sz w:val="24"/>
          <w:szCs w:val="24"/>
        </w:rPr>
        <w:t>рд.</w:t>
      </w:r>
      <w:r w:rsidR="000614F4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146B37" w:rsidRDefault="0079032D" w:rsidP="00051B7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содержит</w:t>
      </w:r>
      <w:r w:rsidR="00BC1E84" w:rsidRPr="00146B37">
        <w:rPr>
          <w:rFonts w:ascii="Times New Roman" w:hAnsi="Times New Roman" w:cs="Times New Roman"/>
          <w:sz w:val="24"/>
          <w:szCs w:val="24"/>
        </w:rPr>
        <w:t xml:space="preserve"> агрегат</w:t>
      </w:r>
      <w:r w:rsidR="00DB2187">
        <w:rPr>
          <w:rFonts w:ascii="Times New Roman" w:hAnsi="Times New Roman" w:cs="Times New Roman"/>
          <w:sz w:val="24"/>
          <w:szCs w:val="24"/>
        </w:rPr>
        <w:t xml:space="preserve"> </w:t>
      </w:r>
      <w:r w:rsidR="00BC1E84" w:rsidRPr="00146B37">
        <w:rPr>
          <w:rFonts w:ascii="Times New Roman" w:hAnsi="Times New Roman" w:cs="Times New Roman"/>
          <w:sz w:val="24"/>
          <w:szCs w:val="24"/>
        </w:rPr>
        <w:t>«печь-ковш»</w:t>
      </w:r>
      <w:r w:rsidR="00FE3CD0" w:rsidRPr="00FE3CD0">
        <w:rPr>
          <w:rFonts w:ascii="Times New Roman" w:hAnsi="Times New Roman" w:cs="Times New Roman"/>
          <w:sz w:val="24"/>
          <w:szCs w:val="24"/>
        </w:rPr>
        <w:t xml:space="preserve"> </w:t>
      </w:r>
      <w:r w:rsidR="00FE3CD0">
        <w:rPr>
          <w:rFonts w:ascii="Times New Roman" w:hAnsi="Times New Roman" w:cs="Times New Roman"/>
          <w:sz w:val="24"/>
          <w:szCs w:val="24"/>
        </w:rPr>
        <w:t>(АКДС)</w:t>
      </w:r>
      <w:r w:rsidR="00082BF7" w:rsidRPr="00146B37">
        <w:rPr>
          <w:rFonts w:ascii="Times New Roman" w:hAnsi="Times New Roman" w:cs="Times New Roman"/>
          <w:sz w:val="24"/>
          <w:szCs w:val="24"/>
        </w:rPr>
        <w:t>, газоочистк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82BF7" w:rsidRPr="00146B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модульный</w:t>
      </w:r>
      <w:r w:rsidR="00AF76C9">
        <w:rPr>
          <w:rFonts w:ascii="Times New Roman" w:hAnsi="Times New Roman" w:cs="Times New Roman"/>
          <w:sz w:val="24"/>
          <w:szCs w:val="24"/>
        </w:rPr>
        <w:t xml:space="preserve"> </w:t>
      </w:r>
      <w:r w:rsidR="00082BF7" w:rsidRPr="00146B37">
        <w:rPr>
          <w:rFonts w:ascii="Times New Roman" w:hAnsi="Times New Roman" w:cs="Times New Roman"/>
          <w:sz w:val="24"/>
          <w:szCs w:val="24"/>
        </w:rPr>
        <w:t xml:space="preserve">кран </w:t>
      </w:r>
      <w:r w:rsidR="00DB2187">
        <w:rPr>
          <w:rFonts w:ascii="Times New Roman" w:hAnsi="Times New Roman" w:cs="Times New Roman"/>
          <w:sz w:val="24"/>
          <w:szCs w:val="24"/>
        </w:rPr>
        <w:t>с максимальной массой груза</w:t>
      </w:r>
      <w:r w:rsidR="00146B37" w:rsidRPr="00146B37">
        <w:rPr>
          <w:rFonts w:ascii="Times New Roman" w:hAnsi="Times New Roman" w:cs="Times New Roman"/>
          <w:sz w:val="24"/>
          <w:szCs w:val="24"/>
        </w:rPr>
        <w:t xml:space="preserve"> 520 тонн, внешни</w:t>
      </w:r>
      <w:r>
        <w:rPr>
          <w:rFonts w:ascii="Times New Roman" w:hAnsi="Times New Roman" w:cs="Times New Roman"/>
          <w:sz w:val="24"/>
          <w:szCs w:val="24"/>
        </w:rPr>
        <w:t>е подстанции</w:t>
      </w:r>
      <w:r w:rsidR="00F93D93">
        <w:rPr>
          <w:rFonts w:ascii="Times New Roman" w:hAnsi="Times New Roman" w:cs="Times New Roman"/>
          <w:sz w:val="24"/>
          <w:szCs w:val="24"/>
        </w:rPr>
        <w:t xml:space="preserve"> </w:t>
      </w:r>
      <w:r w:rsidR="00146B37" w:rsidRPr="00146B37">
        <w:rPr>
          <w:rFonts w:ascii="Times New Roman" w:hAnsi="Times New Roman" w:cs="Times New Roman"/>
          <w:sz w:val="24"/>
          <w:szCs w:val="24"/>
        </w:rPr>
        <w:t xml:space="preserve">для электроснабжения и </w:t>
      </w:r>
      <w:r w:rsidR="007A1E44">
        <w:rPr>
          <w:rFonts w:ascii="Times New Roman" w:hAnsi="Times New Roman" w:cs="Times New Roman"/>
          <w:sz w:val="24"/>
          <w:szCs w:val="24"/>
        </w:rPr>
        <w:t xml:space="preserve">схему доставки </w:t>
      </w:r>
      <w:r w:rsidR="00146B37" w:rsidRPr="00146B37">
        <w:rPr>
          <w:rFonts w:ascii="Times New Roman" w:hAnsi="Times New Roman" w:cs="Times New Roman"/>
          <w:sz w:val="24"/>
          <w:szCs w:val="24"/>
        </w:rPr>
        <w:t>феррос</w:t>
      </w:r>
      <w:r w:rsidR="007A1E44">
        <w:rPr>
          <w:rFonts w:ascii="Times New Roman" w:hAnsi="Times New Roman" w:cs="Times New Roman"/>
          <w:sz w:val="24"/>
          <w:szCs w:val="24"/>
        </w:rPr>
        <w:t>плавов и</w:t>
      </w:r>
      <w:r w:rsidR="00DB2187">
        <w:rPr>
          <w:rFonts w:ascii="Times New Roman" w:hAnsi="Times New Roman" w:cs="Times New Roman"/>
          <w:sz w:val="24"/>
          <w:szCs w:val="24"/>
        </w:rPr>
        <w:t xml:space="preserve"> </w:t>
      </w:r>
      <w:r w:rsidR="000614F4">
        <w:rPr>
          <w:rFonts w:ascii="Times New Roman" w:hAnsi="Times New Roman" w:cs="Times New Roman"/>
          <w:sz w:val="24"/>
          <w:szCs w:val="24"/>
        </w:rPr>
        <w:t>мат</w:t>
      </w:r>
      <w:r w:rsidR="009C3D95">
        <w:rPr>
          <w:rFonts w:ascii="Times New Roman" w:hAnsi="Times New Roman" w:cs="Times New Roman"/>
          <w:sz w:val="24"/>
          <w:szCs w:val="24"/>
        </w:rPr>
        <w:t>ериалов</w:t>
      </w:r>
      <w:r w:rsidR="007A1E44" w:rsidRPr="007A1E44">
        <w:rPr>
          <w:rFonts w:ascii="Times New Roman" w:hAnsi="Times New Roman" w:cs="Times New Roman"/>
          <w:sz w:val="24"/>
          <w:szCs w:val="24"/>
        </w:rPr>
        <w:t xml:space="preserve"> </w:t>
      </w:r>
      <w:r w:rsidR="007A1E44">
        <w:rPr>
          <w:rFonts w:ascii="Times New Roman" w:hAnsi="Times New Roman" w:cs="Times New Roman"/>
          <w:sz w:val="24"/>
          <w:szCs w:val="24"/>
        </w:rPr>
        <w:t>к печам</w:t>
      </w:r>
      <w:r w:rsidR="00DB2187">
        <w:rPr>
          <w:rFonts w:ascii="Times New Roman" w:hAnsi="Times New Roman" w:cs="Times New Roman"/>
          <w:sz w:val="24"/>
          <w:szCs w:val="24"/>
        </w:rPr>
        <w:t xml:space="preserve"> </w:t>
      </w:r>
      <w:r w:rsidR="007A1E44">
        <w:rPr>
          <w:rFonts w:ascii="Times New Roman" w:hAnsi="Times New Roman" w:cs="Times New Roman"/>
          <w:sz w:val="24"/>
          <w:szCs w:val="24"/>
        </w:rPr>
        <w:t>по специальному тракту</w:t>
      </w:r>
      <w:r w:rsidR="009C3D95">
        <w:rPr>
          <w:rFonts w:ascii="Times New Roman" w:hAnsi="Times New Roman" w:cs="Times New Roman"/>
          <w:sz w:val="24"/>
          <w:szCs w:val="24"/>
        </w:rPr>
        <w:t>. Эксплуатация комплекса начнется по окончании</w:t>
      </w:r>
      <w:r w:rsidR="00146B37" w:rsidRPr="00146B37">
        <w:rPr>
          <w:rFonts w:ascii="Times New Roman" w:hAnsi="Times New Roman" w:cs="Times New Roman"/>
          <w:sz w:val="24"/>
          <w:szCs w:val="24"/>
        </w:rPr>
        <w:t xml:space="preserve"> 2017 года,</w:t>
      </w:r>
      <w:r w:rsidR="000614F4">
        <w:rPr>
          <w:rFonts w:ascii="Times New Roman" w:hAnsi="Times New Roman" w:cs="Times New Roman"/>
          <w:sz w:val="24"/>
          <w:szCs w:val="24"/>
        </w:rPr>
        <w:t xml:space="preserve"> его полная</w:t>
      </w:r>
      <w:r w:rsidR="00146B37" w:rsidRPr="00146B37">
        <w:rPr>
          <w:rFonts w:ascii="Times New Roman" w:hAnsi="Times New Roman" w:cs="Times New Roman"/>
          <w:sz w:val="24"/>
          <w:szCs w:val="24"/>
        </w:rPr>
        <w:t xml:space="preserve"> с</w:t>
      </w:r>
      <w:r w:rsidR="00953E3C">
        <w:rPr>
          <w:rFonts w:ascii="Times New Roman" w:hAnsi="Times New Roman" w:cs="Times New Roman"/>
          <w:sz w:val="24"/>
          <w:szCs w:val="24"/>
        </w:rPr>
        <w:t xml:space="preserve">тоимость будет </w:t>
      </w:r>
      <w:r w:rsidR="00146B37" w:rsidRPr="00146B37">
        <w:rPr>
          <w:rFonts w:ascii="Times New Roman" w:hAnsi="Times New Roman" w:cs="Times New Roman"/>
          <w:sz w:val="24"/>
          <w:szCs w:val="24"/>
        </w:rPr>
        <w:t>3 млрд. руб.</w:t>
      </w:r>
    </w:p>
    <w:p w:rsidR="000E5B07" w:rsidRDefault="007A1E44" w:rsidP="00146B3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появлению комплекса</w:t>
      </w:r>
      <w:r w:rsidR="000E5B07">
        <w:rPr>
          <w:rFonts w:ascii="Times New Roman" w:hAnsi="Times New Roman" w:cs="Times New Roman"/>
          <w:sz w:val="24"/>
          <w:szCs w:val="24"/>
        </w:rPr>
        <w:t xml:space="preserve"> «печь-ковш»</w:t>
      </w:r>
      <w:r w:rsidR="000614F4">
        <w:rPr>
          <w:rFonts w:ascii="Times New Roman" w:hAnsi="Times New Roman" w:cs="Times New Roman"/>
          <w:sz w:val="24"/>
          <w:szCs w:val="24"/>
        </w:rPr>
        <w:t xml:space="preserve"> №2 </w:t>
      </w:r>
      <w:r w:rsidR="00AF76C9">
        <w:rPr>
          <w:rFonts w:ascii="Times New Roman" w:hAnsi="Times New Roman" w:cs="Times New Roman"/>
          <w:sz w:val="24"/>
          <w:szCs w:val="24"/>
        </w:rPr>
        <w:t>уменьшатся</w:t>
      </w:r>
      <w:r w:rsidR="000614F4">
        <w:rPr>
          <w:rFonts w:ascii="Times New Roman" w:hAnsi="Times New Roman" w:cs="Times New Roman"/>
          <w:sz w:val="24"/>
          <w:szCs w:val="24"/>
        </w:rPr>
        <w:t xml:space="preserve"> затраты, одновременно</w:t>
      </w:r>
      <w:r w:rsidR="00953E3C">
        <w:rPr>
          <w:rFonts w:ascii="Times New Roman" w:hAnsi="Times New Roman" w:cs="Times New Roman"/>
          <w:sz w:val="24"/>
          <w:szCs w:val="24"/>
        </w:rPr>
        <w:t xml:space="preserve"> возрастет </w:t>
      </w:r>
      <w:r w:rsidR="000614F4">
        <w:rPr>
          <w:rFonts w:ascii="Times New Roman" w:hAnsi="Times New Roman" w:cs="Times New Roman"/>
          <w:sz w:val="24"/>
          <w:szCs w:val="24"/>
        </w:rPr>
        <w:t>производство конверторной стали повышенного качества</w:t>
      </w:r>
      <w:r w:rsidR="00F93D93">
        <w:rPr>
          <w:rFonts w:ascii="Times New Roman" w:hAnsi="Times New Roman" w:cs="Times New Roman"/>
          <w:sz w:val="24"/>
          <w:szCs w:val="24"/>
        </w:rPr>
        <w:t>,</w:t>
      </w:r>
      <w:r w:rsidR="000614F4">
        <w:rPr>
          <w:rFonts w:ascii="Times New Roman" w:hAnsi="Times New Roman" w:cs="Times New Roman"/>
          <w:sz w:val="24"/>
          <w:szCs w:val="24"/>
        </w:rPr>
        <w:t xml:space="preserve"> </w:t>
      </w:r>
      <w:r w:rsidR="00732D1D">
        <w:rPr>
          <w:rFonts w:ascii="Times New Roman" w:hAnsi="Times New Roman" w:cs="Times New Roman"/>
          <w:sz w:val="24"/>
          <w:szCs w:val="24"/>
        </w:rPr>
        <w:t xml:space="preserve">что составит </w:t>
      </w:r>
      <w:r w:rsidR="00F93D93">
        <w:rPr>
          <w:rFonts w:ascii="Times New Roman" w:hAnsi="Times New Roman" w:cs="Times New Roman"/>
          <w:sz w:val="24"/>
          <w:szCs w:val="24"/>
        </w:rPr>
        <w:t xml:space="preserve">по годовому плану – </w:t>
      </w:r>
      <w:r w:rsidR="00AF76C9">
        <w:rPr>
          <w:rFonts w:ascii="Times New Roman" w:hAnsi="Times New Roman" w:cs="Times New Roman"/>
          <w:sz w:val="24"/>
          <w:szCs w:val="24"/>
        </w:rPr>
        <w:t>10,2 млн</w:t>
      </w:r>
      <w:r w:rsidR="00953E3C">
        <w:rPr>
          <w:rFonts w:ascii="Times New Roman" w:hAnsi="Times New Roman" w:cs="Times New Roman"/>
          <w:sz w:val="24"/>
          <w:szCs w:val="24"/>
        </w:rPr>
        <w:t>.</w:t>
      </w:r>
      <w:r w:rsidR="00FE3CD0">
        <w:rPr>
          <w:rFonts w:ascii="Times New Roman" w:hAnsi="Times New Roman" w:cs="Times New Roman"/>
          <w:sz w:val="24"/>
          <w:szCs w:val="24"/>
        </w:rPr>
        <w:t xml:space="preserve"> тонн</w:t>
      </w:r>
      <w:r w:rsidR="000614F4">
        <w:rPr>
          <w:rFonts w:ascii="Times New Roman" w:hAnsi="Times New Roman" w:cs="Times New Roman"/>
          <w:sz w:val="24"/>
          <w:szCs w:val="24"/>
        </w:rPr>
        <w:t>.</w:t>
      </w:r>
    </w:p>
    <w:p w:rsidR="00146B37" w:rsidRDefault="00051B7B" w:rsidP="00146B3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этого</w:t>
      </w:r>
      <w:r w:rsidR="00FE3CD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46B37">
        <w:rPr>
          <w:rFonts w:ascii="Times New Roman" w:hAnsi="Times New Roman" w:cs="Times New Roman"/>
          <w:sz w:val="24"/>
          <w:szCs w:val="24"/>
        </w:rPr>
        <w:t>произойдет пуск</w:t>
      </w:r>
      <w:r w:rsidR="00953E3C">
        <w:rPr>
          <w:rFonts w:ascii="Times New Roman" w:hAnsi="Times New Roman" w:cs="Times New Roman"/>
          <w:sz w:val="24"/>
          <w:szCs w:val="24"/>
        </w:rPr>
        <w:t xml:space="preserve"> монтажа</w:t>
      </w:r>
      <w:r w:rsidR="00146B37">
        <w:rPr>
          <w:rFonts w:ascii="Times New Roman" w:hAnsi="Times New Roman" w:cs="Times New Roman"/>
          <w:sz w:val="24"/>
          <w:szCs w:val="24"/>
        </w:rPr>
        <w:t xml:space="preserve"> </w:t>
      </w:r>
      <w:r w:rsidR="001C302F">
        <w:rPr>
          <w:rFonts w:ascii="Times New Roman" w:hAnsi="Times New Roman" w:cs="Times New Roman"/>
          <w:sz w:val="24"/>
          <w:szCs w:val="24"/>
        </w:rPr>
        <w:t>реконст</w:t>
      </w:r>
      <w:r>
        <w:rPr>
          <w:rFonts w:ascii="Times New Roman" w:hAnsi="Times New Roman" w:cs="Times New Roman"/>
          <w:sz w:val="24"/>
          <w:szCs w:val="24"/>
        </w:rPr>
        <w:t>руируемо</w:t>
      </w:r>
      <w:r w:rsidR="0079032D">
        <w:rPr>
          <w:rFonts w:ascii="Times New Roman" w:hAnsi="Times New Roman" w:cs="Times New Roman"/>
          <w:sz w:val="24"/>
          <w:szCs w:val="24"/>
        </w:rPr>
        <w:t>й градир</w:t>
      </w:r>
      <w:r w:rsidR="0093288F">
        <w:rPr>
          <w:rFonts w:ascii="Times New Roman" w:hAnsi="Times New Roman" w:cs="Times New Roman"/>
          <w:sz w:val="24"/>
          <w:szCs w:val="24"/>
        </w:rPr>
        <w:t>ни №2. В</w:t>
      </w:r>
      <w:r w:rsidR="00953E3C">
        <w:rPr>
          <w:rFonts w:ascii="Times New Roman" w:hAnsi="Times New Roman" w:cs="Times New Roman"/>
          <w:sz w:val="24"/>
          <w:szCs w:val="24"/>
        </w:rPr>
        <w:t>начале 2017 года стартует</w:t>
      </w:r>
      <w:r w:rsidR="00AF76C9">
        <w:rPr>
          <w:rFonts w:ascii="Times New Roman" w:hAnsi="Times New Roman" w:cs="Times New Roman"/>
          <w:sz w:val="24"/>
          <w:szCs w:val="24"/>
        </w:rPr>
        <w:t xml:space="preserve"> градирня</w:t>
      </w:r>
      <w:r w:rsidR="000E5B07">
        <w:rPr>
          <w:rFonts w:ascii="Times New Roman" w:hAnsi="Times New Roman" w:cs="Times New Roman"/>
          <w:sz w:val="24"/>
          <w:szCs w:val="24"/>
        </w:rPr>
        <w:t xml:space="preserve"> №4. </w:t>
      </w:r>
      <w:r w:rsidR="00953E3C">
        <w:rPr>
          <w:rFonts w:ascii="Times New Roman" w:hAnsi="Times New Roman" w:cs="Times New Roman"/>
          <w:sz w:val="24"/>
          <w:szCs w:val="24"/>
        </w:rPr>
        <w:t xml:space="preserve">Стоимость проекта </w:t>
      </w:r>
      <w:r w:rsidR="00732D1D">
        <w:rPr>
          <w:rFonts w:ascii="Times New Roman" w:hAnsi="Times New Roman" w:cs="Times New Roman"/>
          <w:sz w:val="24"/>
          <w:szCs w:val="24"/>
        </w:rPr>
        <w:t>модернизации приблизительно</w:t>
      </w:r>
      <w:r w:rsidR="001C302F">
        <w:rPr>
          <w:rFonts w:ascii="Times New Roman" w:hAnsi="Times New Roman" w:cs="Times New Roman"/>
          <w:sz w:val="24"/>
          <w:szCs w:val="24"/>
        </w:rPr>
        <w:t xml:space="preserve"> 270 млн. р</w:t>
      </w:r>
      <w:r w:rsidR="00F93D93">
        <w:rPr>
          <w:rFonts w:ascii="Times New Roman" w:hAnsi="Times New Roman" w:cs="Times New Roman"/>
          <w:sz w:val="24"/>
          <w:szCs w:val="24"/>
        </w:rPr>
        <w:t>уб.</w:t>
      </w:r>
      <w:r w:rsidR="00953E3C">
        <w:rPr>
          <w:rFonts w:ascii="Times New Roman" w:hAnsi="Times New Roman" w:cs="Times New Roman"/>
          <w:sz w:val="24"/>
          <w:szCs w:val="24"/>
        </w:rPr>
        <w:t>,</w:t>
      </w:r>
      <w:r w:rsidR="00F93D93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79032D">
        <w:rPr>
          <w:rFonts w:ascii="Times New Roman" w:hAnsi="Times New Roman" w:cs="Times New Roman"/>
          <w:sz w:val="24"/>
          <w:szCs w:val="24"/>
        </w:rPr>
        <w:t xml:space="preserve"> этой суммы израсходуется </w:t>
      </w:r>
      <w:r w:rsidR="0093288F">
        <w:rPr>
          <w:rFonts w:ascii="Times New Roman" w:hAnsi="Times New Roman" w:cs="Times New Roman"/>
          <w:sz w:val="24"/>
          <w:szCs w:val="24"/>
        </w:rPr>
        <w:t xml:space="preserve">в настоящем </w:t>
      </w:r>
      <w:r w:rsidR="00F93D93">
        <w:rPr>
          <w:rFonts w:ascii="Times New Roman" w:hAnsi="Times New Roman" w:cs="Times New Roman"/>
          <w:sz w:val="24"/>
          <w:szCs w:val="24"/>
        </w:rPr>
        <w:t>год</w:t>
      </w:r>
      <w:r w:rsidR="0093288F">
        <w:rPr>
          <w:rFonts w:ascii="Times New Roman" w:hAnsi="Times New Roman" w:cs="Times New Roman"/>
          <w:sz w:val="24"/>
          <w:szCs w:val="24"/>
        </w:rPr>
        <w:t>у</w:t>
      </w:r>
      <w:r w:rsidR="00F93D93">
        <w:rPr>
          <w:rFonts w:ascii="Times New Roman" w:hAnsi="Times New Roman" w:cs="Times New Roman"/>
          <w:sz w:val="24"/>
          <w:szCs w:val="24"/>
        </w:rPr>
        <w:t>.</w:t>
      </w:r>
    </w:p>
    <w:p w:rsidR="000E5B07" w:rsidRDefault="00FE3CD0" w:rsidP="00146B3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A1E44">
        <w:rPr>
          <w:rFonts w:ascii="Times New Roman" w:hAnsi="Times New Roman" w:cs="Times New Roman"/>
          <w:sz w:val="24"/>
          <w:szCs w:val="24"/>
        </w:rPr>
        <w:t>омпания</w:t>
      </w:r>
      <w:r w:rsidR="0093288F">
        <w:rPr>
          <w:rFonts w:ascii="Times New Roman" w:hAnsi="Times New Roman" w:cs="Times New Roman"/>
          <w:sz w:val="24"/>
          <w:szCs w:val="24"/>
        </w:rPr>
        <w:t xml:space="preserve"> «Северсталь» инвестирует сумму</w:t>
      </w:r>
      <w:r w:rsidR="0079032D">
        <w:rPr>
          <w:rFonts w:ascii="Times New Roman" w:hAnsi="Times New Roman" w:cs="Times New Roman"/>
          <w:sz w:val="24"/>
          <w:szCs w:val="24"/>
        </w:rPr>
        <w:t xml:space="preserve"> 180 млн. руб. на</w:t>
      </w:r>
      <w:r w:rsidR="00732D1D">
        <w:rPr>
          <w:rFonts w:ascii="Times New Roman" w:hAnsi="Times New Roman" w:cs="Times New Roman"/>
          <w:sz w:val="24"/>
          <w:szCs w:val="24"/>
        </w:rPr>
        <w:t xml:space="preserve"> усовершенствование</w:t>
      </w:r>
      <w:r w:rsidR="000E5B07">
        <w:rPr>
          <w:rFonts w:ascii="Times New Roman" w:hAnsi="Times New Roman" w:cs="Times New Roman"/>
          <w:sz w:val="24"/>
          <w:szCs w:val="24"/>
        </w:rPr>
        <w:t xml:space="preserve"> сталеразливочных ковшей, их парк переоборудуется современными шиберными затворами типа </w:t>
      </w:r>
      <w:r w:rsidR="000E5B07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79032D">
        <w:rPr>
          <w:rFonts w:ascii="Times New Roman" w:hAnsi="Times New Roman" w:cs="Times New Roman"/>
          <w:sz w:val="24"/>
          <w:szCs w:val="24"/>
        </w:rPr>
        <w:t xml:space="preserve">80. </w:t>
      </w:r>
      <w:r>
        <w:rPr>
          <w:rFonts w:ascii="Times New Roman" w:hAnsi="Times New Roman" w:cs="Times New Roman"/>
          <w:sz w:val="24"/>
          <w:szCs w:val="24"/>
        </w:rPr>
        <w:t>Компания</w:t>
      </w:r>
      <w:r w:rsidR="000E5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E5B07">
        <w:rPr>
          <w:rFonts w:ascii="Times New Roman" w:hAnsi="Times New Roman" w:cs="Times New Roman"/>
          <w:sz w:val="24"/>
          <w:szCs w:val="24"/>
        </w:rPr>
        <w:t xml:space="preserve">НСК Огнеупор Холдинг» </w:t>
      </w:r>
      <w:r w:rsidR="001C302F">
        <w:rPr>
          <w:rFonts w:ascii="Times New Roman" w:hAnsi="Times New Roman" w:cs="Times New Roman"/>
          <w:sz w:val="24"/>
          <w:szCs w:val="24"/>
        </w:rPr>
        <w:t>составляет</w:t>
      </w:r>
      <w:r w:rsidR="007A1E44">
        <w:rPr>
          <w:rFonts w:ascii="Times New Roman" w:hAnsi="Times New Roman" w:cs="Times New Roman"/>
          <w:sz w:val="24"/>
          <w:szCs w:val="24"/>
        </w:rPr>
        <w:t xml:space="preserve"> инжиниринг</w:t>
      </w:r>
      <w:r w:rsidR="000E5B07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0E5B07" w:rsidRPr="000E5B07" w:rsidRDefault="001C302F" w:rsidP="007A1E4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Гендиректор </w:t>
      </w:r>
      <w:r w:rsidR="00FE3CD0">
        <w:rPr>
          <w:rFonts w:ascii="Times New Roman" w:hAnsi="Times New Roman" w:cs="Times New Roman"/>
          <w:sz w:val="24"/>
          <w:szCs w:val="24"/>
        </w:rPr>
        <w:t>дивизион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E3CD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Северсталь</w:t>
      </w:r>
      <w:r w:rsidR="00FE3CD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С. Торопов озвучил сумму</w:t>
      </w:r>
      <w:r w:rsidR="00FE3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инвестиций на этот год –</w:t>
      </w:r>
      <w:r w:rsidR="000614F4">
        <w:rPr>
          <w:rFonts w:ascii="Times New Roman" w:hAnsi="Times New Roman" w:cs="Times New Roman"/>
          <w:sz w:val="24"/>
          <w:szCs w:val="24"/>
        </w:rPr>
        <w:t xml:space="preserve"> 21 млрд. руб.</w:t>
      </w:r>
    </w:p>
    <w:p w:rsidR="009C3D95" w:rsidRDefault="009C3D95" w:rsidP="00146B3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C3D95" w:rsidRPr="009C3D95" w:rsidRDefault="009C3D95" w:rsidP="009C3D95">
      <w:pPr>
        <w:rPr>
          <w:rFonts w:ascii="Times New Roman" w:hAnsi="Times New Roman" w:cs="Times New Roman"/>
          <w:sz w:val="24"/>
          <w:szCs w:val="24"/>
        </w:rPr>
      </w:pPr>
    </w:p>
    <w:p w:rsidR="009C3D95" w:rsidRPr="009C3D95" w:rsidRDefault="009C3D95" w:rsidP="009C3D95">
      <w:pPr>
        <w:rPr>
          <w:rFonts w:ascii="Times New Roman" w:hAnsi="Times New Roman" w:cs="Times New Roman"/>
          <w:sz w:val="24"/>
          <w:szCs w:val="24"/>
        </w:rPr>
      </w:pPr>
    </w:p>
    <w:p w:rsidR="009C3D95" w:rsidRDefault="009C3D95" w:rsidP="009C3D95">
      <w:pPr>
        <w:rPr>
          <w:rFonts w:ascii="Times New Roman" w:hAnsi="Times New Roman" w:cs="Times New Roman"/>
          <w:sz w:val="24"/>
          <w:szCs w:val="24"/>
        </w:rPr>
      </w:pPr>
    </w:p>
    <w:p w:rsidR="00146B37" w:rsidRPr="009C3D95" w:rsidRDefault="00146B37" w:rsidP="009C3D95">
      <w:pPr>
        <w:rPr>
          <w:rFonts w:ascii="Times New Roman" w:hAnsi="Times New Roman" w:cs="Times New Roman"/>
          <w:sz w:val="24"/>
          <w:szCs w:val="24"/>
        </w:rPr>
      </w:pPr>
    </w:p>
    <w:sectPr w:rsidR="00146B37" w:rsidRPr="009C3D95" w:rsidSect="0039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E84"/>
    <w:rsid w:val="00051B7B"/>
    <w:rsid w:val="000614F4"/>
    <w:rsid w:val="00082BF7"/>
    <w:rsid w:val="000E5B07"/>
    <w:rsid w:val="00146B37"/>
    <w:rsid w:val="001C302F"/>
    <w:rsid w:val="003954FB"/>
    <w:rsid w:val="003A2B92"/>
    <w:rsid w:val="004A605A"/>
    <w:rsid w:val="006A2BDE"/>
    <w:rsid w:val="00732D1D"/>
    <w:rsid w:val="0079032D"/>
    <w:rsid w:val="007A1E44"/>
    <w:rsid w:val="007C52F9"/>
    <w:rsid w:val="0093288F"/>
    <w:rsid w:val="00953E3C"/>
    <w:rsid w:val="009C3D95"/>
    <w:rsid w:val="00A158A4"/>
    <w:rsid w:val="00AF76C9"/>
    <w:rsid w:val="00BC1E84"/>
    <w:rsid w:val="00DB2187"/>
    <w:rsid w:val="00F93D93"/>
    <w:rsid w:val="00FE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B3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A2B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t-steel.ru/news/investitsionnaya-strategiya-diviziona-severstal-na-rekonstruktsiyu-proizvodstv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bt-steel.ru/abou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eelance.ru/osmam" TargetMode="External"/><Relationship Id="rId5" Type="http://schemas.openxmlformats.org/officeDocument/2006/relationships/hyperlink" Target="http://osmam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.s.mam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3</cp:revision>
  <dcterms:created xsi:type="dcterms:W3CDTF">2016-03-24T12:55:00Z</dcterms:created>
  <dcterms:modified xsi:type="dcterms:W3CDTF">2016-09-21T12:04:00Z</dcterms:modified>
</cp:coreProperties>
</file>