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F0896" w14:textId="77777777" w:rsidR="002E4D0D" w:rsidRDefault="00C745C7" w:rsidP="00C745C7">
      <w:pPr>
        <w:pStyle w:val="a3"/>
      </w:pPr>
      <w:bookmarkStart w:id="0" w:name="_GoBack"/>
      <w:r>
        <w:t>Проведение свадебного обряда на Руси</w:t>
      </w:r>
    </w:p>
    <w:p w14:paraId="11B94181" w14:textId="77777777" w:rsidR="00C745C7" w:rsidRDefault="00C745C7" w:rsidP="00C745C7"/>
    <w:p w14:paraId="0B12B1A1" w14:textId="427EBBCA" w:rsidR="00C745C7" w:rsidRDefault="00C745C7" w:rsidP="00C745C7">
      <w:r>
        <w:t>Предсвадебные гуляния, порядок проведения бракосочетания, обручальные кольца и многое другое – все это свадебные традиции, которые в своей истории возникновения уходят глубоко в прошлое. Многие уже не помнят, когда и что повелось, но строго соблюдают подобные обычаи, которые доставляют нам столько радости и переживаний в такой важный день. Но стоит отметить тот печальный факт, что не все традиции наших прародителей перешли в современный мир, но интерес к подобным обрядам присутствует до сих пор у некоторых молодоженов.</w:t>
      </w:r>
      <w:r w:rsidR="000A5F1F">
        <w:t xml:space="preserve"> Ведь знаменательная дата бракосочетания – это зарождение новой семьи, </w:t>
      </w:r>
      <w:r w:rsidR="008F5576">
        <w:t>продолжение рода людского.</w:t>
      </w:r>
    </w:p>
    <w:p w14:paraId="67353711" w14:textId="54244CBB" w:rsidR="00C745C7" w:rsidRDefault="000A5F1F" w:rsidP="00C745C7">
      <w:r>
        <w:t xml:space="preserve">Главными составляющими </w:t>
      </w:r>
      <w:r w:rsidR="00085118">
        <w:t xml:space="preserve">свадьбы на Руси </w:t>
      </w:r>
      <w:r>
        <w:t xml:space="preserve">издавна считались </w:t>
      </w:r>
      <w:r w:rsidR="00996FEF">
        <w:t>следующие обычаи:</w:t>
      </w:r>
    </w:p>
    <w:p w14:paraId="7F8E6F3F" w14:textId="5342153F" w:rsidR="00256275" w:rsidRDefault="000A5F1F" w:rsidP="00996FEF">
      <w:pPr>
        <w:pStyle w:val="a5"/>
        <w:numPr>
          <w:ilvl w:val="0"/>
          <w:numId w:val="1"/>
        </w:numPr>
      </w:pPr>
      <w:r>
        <w:t xml:space="preserve">Сватовство на Руси считалось </w:t>
      </w:r>
      <w:r w:rsidR="00085118">
        <w:t xml:space="preserve">первоначальным и самым главным обрядом </w:t>
      </w:r>
      <w:r w:rsidR="00721FEC">
        <w:t>для заключения брака. Р</w:t>
      </w:r>
      <w:r w:rsidR="00085118">
        <w:t xml:space="preserve">одственники со стороны жениха и невесты </w:t>
      </w:r>
      <w:r>
        <w:t>вели переговоры о возможности свадьбы. Инициатива таких обсуждений велась в основном со стороны родителей молодого человека, но участие принимали все желающие родственники и крестные родители. Выбиралась умелица, красавица да мастерица, обязательно из хорошей семьи. А вот денежный вопрос не всегда был решающим.</w:t>
      </w:r>
      <w:r w:rsidR="00256275">
        <w:t xml:space="preserve"> Сватами, которые должны были уговорить родителей девушки на брак, становились в основном крестные родители молодого человека, и от их умения заинтересовать родителей девушки</w:t>
      </w:r>
      <w:r w:rsidR="00085118">
        <w:t xml:space="preserve"> зависело быть или не быть свадьбе</w:t>
      </w:r>
      <w:r w:rsidR="00256275">
        <w:t>.</w:t>
      </w:r>
    </w:p>
    <w:p w14:paraId="164ECF8E" w14:textId="69A41877" w:rsidR="00256275" w:rsidRDefault="00604FF2" w:rsidP="00996FEF">
      <w:pPr>
        <w:pStyle w:val="a5"/>
        <w:numPr>
          <w:ilvl w:val="0"/>
          <w:numId w:val="1"/>
        </w:numPr>
      </w:pPr>
      <w:r>
        <w:t xml:space="preserve">Несколькими днями погодя, </w:t>
      </w:r>
      <w:r w:rsidR="00256275">
        <w:t>решение о браке закрепляли путем сговора: уточняли да</w:t>
      </w:r>
      <w:r>
        <w:t>ту венчания, размер прид</w:t>
      </w:r>
      <w:r w:rsidR="008F5576">
        <w:t>аного, количество приглашенных</w:t>
      </w:r>
      <w:r w:rsidR="00256275">
        <w:t xml:space="preserve">. </w:t>
      </w:r>
      <w:r>
        <w:t>Все это завершалось р</w:t>
      </w:r>
      <w:r w:rsidR="008F5576">
        <w:t>укобитьем - п</w:t>
      </w:r>
      <w:r w:rsidR="00256275">
        <w:t xml:space="preserve">апы детей становились напротив друг друга и били наотмашь по рукам, обернутым тканью, после чего следовало рукопожатие. Далее уже молодые брались за руки и выражали тем самым свое </w:t>
      </w:r>
      <w:r w:rsidR="008F5576">
        <w:t>согласие на бракосочетание</w:t>
      </w:r>
      <w:r w:rsidR="00256275">
        <w:t xml:space="preserve">. </w:t>
      </w:r>
      <w:r>
        <w:t>Несогласие на свадьбу после всех обрядов считалось</w:t>
      </w:r>
      <w:r w:rsidR="00256275">
        <w:t xml:space="preserve"> страшным грехом и поэтому даже не рассматривал</w:t>
      </w:r>
      <w:r w:rsidR="008F5576">
        <w:t>ось</w:t>
      </w:r>
      <w:r w:rsidR="00256275">
        <w:t xml:space="preserve"> на Руси. </w:t>
      </w:r>
    </w:p>
    <w:p w14:paraId="60E589FF" w14:textId="70F640C4" w:rsidR="008F5576" w:rsidRDefault="00256275" w:rsidP="00996FEF">
      <w:pPr>
        <w:pStyle w:val="a5"/>
        <w:numPr>
          <w:ilvl w:val="0"/>
          <w:numId w:val="1"/>
        </w:numPr>
      </w:pPr>
      <w:r>
        <w:t xml:space="preserve">Девушка после </w:t>
      </w:r>
      <w:r w:rsidR="00604FF2">
        <w:t xml:space="preserve">всех </w:t>
      </w:r>
      <w:r w:rsidR="008F5576">
        <w:t>проведенных обрядов</w:t>
      </w:r>
      <w:r>
        <w:t xml:space="preserve"> должна была носить невзрачную одежду и не расчесывать волосы, таким образом оплакивая свое </w:t>
      </w:r>
      <w:r w:rsidR="00604FF2">
        <w:t>целомудрие</w:t>
      </w:r>
      <w:r w:rsidR="008F5576">
        <w:t>, ибо расчесывать волосы благоприятно будет мужу ее. Издавна считалось, что такой обряд, как причесывание жены, дарует молодому человеку оберег их любви</w:t>
      </w:r>
      <w:r w:rsidR="001175B2">
        <w:t xml:space="preserve"> и энергетику дамы сердца</w:t>
      </w:r>
      <w:r w:rsidR="008F5576">
        <w:t xml:space="preserve">, а женщина оказываем ему тем самым доверие. </w:t>
      </w:r>
      <w:r w:rsidR="00DE069B">
        <w:t xml:space="preserve">Для такого обряда мужчины старались использовать искусные гребни из драгоценных металлов либо дерева ручной работы. </w:t>
      </w:r>
      <w:r w:rsidR="008F5576">
        <w:t>Коса до пояса толщиной в руку на Руси считалась показателем достатка и благородства.</w:t>
      </w:r>
    </w:p>
    <w:p w14:paraId="28AFC735" w14:textId="014EA064" w:rsidR="002150D7" w:rsidRDefault="002150D7" w:rsidP="008F5576">
      <w:pPr>
        <w:pStyle w:val="a5"/>
        <w:numPr>
          <w:ilvl w:val="0"/>
          <w:numId w:val="1"/>
        </w:numPr>
      </w:pPr>
      <w:r>
        <w:t>А вот девичник можно встретить и в современном мире, но в совершенной иной интерпретации. Ранее это был тихий и спокойный вечер, проведенный с подругами под сводами родного дома, сопровождающийся театрализованными представлениями.</w:t>
      </w:r>
    </w:p>
    <w:p w14:paraId="7A79F712" w14:textId="4D639597" w:rsidR="00996FEF" w:rsidRDefault="002150D7" w:rsidP="00996FEF">
      <w:pPr>
        <w:pStyle w:val="a5"/>
        <w:numPr>
          <w:ilvl w:val="0"/>
          <w:numId w:val="1"/>
        </w:numPr>
      </w:pPr>
      <w:r>
        <w:t>Каких-либо регистраций в ЗАГС на Руси не было, а бракосочетание проводилось в Православной Церкви путем венчания, при котором жених и невеста обменивались</w:t>
      </w:r>
      <w:r w:rsidR="00996FEF">
        <w:t xml:space="preserve"> </w:t>
      </w:r>
      <w:r w:rsidR="00996FEF" w:rsidRPr="00996FEF">
        <w:rPr>
          <w:b/>
        </w:rPr>
        <w:t>обручальными</w:t>
      </w:r>
      <w:r>
        <w:t xml:space="preserve"> </w:t>
      </w:r>
      <w:r w:rsidRPr="00996FEF">
        <w:rPr>
          <w:b/>
        </w:rPr>
        <w:t>кольцами</w:t>
      </w:r>
      <w:r w:rsidR="00996FEF" w:rsidRPr="00996FEF">
        <w:rPr>
          <w:b/>
        </w:rPr>
        <w:t xml:space="preserve"> из злата</w:t>
      </w:r>
      <w:r>
        <w:t>, на их головы возлагался брачный</w:t>
      </w:r>
      <w:r w:rsidR="00996FEF">
        <w:t xml:space="preserve"> венец. </w:t>
      </w:r>
      <w:r>
        <w:t>После следовал свадебный пир</w:t>
      </w:r>
      <w:r w:rsidR="00996FEF">
        <w:t xml:space="preserve">. Родители, родственники и друзья молодых преподносили им дары, среди которых обязательно находились вещи, содержащие символ начала двойного солнца. Например, </w:t>
      </w:r>
      <w:r w:rsidR="00996FEF" w:rsidRPr="00085118">
        <w:rPr>
          <w:b/>
        </w:rPr>
        <w:t>амулет «</w:t>
      </w:r>
      <w:proofErr w:type="spellStart"/>
      <w:r w:rsidR="00996FEF" w:rsidRPr="00085118">
        <w:rPr>
          <w:b/>
        </w:rPr>
        <w:t>Свадебник</w:t>
      </w:r>
      <w:proofErr w:type="spellEnd"/>
      <w:r w:rsidR="00996FEF" w:rsidRPr="00085118">
        <w:rPr>
          <w:b/>
        </w:rPr>
        <w:t>»,</w:t>
      </w:r>
      <w:r w:rsidR="00996FEF">
        <w:t xml:space="preserve"> либо </w:t>
      </w:r>
      <w:r w:rsidR="00085118" w:rsidRPr="00085118">
        <w:rPr>
          <w:b/>
        </w:rPr>
        <w:t>серьги «</w:t>
      </w:r>
      <w:proofErr w:type="spellStart"/>
      <w:r w:rsidR="00085118" w:rsidRPr="00085118">
        <w:rPr>
          <w:b/>
        </w:rPr>
        <w:t>Свадебники</w:t>
      </w:r>
      <w:proofErr w:type="spellEnd"/>
      <w:r w:rsidR="00085118" w:rsidRPr="00085118">
        <w:rPr>
          <w:b/>
        </w:rPr>
        <w:t>»</w:t>
      </w:r>
      <w:r w:rsidR="00085118">
        <w:t>.</w:t>
      </w:r>
    </w:p>
    <w:p w14:paraId="34085DEF" w14:textId="77777777" w:rsidR="002150D7" w:rsidRDefault="00085118" w:rsidP="00996FEF">
      <w:pPr>
        <w:pStyle w:val="a5"/>
        <w:numPr>
          <w:ilvl w:val="0"/>
          <w:numId w:val="1"/>
        </w:numPr>
      </w:pPr>
      <w:r>
        <w:t>После пира следовала</w:t>
      </w:r>
      <w:r w:rsidR="002150D7">
        <w:t xml:space="preserve"> брачная ночь влюбленных, которая проводилась в доме жениха.</w:t>
      </w:r>
    </w:p>
    <w:p w14:paraId="40085EFC" w14:textId="4E7756A0" w:rsidR="002150D7" w:rsidRDefault="008F5576" w:rsidP="00C745C7">
      <w:r>
        <w:t>О</w:t>
      </w:r>
      <w:r w:rsidR="00996FEF">
        <w:t xml:space="preserve">дно </w:t>
      </w:r>
      <w:r>
        <w:t xml:space="preserve">и по сей день осталось непоколебимым - </w:t>
      </w:r>
      <w:r w:rsidR="00996FEF">
        <w:t xml:space="preserve">сочетание двух любящих сердец по праву сопровождается шумными гуляниями, как говорится «пир на весь мир», а также брачной ночью. А </w:t>
      </w:r>
      <w:r w:rsidR="00996FEF">
        <w:lastRenderedPageBreak/>
        <w:t>в дополнение к регистрации своих отношений, влюбленные по-прежнему отдают предпочтение венчанию, чтобы раз и навсегда перед Богом поклясться друг к другу в верности и любви.</w:t>
      </w:r>
    </w:p>
    <w:p w14:paraId="1C30B620" w14:textId="77777777" w:rsidR="002150D7" w:rsidRDefault="002150D7" w:rsidP="00C745C7"/>
    <w:bookmarkEnd w:id="0"/>
    <w:p w14:paraId="13C7B588" w14:textId="77777777" w:rsidR="00C745C7" w:rsidRDefault="00C745C7"/>
    <w:sectPr w:rsidR="00C7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906"/>
    <w:multiLevelType w:val="hybridMultilevel"/>
    <w:tmpl w:val="5794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7"/>
    <w:rsid w:val="00085118"/>
    <w:rsid w:val="000A5F1F"/>
    <w:rsid w:val="001175B2"/>
    <w:rsid w:val="002150D7"/>
    <w:rsid w:val="00256275"/>
    <w:rsid w:val="002E4D0D"/>
    <w:rsid w:val="00604FF2"/>
    <w:rsid w:val="00721FEC"/>
    <w:rsid w:val="008F5576"/>
    <w:rsid w:val="00996FEF"/>
    <w:rsid w:val="00C745C7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4201"/>
  <w15:chartTrackingRefBased/>
  <w15:docId w15:val="{2A885DC9-D9AF-490F-A6AD-AB8E572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45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9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Берестовская</dc:creator>
  <cp:keywords/>
  <dc:description/>
  <cp:lastModifiedBy>Кристина Берестовская</cp:lastModifiedBy>
  <cp:revision>4</cp:revision>
  <dcterms:created xsi:type="dcterms:W3CDTF">2016-09-14T19:54:00Z</dcterms:created>
  <dcterms:modified xsi:type="dcterms:W3CDTF">2016-09-15T18:38:00Z</dcterms:modified>
</cp:coreProperties>
</file>