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A74" w:rsidRDefault="008E47B9">
      <w:pPr>
        <w:pStyle w:val="Heading2"/>
        <w:widowControl/>
        <w:tabs>
          <w:tab w:val="left" w:pos="0"/>
        </w:tabs>
        <w:spacing w:before="0" w:after="0"/>
        <w:jc w:val="center"/>
      </w:pPr>
      <w:r>
        <w:rPr>
          <w:rFonts w:ascii="Arial Narrow" w:eastAsia="Arial Narrow" w:hAnsi="Arial Narrow" w:cs="Arial Narrow"/>
          <w:i w:val="0"/>
          <w:sz w:val="22"/>
          <w:szCs w:val="22"/>
        </w:rPr>
        <w:t>UMOWA  NA JMU nr………………</w:t>
      </w:r>
    </w:p>
    <w:p w:rsidR="001F0A74" w:rsidRDefault="001F0A74">
      <w:pPr>
        <w:widowControl/>
      </w:pPr>
    </w:p>
    <w:p w:rsidR="001F0A74" w:rsidRDefault="001F0A74">
      <w:pPr>
        <w:widowControl/>
        <w:tabs>
          <w:tab w:val="center" w:pos="4536"/>
          <w:tab w:val="right" w:pos="9072"/>
        </w:tabs>
        <w:ind w:firstLine="454"/>
      </w:pPr>
    </w:p>
    <w:p w:rsidR="001F0A74" w:rsidRDefault="008E47B9">
      <w:pPr>
        <w:widowControl/>
        <w:tabs>
          <w:tab w:val="center" w:pos="4536"/>
          <w:tab w:val="right" w:pos="9072"/>
        </w:tabs>
        <w:jc w:val="center"/>
      </w:pPr>
      <w:bookmarkStart w:id="0" w:name="gjdgxs"/>
      <w:bookmarkEnd w:id="0"/>
      <w:r>
        <w:rPr>
          <w:rFonts w:ascii="Arial Narrow" w:eastAsia="Arial Narrow" w:hAnsi="Arial Narrow" w:cs="Arial Narrow"/>
          <w:sz w:val="22"/>
          <w:szCs w:val="22"/>
        </w:rPr>
        <w:t>§ 1</w:t>
      </w:r>
    </w:p>
    <w:p w:rsidR="001F0A74" w:rsidRDefault="001F0A74">
      <w:pPr>
        <w:widowControl/>
        <w:tabs>
          <w:tab w:val="center" w:pos="4536"/>
          <w:tab w:val="right" w:pos="9072"/>
        </w:tabs>
      </w:pPr>
    </w:p>
    <w:p w:rsidR="001F0A74" w:rsidRDefault="008E47B9">
      <w:pPr>
        <w:widowControl/>
        <w:numPr>
          <w:ilvl w:val="0"/>
          <w:numId w:val="8"/>
        </w:numPr>
        <w:tabs>
          <w:tab w:val="left" w:pos="-900"/>
        </w:tabs>
        <w:ind w:left="709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 xml:space="preserve">Przedmiotem niniejszej umowy najmu jest lokal mieszkalny położony w …………………………….  przy ul…………………………………………., zwany dalej </w:t>
      </w:r>
      <w:r>
        <w:rPr>
          <w:rFonts w:ascii="Arial Narrow" w:eastAsia="Arial Narrow" w:hAnsi="Arial Narrow" w:cs="Arial Narrow"/>
          <w:sz w:val="22"/>
          <w:szCs w:val="22"/>
        </w:rPr>
        <w:t>przedmiotem najmu</w:t>
      </w:r>
      <w:r>
        <w:rPr>
          <w:rFonts w:ascii="Arial Narrow" w:eastAsia="Arial Narrow" w:hAnsi="Arial Narrow" w:cs="Arial Narrow"/>
          <w:b w:val="0"/>
          <w:sz w:val="22"/>
          <w:szCs w:val="22"/>
        </w:rPr>
        <w:t>. Wynajmujący wynajmuje Najemcy całą powierzchnię lokalu wraz ze znajdującymi się w nim meblami i urządzeniami. Do lokalu przynależy również miejsce postojowe nr……………</w:t>
      </w:r>
    </w:p>
    <w:p w:rsidR="001F0A74" w:rsidRDefault="008E47B9">
      <w:pPr>
        <w:widowControl/>
        <w:numPr>
          <w:ilvl w:val="0"/>
          <w:numId w:val="8"/>
        </w:numPr>
        <w:tabs>
          <w:tab w:val="left" w:pos="-900"/>
        </w:tabs>
        <w:ind w:left="709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>Wynajmujący oświadcza, że służy mu  prawo dysponowania w/w lokalem</w:t>
      </w:r>
      <w:r>
        <w:rPr>
          <w:rFonts w:ascii="Arial Narrow" w:eastAsia="Arial Narrow" w:hAnsi="Arial Narrow" w:cs="Arial Narrow"/>
          <w:b w:val="0"/>
          <w:i/>
          <w:sz w:val="22"/>
          <w:szCs w:val="22"/>
        </w:rPr>
        <w:t>.</w:t>
      </w:r>
    </w:p>
    <w:p w:rsidR="001F0A74" w:rsidRDefault="008E47B9">
      <w:pPr>
        <w:widowControl/>
        <w:numPr>
          <w:ilvl w:val="0"/>
          <w:numId w:val="8"/>
        </w:numPr>
        <w:tabs>
          <w:tab w:val="left" w:pos="-900"/>
        </w:tabs>
        <w:ind w:left="709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>Wynajmujący oświadcza ponadto, że niniejsza umowa najmu nie narusza żadnych praw osób trzecich do opisanego w punkcie 1 niniejszej umowy przedmiotu najmu.</w:t>
      </w:r>
    </w:p>
    <w:p w:rsidR="001F0A74" w:rsidRDefault="008E47B9">
      <w:pPr>
        <w:widowControl/>
        <w:numPr>
          <w:ilvl w:val="0"/>
          <w:numId w:val="8"/>
        </w:numPr>
        <w:tabs>
          <w:tab w:val="left" w:pos="-900"/>
        </w:tabs>
        <w:ind w:left="709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>Najemca zobowiązuje się wykorzystywać lokal na cele mieszkalne.</w:t>
      </w:r>
    </w:p>
    <w:p w:rsidR="001F0A74" w:rsidRDefault="008E47B9">
      <w:pPr>
        <w:widowControl/>
        <w:numPr>
          <w:ilvl w:val="0"/>
          <w:numId w:val="8"/>
        </w:numPr>
        <w:tabs>
          <w:tab w:val="left" w:pos="-900"/>
        </w:tabs>
        <w:ind w:left="709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>Wynajmujący oświadcza, że nie sprzeda Przedmiotu Najmu w trakcie trwania niniejszej umowy najmu, chyba że Najemca wyrazi na to zgodę, a przyszły nabywca przed zawarciem  umowy sprzedaży podpisze umowę z Najemcą na tych samych warunkach i przejmie na siebie wszystkie zobowiązania wynikające z niniejszej umowy najmu.</w:t>
      </w:r>
    </w:p>
    <w:p w:rsidR="001F0A74" w:rsidRDefault="008E47B9">
      <w:pPr>
        <w:widowControl/>
        <w:numPr>
          <w:ilvl w:val="0"/>
          <w:numId w:val="8"/>
        </w:numPr>
        <w:tabs>
          <w:tab w:val="left" w:pos="-900"/>
        </w:tabs>
        <w:ind w:left="709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>Przedmiot najmu zostanie przekazany Najemcy protokołem zdawczo- odbiorczym, stanowiącym integralny załącznik do niniejszej umowy.</w:t>
      </w:r>
    </w:p>
    <w:p w:rsidR="001F0A74" w:rsidRDefault="001F0A74">
      <w:pPr>
        <w:widowControl/>
      </w:pPr>
    </w:p>
    <w:p w:rsidR="001F0A74" w:rsidRDefault="008E47B9">
      <w:pPr>
        <w:widowControl/>
        <w:ind w:left="4248" w:firstLine="251"/>
      </w:pPr>
      <w:r>
        <w:rPr>
          <w:rFonts w:ascii="Arial Narrow" w:eastAsia="Arial Narrow" w:hAnsi="Arial Narrow" w:cs="Arial Narrow"/>
          <w:sz w:val="22"/>
          <w:szCs w:val="22"/>
        </w:rPr>
        <w:t>§2</w:t>
      </w:r>
    </w:p>
    <w:p w:rsidR="001F0A74" w:rsidRDefault="001F0A74">
      <w:pPr>
        <w:widowControl/>
        <w:tabs>
          <w:tab w:val="left" w:pos="360"/>
        </w:tabs>
        <w:ind w:left="360"/>
      </w:pPr>
    </w:p>
    <w:p w:rsidR="001F0A74" w:rsidRDefault="008E47B9" w:rsidP="00497B29">
      <w:pPr>
        <w:widowControl/>
        <w:tabs>
          <w:tab w:val="center" w:pos="4536"/>
          <w:tab w:val="right" w:pos="9072"/>
        </w:tabs>
        <w:ind w:left="567"/>
      </w:pPr>
      <w:r>
        <w:rPr>
          <w:rFonts w:ascii="Arial Narrow" w:eastAsia="Arial Narrow" w:hAnsi="Arial Narrow" w:cs="Arial Narrow"/>
          <w:b w:val="0"/>
          <w:sz w:val="22"/>
          <w:szCs w:val="22"/>
        </w:rPr>
        <w:t>Niniejsza umowa zawarta zostaje na czas określony od dnia ………..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 w:val="0"/>
          <w:sz w:val="22"/>
          <w:szCs w:val="22"/>
        </w:rPr>
        <w:t>do dnia ……………...</w:t>
      </w:r>
      <w:bookmarkStart w:id="1" w:name="_GoBack"/>
      <w:bookmarkEnd w:id="1"/>
    </w:p>
    <w:p w:rsidR="001F0A74" w:rsidRDefault="001F0A74">
      <w:pPr>
        <w:widowControl/>
        <w:tabs>
          <w:tab w:val="center" w:pos="4536"/>
          <w:tab w:val="right" w:pos="9072"/>
        </w:tabs>
      </w:pPr>
    </w:p>
    <w:p w:rsidR="001F0A74" w:rsidRDefault="008E47B9">
      <w:pPr>
        <w:widowControl/>
        <w:tabs>
          <w:tab w:val="center" w:pos="4536"/>
          <w:tab w:val="right" w:pos="9072"/>
        </w:tabs>
        <w:ind w:firstLine="180"/>
        <w:jc w:val="center"/>
      </w:pPr>
      <w:r>
        <w:rPr>
          <w:rFonts w:ascii="Arial Narrow" w:eastAsia="Arial Narrow" w:hAnsi="Arial Narrow" w:cs="Arial Narrow"/>
          <w:sz w:val="22"/>
          <w:szCs w:val="22"/>
        </w:rPr>
        <w:t>§3</w:t>
      </w:r>
    </w:p>
    <w:p w:rsidR="001F0A74" w:rsidRDefault="001F0A74">
      <w:pPr>
        <w:widowControl/>
        <w:tabs>
          <w:tab w:val="center" w:pos="4536"/>
          <w:tab w:val="right" w:pos="9072"/>
        </w:tabs>
      </w:pPr>
    </w:p>
    <w:p w:rsidR="001F0A74" w:rsidRPr="00F81E89" w:rsidRDefault="008E47B9" w:rsidP="00DC6C7E">
      <w:pPr>
        <w:widowControl/>
        <w:numPr>
          <w:ilvl w:val="0"/>
          <w:numId w:val="6"/>
        </w:numPr>
        <w:tabs>
          <w:tab w:val="left" w:pos="-720"/>
        </w:tabs>
        <w:ind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>Strony ustalają miesięczny czynsz najmu na kwotę ………………………………………………….……..</w:t>
      </w:r>
      <w:r>
        <w:rPr>
          <w:rFonts w:ascii="Arial Narrow" w:eastAsia="Arial Narrow" w:hAnsi="Arial Narrow" w:cs="Arial Narrow"/>
          <w:sz w:val="22"/>
          <w:szCs w:val="22"/>
        </w:rPr>
        <w:t xml:space="preserve"> zł</w:t>
      </w:r>
      <w:r>
        <w:rPr>
          <w:rFonts w:ascii="Arial Narrow" w:eastAsia="Arial Narrow" w:hAnsi="Arial Narrow" w:cs="Arial Narrow"/>
          <w:b w:val="0"/>
          <w:sz w:val="22"/>
          <w:szCs w:val="22"/>
        </w:rPr>
        <w:t xml:space="preserve"> (słownie:………………………………………. złotych.). Ponadto Najemca jest zobowiązany do wnoszenia opłat eksploatacyjnych z tytułu:</w:t>
      </w:r>
      <w:r w:rsidR="00DC6C7E">
        <w:rPr>
          <w:rFonts w:ascii="Arial Narrow" w:eastAsia="Arial Narrow" w:hAnsi="Arial Narrow" w:cs="Arial Narrow"/>
          <w:b w:val="0"/>
          <w:sz w:val="22"/>
          <w:szCs w:val="22"/>
        </w:rPr>
        <w:t xml:space="preserve"> czynszu do </w:t>
      </w:r>
      <w:r w:rsidRPr="00DC6C7E">
        <w:rPr>
          <w:rFonts w:ascii="Arial Narrow" w:eastAsia="Arial Narrow" w:hAnsi="Arial Narrow" w:cs="Arial Narrow"/>
          <w:b w:val="0"/>
          <w:sz w:val="22"/>
          <w:szCs w:val="22"/>
        </w:rPr>
        <w:t xml:space="preserve"> zarządcy</w:t>
      </w:r>
      <w:r w:rsidR="00DC6C7E">
        <w:rPr>
          <w:rFonts w:ascii="Arial Narrow" w:eastAsia="Arial Narrow" w:hAnsi="Arial Narrow" w:cs="Arial Narrow"/>
          <w:b w:val="0"/>
          <w:sz w:val="22"/>
          <w:szCs w:val="22"/>
        </w:rPr>
        <w:t xml:space="preserve"> (</w:t>
      </w:r>
      <w:r w:rsidRPr="00DC6C7E">
        <w:rPr>
          <w:rFonts w:ascii="Arial Narrow" w:eastAsia="Arial Narrow" w:hAnsi="Arial Narrow" w:cs="Arial Narrow"/>
          <w:b w:val="0"/>
          <w:sz w:val="22"/>
          <w:szCs w:val="22"/>
        </w:rPr>
        <w:t xml:space="preserve"> w tym </w:t>
      </w:r>
      <w:r w:rsidR="00DC6C7E">
        <w:rPr>
          <w:rFonts w:ascii="Arial Narrow" w:eastAsia="Arial Narrow" w:hAnsi="Arial Narrow" w:cs="Arial Narrow"/>
          <w:b w:val="0"/>
          <w:sz w:val="22"/>
          <w:szCs w:val="22"/>
        </w:rPr>
        <w:t xml:space="preserve">wodę ciepłą i zimną, ogrzewanie) </w:t>
      </w:r>
      <w:r w:rsidRPr="00DC6C7E">
        <w:rPr>
          <w:rFonts w:ascii="Arial Narrow" w:eastAsia="Arial Narrow" w:hAnsi="Arial Narrow" w:cs="Arial Narrow"/>
          <w:b w:val="0"/>
          <w:sz w:val="22"/>
          <w:szCs w:val="22"/>
        </w:rPr>
        <w:t xml:space="preserve"> zużyc</w:t>
      </w:r>
      <w:r w:rsidR="00DC6C7E">
        <w:rPr>
          <w:rFonts w:ascii="Arial Narrow" w:eastAsia="Arial Narrow" w:hAnsi="Arial Narrow" w:cs="Arial Narrow"/>
          <w:b w:val="0"/>
          <w:sz w:val="22"/>
          <w:szCs w:val="22"/>
        </w:rPr>
        <w:t>ie energii elektrycznej, opłat za internet</w:t>
      </w:r>
      <w:r w:rsidR="00DC6C7E" w:rsidRPr="00DC6C7E">
        <w:rPr>
          <w:rFonts w:ascii="Arial Narrow" w:eastAsia="Arial Narrow" w:hAnsi="Arial Narrow" w:cs="Arial Narrow"/>
          <w:b w:val="0"/>
          <w:sz w:val="22"/>
          <w:szCs w:val="22"/>
        </w:rPr>
        <w:t xml:space="preserve"> i tv </w:t>
      </w:r>
    </w:p>
    <w:p w:rsidR="00F81E89" w:rsidRPr="00DC6C7E" w:rsidRDefault="00F81E89" w:rsidP="00DC6C7E">
      <w:pPr>
        <w:widowControl/>
        <w:numPr>
          <w:ilvl w:val="0"/>
          <w:numId w:val="6"/>
        </w:numPr>
        <w:tabs>
          <w:tab w:val="left" w:pos="-720"/>
        </w:tabs>
        <w:ind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>Wyżej wymienione wynosić będą……………………………zł/msc</w:t>
      </w:r>
    </w:p>
    <w:p w:rsidR="001F0A74" w:rsidRDefault="001F0A74">
      <w:pPr>
        <w:widowControl/>
        <w:ind w:left="1080"/>
      </w:pPr>
    </w:p>
    <w:p w:rsidR="001F0A74" w:rsidRDefault="001F0A74">
      <w:pPr>
        <w:widowControl/>
      </w:pPr>
    </w:p>
    <w:p w:rsidR="001F0A74" w:rsidRDefault="008E47B9">
      <w:pPr>
        <w:widowControl/>
        <w:numPr>
          <w:ilvl w:val="0"/>
          <w:numId w:val="6"/>
        </w:numPr>
        <w:ind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>Ostateczne rozliczenie w/w zobowiązań nastąpi niezwłocznie po zakończeniu najmu według rzeczywistego zużycia energii elektrycznej, wody, ogrzewania.</w:t>
      </w:r>
    </w:p>
    <w:p w:rsidR="001F0A74" w:rsidRDefault="008E47B9">
      <w:pPr>
        <w:widowControl/>
        <w:numPr>
          <w:ilvl w:val="0"/>
          <w:numId w:val="6"/>
        </w:numPr>
        <w:ind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 xml:space="preserve">Płatności wymienione w §3.1 będą regulowane miesięcznie z góry do 5 </w:t>
      </w:r>
      <w:r>
        <w:rPr>
          <w:rFonts w:ascii="Arial Narrow" w:eastAsia="Arial Narrow" w:hAnsi="Arial Narrow" w:cs="Arial Narrow"/>
          <w:sz w:val="22"/>
          <w:szCs w:val="22"/>
        </w:rPr>
        <w:t>dnia</w:t>
      </w:r>
      <w:r>
        <w:rPr>
          <w:rFonts w:ascii="Arial Narrow" w:eastAsia="Arial Narrow" w:hAnsi="Arial Narrow" w:cs="Arial Narrow"/>
          <w:b w:val="0"/>
          <w:sz w:val="22"/>
          <w:szCs w:val="22"/>
        </w:rPr>
        <w:t xml:space="preserve"> każdego miesiąca przelewem na rachunek Wynajmującego:</w:t>
      </w:r>
      <w:r>
        <w:rPr>
          <w:rFonts w:ascii="Arial Narrow" w:eastAsia="Arial Narrow" w:hAnsi="Arial Narrow" w:cs="Arial Narrow"/>
          <w:sz w:val="22"/>
          <w:szCs w:val="22"/>
        </w:rPr>
        <w:t xml:space="preserve"> WBK……………………………………………………….</w:t>
      </w:r>
    </w:p>
    <w:p w:rsidR="00F81E89" w:rsidRDefault="00F81E89">
      <w:pPr>
        <w:widowControl/>
        <w:numPr>
          <w:ilvl w:val="0"/>
          <w:numId w:val="6"/>
        </w:numPr>
        <w:ind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 xml:space="preserve">Za miesiąc bieżący tj. …………………………………………..r. Najemca wpłacił Wynajmującemu kwotę w wysokości………………………..zł.  </w:t>
      </w:r>
    </w:p>
    <w:p w:rsidR="001F0A74" w:rsidRDefault="001F0A74">
      <w:pPr>
        <w:widowControl/>
        <w:tabs>
          <w:tab w:val="left" w:pos="720"/>
        </w:tabs>
      </w:pPr>
    </w:p>
    <w:p w:rsidR="001F0A74" w:rsidRDefault="008E47B9">
      <w:pPr>
        <w:widowControl/>
        <w:tabs>
          <w:tab w:val="left" w:pos="360"/>
        </w:tabs>
        <w:ind w:left="360"/>
        <w:jc w:val="center"/>
      </w:pPr>
      <w:r>
        <w:rPr>
          <w:rFonts w:ascii="Arial Narrow" w:eastAsia="Arial Narrow" w:hAnsi="Arial Narrow" w:cs="Arial Narrow"/>
          <w:sz w:val="22"/>
          <w:szCs w:val="22"/>
        </w:rPr>
        <w:t>§4</w:t>
      </w:r>
    </w:p>
    <w:p w:rsidR="001F0A74" w:rsidRDefault="001F0A74">
      <w:pPr>
        <w:widowControl/>
      </w:pPr>
    </w:p>
    <w:p w:rsidR="001F0A74" w:rsidRDefault="008E47B9">
      <w:pPr>
        <w:widowControl/>
        <w:numPr>
          <w:ilvl w:val="0"/>
          <w:numId w:val="10"/>
        </w:numPr>
        <w:tabs>
          <w:tab w:val="left" w:pos="-1080"/>
        </w:tabs>
        <w:ind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>Najemca wpłaca Wynajmującemu kaucję zabezpieczającą w kwocie …………...</w:t>
      </w:r>
      <w:r>
        <w:rPr>
          <w:rFonts w:ascii="Arial Narrow" w:eastAsia="Arial Narrow" w:hAnsi="Arial Narrow" w:cs="Arial Narrow"/>
          <w:sz w:val="22"/>
          <w:szCs w:val="22"/>
        </w:rPr>
        <w:t xml:space="preserve"> zł</w:t>
      </w:r>
      <w:r>
        <w:rPr>
          <w:rFonts w:ascii="Arial Narrow" w:eastAsia="Arial Narrow" w:hAnsi="Arial Narrow" w:cs="Arial Narrow"/>
          <w:b w:val="0"/>
          <w:sz w:val="22"/>
          <w:szCs w:val="22"/>
        </w:rPr>
        <w:t xml:space="preserve"> przelewem na rachunek Wynajmującego o numerze</w:t>
      </w:r>
      <w:r>
        <w:rPr>
          <w:rFonts w:ascii="Arial Narrow" w:eastAsia="Arial Narrow" w:hAnsi="Arial Narrow" w:cs="Arial Narrow"/>
          <w:sz w:val="22"/>
          <w:szCs w:val="22"/>
        </w:rPr>
        <w:t>: WBK</w:t>
      </w:r>
      <w:r>
        <w:rPr>
          <w:rFonts w:ascii="Arial Narrow" w:eastAsia="Arial Narrow" w:hAnsi="Arial Narrow" w:cs="Arial Narrow"/>
          <w:b w:val="0"/>
          <w:sz w:val="22"/>
          <w:szCs w:val="22"/>
        </w:rPr>
        <w:t xml:space="preserve">  </w:t>
      </w:r>
      <w:r>
        <w:rPr>
          <w:rFonts w:ascii="Arial Narrow" w:eastAsia="Arial Narrow" w:hAnsi="Arial Narrow" w:cs="Arial Narrow"/>
          <w:sz w:val="22"/>
          <w:szCs w:val="22"/>
        </w:rPr>
        <w:t>74 1090 1098 0000 0001 3116 0091  do dnia…………….</w:t>
      </w:r>
    </w:p>
    <w:p w:rsidR="001F0A74" w:rsidRDefault="008E47B9">
      <w:pPr>
        <w:widowControl/>
        <w:numPr>
          <w:ilvl w:val="0"/>
          <w:numId w:val="10"/>
        </w:numPr>
        <w:tabs>
          <w:tab w:val="left" w:pos="-1080"/>
        </w:tabs>
        <w:ind w:hanging="360"/>
        <w:rPr>
          <w:rFonts w:ascii="Arial Narrow" w:eastAsia="Arial Narrow" w:hAnsi="Arial Narrow" w:cs="Arial Narrow"/>
          <w:b w:val="0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>Kwota ta stanowi zabezpieczenie ewentualnych roszczeń Wynajmującego z tytułu najmu (np. zerwanie umowy niezgodnie z jej warunkami, uszkodzeń w lokalu) i zostanie zwrócona Najemcy po wygaśnięciu umowy najmu, bez oprocentowania, nie później niż w ciągu 30 dni od daty uregulowania ostatniej płatności związanej z użytkowaniem przedmiotu najmu.</w:t>
      </w:r>
    </w:p>
    <w:p w:rsidR="001F0A74" w:rsidRDefault="008E47B9">
      <w:pPr>
        <w:widowControl/>
        <w:numPr>
          <w:ilvl w:val="0"/>
          <w:numId w:val="10"/>
        </w:numPr>
        <w:tabs>
          <w:tab w:val="left" w:pos="-1080"/>
        </w:tabs>
        <w:ind w:hanging="360"/>
        <w:rPr>
          <w:rFonts w:ascii="Arial Narrow" w:eastAsia="Arial Narrow" w:hAnsi="Arial Narrow" w:cs="Arial Narrow"/>
          <w:b w:val="0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lastRenderedPageBreak/>
        <w:t>Kaucja może zostać pomniejszona o kwotę ewentualnego odszkodowania należnego Wynajmującemu.</w:t>
      </w:r>
    </w:p>
    <w:p w:rsidR="001F0A74" w:rsidRDefault="008E47B9">
      <w:pPr>
        <w:widowControl/>
        <w:numPr>
          <w:ilvl w:val="0"/>
          <w:numId w:val="10"/>
        </w:numPr>
        <w:tabs>
          <w:tab w:val="left" w:pos="-1080"/>
        </w:tabs>
        <w:ind w:hanging="360"/>
        <w:rPr>
          <w:rFonts w:ascii="Arial Narrow" w:eastAsia="Arial Narrow" w:hAnsi="Arial Narrow" w:cs="Arial Narrow"/>
          <w:b w:val="0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>W przypadku, gdy umowa zostanie rozwiązana przed terminem wskazanym w par.2 , z przyczyny leżącej po stronie najemcy kaucja nie zostanie zwrócona najemcy.</w:t>
      </w:r>
    </w:p>
    <w:p w:rsidR="001F0A74" w:rsidRPr="00497B29" w:rsidRDefault="008E47B9" w:rsidP="00497B29">
      <w:pPr>
        <w:widowControl/>
        <w:numPr>
          <w:ilvl w:val="0"/>
          <w:numId w:val="10"/>
        </w:numPr>
        <w:tabs>
          <w:tab w:val="left" w:pos="-1080"/>
        </w:tabs>
        <w:ind w:hanging="360"/>
        <w:rPr>
          <w:rFonts w:ascii="Arial Narrow" w:eastAsia="Arial Narrow" w:hAnsi="Arial Narrow" w:cs="Arial Narrow"/>
          <w:b w:val="0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>W przypadku nie otrzymania kaucji we wskazanym terminie umowa najmu może zostać rozwiązana w trybie natychmiastowym.</w:t>
      </w:r>
    </w:p>
    <w:p w:rsidR="001F0A74" w:rsidRDefault="008E47B9">
      <w:pPr>
        <w:widowControl/>
        <w:ind w:left="4248"/>
      </w:pPr>
      <w:r>
        <w:rPr>
          <w:rFonts w:ascii="Arial Narrow" w:eastAsia="Arial Narrow" w:hAnsi="Arial Narrow" w:cs="Arial Narrow"/>
          <w:sz w:val="22"/>
          <w:szCs w:val="22"/>
        </w:rPr>
        <w:t>§5</w:t>
      </w:r>
    </w:p>
    <w:p w:rsidR="001F0A74" w:rsidRDefault="001F0A74">
      <w:pPr>
        <w:widowControl/>
        <w:ind w:left="4248"/>
      </w:pPr>
    </w:p>
    <w:p w:rsidR="001F0A74" w:rsidRDefault="008E47B9">
      <w:pPr>
        <w:widowControl/>
        <w:numPr>
          <w:ilvl w:val="0"/>
          <w:numId w:val="12"/>
        </w:numPr>
        <w:tabs>
          <w:tab w:val="left" w:pos="-1080"/>
        </w:tabs>
        <w:ind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>Wydanie przedmiotu najmu Najemcy nastąpi w dniu ……………………………</w:t>
      </w:r>
      <w:r>
        <w:rPr>
          <w:rFonts w:ascii="Arial Narrow" w:eastAsia="Arial Narrow" w:hAnsi="Arial Narrow" w:cs="Arial Narrow"/>
          <w:sz w:val="22"/>
          <w:szCs w:val="22"/>
        </w:rPr>
        <w:t xml:space="preserve">r. </w:t>
      </w:r>
      <w:r>
        <w:rPr>
          <w:rFonts w:ascii="Arial Narrow" w:eastAsia="Arial Narrow" w:hAnsi="Arial Narrow" w:cs="Arial Narrow"/>
          <w:b w:val="0"/>
          <w:sz w:val="22"/>
          <w:szCs w:val="22"/>
        </w:rPr>
        <w:t>w stanie zdatnym do umówionego użytku.</w:t>
      </w:r>
    </w:p>
    <w:p w:rsidR="001F0A74" w:rsidRPr="00497B29" w:rsidRDefault="008E47B9" w:rsidP="00497B29">
      <w:pPr>
        <w:widowControl/>
        <w:numPr>
          <w:ilvl w:val="0"/>
          <w:numId w:val="12"/>
        </w:numPr>
        <w:tabs>
          <w:tab w:val="left" w:pos="-1080"/>
        </w:tabs>
        <w:ind w:hanging="360"/>
        <w:rPr>
          <w:rFonts w:ascii="Arial Narrow" w:eastAsia="Arial Narrow" w:hAnsi="Arial Narrow" w:cs="Arial Narrow"/>
          <w:b w:val="0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>Wynajmujący nie ponosi odpowiedzialności za szkody wyrządzone ruchomościom Najemcy znajdującym się w przedmiotowym lokalu powstałe w wyniku zalania, ognia, włamania i innych zdarzeń losowych.</w:t>
      </w:r>
    </w:p>
    <w:p w:rsidR="001F0A74" w:rsidRDefault="008E47B9">
      <w:pPr>
        <w:widowControl/>
        <w:jc w:val="center"/>
      </w:pPr>
      <w:r>
        <w:rPr>
          <w:rFonts w:ascii="Arial Narrow" w:eastAsia="Arial Narrow" w:hAnsi="Arial Narrow" w:cs="Arial Narrow"/>
          <w:sz w:val="22"/>
          <w:szCs w:val="22"/>
        </w:rPr>
        <w:t>§6</w:t>
      </w:r>
    </w:p>
    <w:p w:rsidR="001F0A74" w:rsidRDefault="001F0A74">
      <w:pPr>
        <w:spacing w:line="288" w:lineRule="auto"/>
      </w:pPr>
    </w:p>
    <w:p w:rsidR="001F0A74" w:rsidRDefault="008E47B9">
      <w:pPr>
        <w:numPr>
          <w:ilvl w:val="0"/>
          <w:numId w:val="13"/>
        </w:numPr>
        <w:spacing w:line="288" w:lineRule="auto"/>
        <w:ind w:hanging="360"/>
        <w:rPr>
          <w:rFonts w:ascii="Arial Narrow" w:eastAsia="Arial Narrow" w:hAnsi="Arial Narrow" w:cs="Arial Narrow"/>
          <w:b w:val="0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>W razie ustania stosunku najmu łączącego strony na podstawie niniejszej umowy, najemca wyprowadzi się wraz z osobami z nim zamieszkującymi.</w:t>
      </w:r>
    </w:p>
    <w:p w:rsidR="001F0A74" w:rsidRDefault="008E47B9">
      <w:pPr>
        <w:numPr>
          <w:ilvl w:val="0"/>
          <w:numId w:val="13"/>
        </w:numPr>
        <w:spacing w:line="288" w:lineRule="auto"/>
        <w:ind w:hanging="360"/>
        <w:rPr>
          <w:rFonts w:ascii="Arial Narrow" w:eastAsia="Arial Narrow" w:hAnsi="Arial Narrow" w:cs="Arial Narrow"/>
          <w:b w:val="0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>W razie wystąpienia zaległości w opłatach za najem lub czynsz do administracji przekraczający jednomiesięczną wartość opłat, najemca  wyprowadzi się wraz z osobami z nim zamieszkującymi.</w:t>
      </w:r>
    </w:p>
    <w:p w:rsidR="001F0A74" w:rsidRDefault="008E47B9">
      <w:pPr>
        <w:numPr>
          <w:ilvl w:val="0"/>
          <w:numId w:val="13"/>
        </w:numPr>
        <w:spacing w:line="288" w:lineRule="auto"/>
        <w:ind w:hanging="360"/>
      </w:pPr>
      <w:r>
        <w:rPr>
          <w:rFonts w:ascii="Arial Narrow" w:eastAsia="Arial Narrow" w:hAnsi="Arial Narrow" w:cs="Arial Narrow"/>
          <w:b w:val="0"/>
          <w:sz w:val="22"/>
          <w:szCs w:val="22"/>
        </w:rPr>
        <w:t>Na okoliczność opisaną w punktach poprzedzających Najemca poddaje się dobrowolnie egzekucji co do obowiązku wydania lokalu i co do obowiązku zapłaty czynszu. Ponadto zobowiązuje się do opróżnienia i wydania lokalu  na podstawie niniejszej Umowy najmu lokalu w terminie wskazanym w żądaniu Wynajmującego sporządzonym na piśmie.</w:t>
      </w:r>
    </w:p>
    <w:p w:rsidR="001F0A74" w:rsidRDefault="008E47B9">
      <w:pPr>
        <w:numPr>
          <w:ilvl w:val="0"/>
          <w:numId w:val="13"/>
        </w:numPr>
        <w:spacing w:line="288" w:lineRule="auto"/>
        <w:ind w:hanging="360"/>
      </w:pPr>
      <w:r>
        <w:rPr>
          <w:rFonts w:ascii="Arial Narrow" w:eastAsia="Arial Narrow" w:hAnsi="Arial Narrow" w:cs="Arial Narrow"/>
          <w:b w:val="0"/>
          <w:sz w:val="22"/>
          <w:szCs w:val="22"/>
        </w:rPr>
        <w:t>Najemca zobowiązuje się dostarczyć Wynajmującemu sporządzone w formie aktu notarialnego oświadczenie Najemcy o poddaniu się egzekucji w trybie art. 777 § 1 pkt 4 i 5 kodeksu postępowania cywilnego notarialnie poświadczone Oświadczenie Najemcy o poddaniu się egzekucji do kwoty stanowiącej 6- krotność miesięcznego czynszu najmu najpóźniej do dnia  wydania lokalu.</w:t>
      </w:r>
    </w:p>
    <w:p w:rsidR="001F0A74" w:rsidRDefault="008E47B9">
      <w:pPr>
        <w:numPr>
          <w:ilvl w:val="0"/>
          <w:numId w:val="13"/>
        </w:numPr>
        <w:spacing w:line="288" w:lineRule="auto"/>
        <w:ind w:hanging="360"/>
        <w:rPr>
          <w:rFonts w:ascii="Arial Narrow" w:eastAsia="Arial Narrow" w:hAnsi="Arial Narrow" w:cs="Arial Narrow"/>
          <w:b w:val="0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>W przypadku nie otrzymania  przez Wynajmującego,   notarialnego oświadczenia we wskazanym terminie umowa najmu może zostać rozwiązana w trybie natychmiastowym.</w:t>
      </w:r>
    </w:p>
    <w:p w:rsidR="001F0A74" w:rsidRDefault="008E47B9">
      <w:pPr>
        <w:numPr>
          <w:ilvl w:val="0"/>
          <w:numId w:val="13"/>
        </w:numPr>
        <w:spacing w:line="288" w:lineRule="auto"/>
        <w:ind w:hanging="360"/>
        <w:rPr>
          <w:rFonts w:ascii="Arial Narrow" w:eastAsia="Arial Narrow" w:hAnsi="Arial Narrow" w:cs="Arial Narrow"/>
          <w:b w:val="0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 xml:space="preserve"> Wynajmujący może wypowiedzieć niniejszą umowę bez zachowania terminu wypowiedzenia  wtedy, gdy:</w:t>
      </w:r>
    </w:p>
    <w:p w:rsidR="001F0A74" w:rsidRDefault="008E47B9">
      <w:pPr>
        <w:widowControl/>
        <w:numPr>
          <w:ilvl w:val="0"/>
          <w:numId w:val="2"/>
        </w:numPr>
        <w:tabs>
          <w:tab w:val="left" w:pos="-1440"/>
        </w:tabs>
        <w:ind w:hanging="360"/>
        <w:rPr>
          <w:rFonts w:ascii="Arial Narrow" w:eastAsia="Arial Narrow" w:hAnsi="Arial Narrow" w:cs="Arial Narrow"/>
          <w:b w:val="0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>Najemca użytkuje przedmiot najmu w sposób niezgodny z niniejszą umową lub przeznaczeniem obiektu, lub w sposób powodujący zniszczenie przekraczające normalnie przyjęte normy zużycia.</w:t>
      </w:r>
    </w:p>
    <w:p w:rsidR="001F0A74" w:rsidRDefault="008E47B9">
      <w:pPr>
        <w:widowControl/>
        <w:numPr>
          <w:ilvl w:val="0"/>
          <w:numId w:val="2"/>
        </w:numPr>
        <w:tabs>
          <w:tab w:val="left" w:pos="-1440"/>
        </w:tabs>
        <w:ind w:hanging="360"/>
        <w:rPr>
          <w:rFonts w:ascii="Arial Narrow" w:eastAsia="Arial Narrow" w:hAnsi="Arial Narrow" w:cs="Arial Narrow"/>
          <w:b w:val="0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>Najemca nie liczy się z potrzebami innych mieszkańców budynku i przez swoje niewłaściwe zachowanie czyni korzystanie z innych lokali uciążliwym.</w:t>
      </w:r>
    </w:p>
    <w:p w:rsidR="001F0A74" w:rsidRDefault="008E47B9">
      <w:pPr>
        <w:widowControl/>
        <w:numPr>
          <w:ilvl w:val="0"/>
          <w:numId w:val="2"/>
        </w:numPr>
        <w:tabs>
          <w:tab w:val="left" w:pos="-1440"/>
        </w:tabs>
        <w:ind w:hanging="360"/>
        <w:rPr>
          <w:rFonts w:ascii="Arial Narrow" w:eastAsia="Arial Narrow" w:hAnsi="Arial Narrow" w:cs="Arial Narrow"/>
          <w:b w:val="0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>Najemca zalega z opłatami za wynajem przez okres dłuższy niż jeden pełny okres płatności.</w:t>
      </w:r>
    </w:p>
    <w:p w:rsidR="001F0A74" w:rsidRDefault="001F0A74">
      <w:pPr>
        <w:widowControl/>
        <w:tabs>
          <w:tab w:val="left" w:pos="-1440"/>
        </w:tabs>
        <w:ind w:left="1440"/>
      </w:pPr>
    </w:p>
    <w:p w:rsidR="001F0A74" w:rsidRDefault="008E47B9">
      <w:pPr>
        <w:widowControl/>
        <w:numPr>
          <w:ilvl w:val="0"/>
          <w:numId w:val="13"/>
        </w:numPr>
        <w:tabs>
          <w:tab w:val="left" w:pos="-1440"/>
        </w:tabs>
        <w:ind w:hanging="360"/>
        <w:rPr>
          <w:rFonts w:ascii="Arial Narrow" w:eastAsia="Arial Narrow" w:hAnsi="Arial Narrow" w:cs="Arial Narrow"/>
          <w:b w:val="0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>Wypowiedzenie takie wymaga – pod rygorem nieważności  - formy pisemnej.</w:t>
      </w:r>
    </w:p>
    <w:p w:rsidR="001F0A74" w:rsidRDefault="001F0A74">
      <w:pPr>
        <w:widowControl/>
      </w:pPr>
    </w:p>
    <w:p w:rsidR="001F0A74" w:rsidRDefault="008E47B9">
      <w:pPr>
        <w:widowControl/>
        <w:jc w:val="center"/>
      </w:pPr>
      <w:r>
        <w:rPr>
          <w:rFonts w:ascii="Arial Narrow" w:eastAsia="Arial Narrow" w:hAnsi="Arial Narrow" w:cs="Arial Narrow"/>
          <w:sz w:val="22"/>
          <w:szCs w:val="22"/>
        </w:rPr>
        <w:t>§7</w:t>
      </w:r>
    </w:p>
    <w:p w:rsidR="001F0A74" w:rsidRDefault="001F0A74">
      <w:pPr>
        <w:widowControl/>
        <w:tabs>
          <w:tab w:val="left" w:pos="-1080"/>
        </w:tabs>
      </w:pPr>
    </w:p>
    <w:p w:rsidR="001F0A74" w:rsidRDefault="008E47B9">
      <w:pPr>
        <w:widowControl/>
        <w:numPr>
          <w:ilvl w:val="0"/>
          <w:numId w:val="4"/>
        </w:numPr>
        <w:tabs>
          <w:tab w:val="left" w:pos="-1080"/>
        </w:tabs>
        <w:ind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>.Najemca może rozwiązać umowę najmu bez zachowania terminu wypowiedzenia jedynie wtedy, gdy:</w:t>
      </w:r>
    </w:p>
    <w:p w:rsidR="001F0A74" w:rsidRDefault="008E47B9">
      <w:pPr>
        <w:widowControl/>
        <w:numPr>
          <w:ilvl w:val="0"/>
          <w:numId w:val="7"/>
        </w:numPr>
        <w:tabs>
          <w:tab w:val="left" w:pos="-1440"/>
        </w:tabs>
        <w:ind w:hanging="360"/>
        <w:rPr>
          <w:rFonts w:ascii="Arial Narrow" w:eastAsia="Arial Narrow" w:hAnsi="Arial Narrow" w:cs="Arial Narrow"/>
          <w:b w:val="0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>Wynajmujący poprzez swoje działania lub zaniechania uniemożliwia korzystanie z przedmiotu najmu zgodnie z niniejszą umową</w:t>
      </w:r>
    </w:p>
    <w:p w:rsidR="001F0A74" w:rsidRDefault="008E47B9">
      <w:pPr>
        <w:widowControl/>
        <w:numPr>
          <w:ilvl w:val="0"/>
          <w:numId w:val="7"/>
        </w:numPr>
        <w:tabs>
          <w:tab w:val="left" w:pos="-1440"/>
        </w:tabs>
        <w:ind w:hanging="360"/>
        <w:rPr>
          <w:rFonts w:ascii="Arial Narrow" w:eastAsia="Arial Narrow" w:hAnsi="Arial Narrow" w:cs="Arial Narrow"/>
          <w:b w:val="0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>Wynajmujący naruszył istotne postanowienia umowy.</w:t>
      </w:r>
    </w:p>
    <w:p w:rsidR="001F0A74" w:rsidRPr="00497B29" w:rsidRDefault="008E47B9" w:rsidP="00497B29">
      <w:pPr>
        <w:widowControl/>
        <w:numPr>
          <w:ilvl w:val="0"/>
          <w:numId w:val="4"/>
        </w:numPr>
        <w:tabs>
          <w:tab w:val="left" w:pos="-1080"/>
        </w:tabs>
        <w:ind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lastRenderedPageBreak/>
        <w:t>Wypowiedzenie takie wymaga – pod rygorem nieważności  - formy pisemnej.</w:t>
      </w:r>
    </w:p>
    <w:p w:rsidR="001F0A74" w:rsidRDefault="001F0A74">
      <w:pPr>
        <w:widowControl/>
        <w:jc w:val="center"/>
      </w:pPr>
    </w:p>
    <w:p w:rsidR="001F0A74" w:rsidRDefault="008E47B9">
      <w:pPr>
        <w:widowControl/>
        <w:jc w:val="center"/>
      </w:pPr>
      <w:r>
        <w:rPr>
          <w:rFonts w:ascii="Arial Narrow" w:eastAsia="Arial Narrow" w:hAnsi="Arial Narrow" w:cs="Arial Narrow"/>
          <w:sz w:val="22"/>
          <w:szCs w:val="22"/>
        </w:rPr>
        <w:t>§8</w:t>
      </w:r>
    </w:p>
    <w:p w:rsidR="001F0A74" w:rsidRDefault="001F0A74">
      <w:pPr>
        <w:widowControl/>
      </w:pPr>
    </w:p>
    <w:p w:rsidR="001F0A74" w:rsidRDefault="008E47B9">
      <w:pPr>
        <w:widowControl/>
        <w:numPr>
          <w:ilvl w:val="0"/>
          <w:numId w:val="9"/>
        </w:numPr>
        <w:tabs>
          <w:tab w:val="left" w:pos="-1080"/>
        </w:tabs>
        <w:ind w:left="709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>Najemca nie ma prawa zmienić charakteru przedmiotu najmu, ani dokonywać w nim żadnych zmian konstrukcyjnych czy adaptacyjnych nie uzyskawszy na to uprzednio pisemnej lub słownej zgody Wynajmującego.</w:t>
      </w:r>
    </w:p>
    <w:p w:rsidR="001F0A74" w:rsidRDefault="008E47B9">
      <w:pPr>
        <w:widowControl/>
        <w:numPr>
          <w:ilvl w:val="0"/>
          <w:numId w:val="9"/>
        </w:numPr>
        <w:tabs>
          <w:tab w:val="left" w:pos="-1080"/>
        </w:tabs>
        <w:ind w:left="709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>Najemca oświadcza, że znany jest mu stan użytkowo techniczny przedmiotu najmu.</w:t>
      </w:r>
    </w:p>
    <w:p w:rsidR="001F0A74" w:rsidRDefault="008E47B9">
      <w:pPr>
        <w:widowControl/>
        <w:numPr>
          <w:ilvl w:val="0"/>
          <w:numId w:val="9"/>
        </w:numPr>
        <w:tabs>
          <w:tab w:val="left" w:pos="-1080"/>
        </w:tabs>
        <w:ind w:left="709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>Najemca nie ma prawa przedmiotu najmu podnajmować ani oddawać w bezpłatne użytkowanie bez uprzedniej pisemnej lub słownej zgody Wynajmującego.</w:t>
      </w:r>
    </w:p>
    <w:p w:rsidR="001F0A74" w:rsidRPr="00497B29" w:rsidRDefault="008E47B9" w:rsidP="00497B29">
      <w:pPr>
        <w:widowControl/>
        <w:numPr>
          <w:ilvl w:val="0"/>
          <w:numId w:val="9"/>
        </w:numPr>
        <w:tabs>
          <w:tab w:val="left" w:pos="-1080"/>
        </w:tabs>
        <w:ind w:left="709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>Wynajmujący zastrzega sobie prawo do przeprowadzania kontroli przedmiotu najmu, w terminach i w sposób uzgodniony uprzednio z Najemcą, a Najemca zobowiązuje się przedmiot najmu udostępnić do kontroli.</w:t>
      </w:r>
    </w:p>
    <w:p w:rsidR="001F0A74" w:rsidRDefault="008E47B9">
      <w:pPr>
        <w:widowControl/>
        <w:jc w:val="center"/>
      </w:pPr>
      <w:r>
        <w:rPr>
          <w:rFonts w:ascii="Arial Narrow" w:eastAsia="Arial Narrow" w:hAnsi="Arial Narrow" w:cs="Arial Narrow"/>
          <w:sz w:val="22"/>
          <w:szCs w:val="22"/>
        </w:rPr>
        <w:t>§9</w:t>
      </w:r>
    </w:p>
    <w:p w:rsidR="001F0A74" w:rsidRDefault="001F0A74">
      <w:pPr>
        <w:widowControl/>
      </w:pPr>
    </w:p>
    <w:p w:rsidR="001F0A74" w:rsidRDefault="008E47B9">
      <w:pPr>
        <w:widowControl/>
        <w:numPr>
          <w:ilvl w:val="0"/>
          <w:numId w:val="11"/>
        </w:numPr>
        <w:tabs>
          <w:tab w:val="left" w:pos="-1080"/>
        </w:tabs>
        <w:ind w:left="709" w:hanging="360"/>
        <w:rPr>
          <w:rFonts w:ascii="Arial Narrow" w:eastAsia="Arial Narrow" w:hAnsi="Arial Narrow" w:cs="Arial Narrow"/>
          <w:b w:val="0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>Jeśli w czasie trwania umowy najmu wystąpią jakiekolwiek zniszczenia w przedmiocie najmu, powstałe z winy Najemcy, jest on zobowiązany do pokrycia kosztów naprawy.</w:t>
      </w:r>
    </w:p>
    <w:p w:rsidR="001F0A74" w:rsidRDefault="008E47B9">
      <w:pPr>
        <w:widowControl/>
        <w:numPr>
          <w:ilvl w:val="0"/>
          <w:numId w:val="11"/>
        </w:numPr>
        <w:tabs>
          <w:tab w:val="left" w:pos="-1080"/>
        </w:tabs>
        <w:ind w:left="709" w:hanging="360"/>
        <w:rPr>
          <w:rFonts w:ascii="Arial Narrow" w:eastAsia="Arial Narrow" w:hAnsi="Arial Narrow" w:cs="Arial Narrow"/>
          <w:b w:val="0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>Wynajmujący zobowiązuje się do niezwłocznego naprawienia szkód i awarii powstałych nie z winy Najemcy.</w:t>
      </w:r>
    </w:p>
    <w:p w:rsidR="001F0A74" w:rsidRDefault="008E47B9">
      <w:pPr>
        <w:widowControl/>
        <w:numPr>
          <w:ilvl w:val="1"/>
          <w:numId w:val="3"/>
        </w:numPr>
        <w:tabs>
          <w:tab w:val="left" w:pos="-1800"/>
        </w:tabs>
        <w:ind w:left="1276" w:hanging="360"/>
        <w:rPr>
          <w:rFonts w:ascii="Arial Narrow" w:eastAsia="Arial Narrow" w:hAnsi="Arial Narrow" w:cs="Arial Narrow"/>
          <w:b w:val="0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>W przypadku wystąpienia awarii i usterek, których usunięcie wymaga obecności Wynajmującego, Najemca zawiadamia go o tym niezwłocznie. Obowiązkiem Wynajmującego jest niezwłoczne podjęcie wszelkich działań celem usunięcia powstałych w ten sposób niedogodności.</w:t>
      </w:r>
    </w:p>
    <w:p w:rsidR="001F0A74" w:rsidRDefault="008E47B9">
      <w:pPr>
        <w:widowControl/>
        <w:numPr>
          <w:ilvl w:val="1"/>
          <w:numId w:val="3"/>
        </w:numPr>
        <w:tabs>
          <w:tab w:val="left" w:pos="-1800"/>
        </w:tabs>
        <w:ind w:left="1276" w:hanging="360"/>
        <w:rPr>
          <w:rFonts w:ascii="Arial Narrow" w:eastAsia="Arial Narrow" w:hAnsi="Arial Narrow" w:cs="Arial Narrow"/>
          <w:b w:val="0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 xml:space="preserve">Jeśli Wynajmujący działań takich nie podejmie, Najemca po pisemnym go powiadomieniu może dokonać niezbędnych napraw  we własnym zakresie. </w:t>
      </w:r>
    </w:p>
    <w:p w:rsidR="001F0A74" w:rsidRDefault="008E47B9">
      <w:pPr>
        <w:widowControl/>
        <w:numPr>
          <w:ilvl w:val="0"/>
          <w:numId w:val="4"/>
        </w:numPr>
        <w:tabs>
          <w:tab w:val="left" w:pos="-1080"/>
        </w:tabs>
        <w:ind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>Najemca ponosi odpowiedzialność za działania, które mogą wpływać na pogorszenie przedmiotu najmu w sposób wykraczający poza granice normalnego zużycia.</w:t>
      </w:r>
    </w:p>
    <w:p w:rsidR="001F0A74" w:rsidRDefault="001F0A74">
      <w:pPr>
        <w:widowControl/>
        <w:tabs>
          <w:tab w:val="left" w:pos="360"/>
        </w:tabs>
      </w:pPr>
    </w:p>
    <w:p w:rsidR="001F0A74" w:rsidRDefault="008E47B9">
      <w:pPr>
        <w:widowControl/>
        <w:jc w:val="center"/>
      </w:pPr>
      <w:r>
        <w:rPr>
          <w:rFonts w:ascii="Arial Narrow" w:eastAsia="Arial Narrow" w:hAnsi="Arial Narrow" w:cs="Arial Narrow"/>
          <w:sz w:val="22"/>
          <w:szCs w:val="22"/>
        </w:rPr>
        <w:t>§10</w:t>
      </w:r>
    </w:p>
    <w:p w:rsidR="001F0A74" w:rsidRDefault="001F0A74">
      <w:pPr>
        <w:widowControl/>
      </w:pPr>
    </w:p>
    <w:p w:rsidR="001F0A74" w:rsidRDefault="008E47B9">
      <w:pPr>
        <w:widowControl/>
        <w:numPr>
          <w:ilvl w:val="0"/>
          <w:numId w:val="1"/>
        </w:numPr>
        <w:tabs>
          <w:tab w:val="left" w:pos="-1080"/>
        </w:tabs>
        <w:ind w:left="709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>Najpóźniej ostatniego dnia najmu Najemca jest zobowiązany zwrócić przedmiot najmu w stanie nie pogorszonym, z uwzględnieniem zużycia wynikającego z normalnej eksploatacji.</w:t>
      </w:r>
    </w:p>
    <w:p w:rsidR="001F0A74" w:rsidRDefault="008E47B9">
      <w:pPr>
        <w:widowControl/>
        <w:numPr>
          <w:ilvl w:val="0"/>
          <w:numId w:val="1"/>
        </w:numPr>
        <w:tabs>
          <w:tab w:val="left" w:pos="-1080"/>
        </w:tabs>
        <w:ind w:left="709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>Przedmiot najmu zostanie zwrócony na podstawie protokołu zdawczo-odbiorczego.</w:t>
      </w:r>
    </w:p>
    <w:p w:rsidR="001F0A74" w:rsidRDefault="001F0A74">
      <w:pPr>
        <w:widowControl/>
      </w:pPr>
    </w:p>
    <w:p w:rsidR="001F0A74" w:rsidRDefault="008E47B9">
      <w:pPr>
        <w:widowControl/>
        <w:ind w:left="3540" w:firstLine="708"/>
      </w:pPr>
      <w:r>
        <w:rPr>
          <w:rFonts w:ascii="Arial Narrow" w:eastAsia="Arial Narrow" w:hAnsi="Arial Narrow" w:cs="Arial Narrow"/>
          <w:sz w:val="22"/>
          <w:szCs w:val="22"/>
        </w:rPr>
        <w:t>§11</w:t>
      </w:r>
    </w:p>
    <w:p w:rsidR="001F0A74" w:rsidRDefault="001F0A74">
      <w:pPr>
        <w:widowControl/>
      </w:pPr>
    </w:p>
    <w:p w:rsidR="001F0A74" w:rsidRDefault="008E47B9">
      <w:pPr>
        <w:widowControl/>
        <w:numPr>
          <w:ilvl w:val="0"/>
          <w:numId w:val="5"/>
        </w:numPr>
        <w:tabs>
          <w:tab w:val="left" w:pos="-1080"/>
        </w:tabs>
        <w:ind w:left="709" w:hanging="360"/>
        <w:rPr>
          <w:rFonts w:ascii="Arial Narrow" w:eastAsia="Arial Narrow" w:hAnsi="Arial Narrow" w:cs="Arial Narrow"/>
          <w:b w:val="0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>W sprawach nie uregulowanych niniejszą umową zastosowanie mają przepisy Kodeksu Cywilnego.</w:t>
      </w:r>
    </w:p>
    <w:p w:rsidR="001F0A74" w:rsidRDefault="008E47B9">
      <w:pPr>
        <w:widowControl/>
        <w:numPr>
          <w:ilvl w:val="0"/>
          <w:numId w:val="5"/>
        </w:numPr>
        <w:tabs>
          <w:tab w:val="left" w:pos="-1080"/>
        </w:tabs>
        <w:ind w:left="709" w:hanging="360"/>
        <w:rPr>
          <w:rFonts w:ascii="Arial Narrow" w:eastAsia="Arial Narrow" w:hAnsi="Arial Narrow" w:cs="Arial Narrow"/>
          <w:b w:val="0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>Sądem właściwym do rozstrzygania sporów wynikających z niniejszej umowy jest sąd powszechny w Gdańsku.</w:t>
      </w:r>
    </w:p>
    <w:p w:rsidR="001F0A74" w:rsidRDefault="001F0A74">
      <w:pPr>
        <w:widowControl/>
      </w:pPr>
    </w:p>
    <w:p w:rsidR="001F0A74" w:rsidRDefault="008E47B9">
      <w:pPr>
        <w:widowControl/>
        <w:jc w:val="center"/>
      </w:pPr>
      <w:r>
        <w:rPr>
          <w:rFonts w:ascii="Arial Narrow" w:eastAsia="Arial Narrow" w:hAnsi="Arial Narrow" w:cs="Arial Narrow"/>
          <w:sz w:val="22"/>
          <w:szCs w:val="22"/>
        </w:rPr>
        <w:t>§12</w:t>
      </w:r>
    </w:p>
    <w:p w:rsidR="001F0A74" w:rsidRDefault="001F0A74">
      <w:pPr>
        <w:widowControl/>
      </w:pPr>
    </w:p>
    <w:p w:rsidR="001F0A74" w:rsidRDefault="008E47B9">
      <w:pPr>
        <w:widowControl/>
        <w:ind w:left="284"/>
      </w:pPr>
      <w:r>
        <w:rPr>
          <w:rFonts w:ascii="Arial Narrow" w:eastAsia="Arial Narrow" w:hAnsi="Arial Narrow" w:cs="Arial Narrow"/>
          <w:b w:val="0"/>
          <w:sz w:val="22"/>
          <w:szCs w:val="22"/>
        </w:rPr>
        <w:t>Wszelkie zmiany niniejszej umowy wymagają dla swej ważności zachowania formy pisemnej.</w:t>
      </w:r>
    </w:p>
    <w:p w:rsidR="001F0A74" w:rsidRDefault="001F0A74">
      <w:pPr>
        <w:widowControl/>
      </w:pPr>
    </w:p>
    <w:p w:rsidR="001F0A74" w:rsidRDefault="008E47B9">
      <w:pPr>
        <w:widowControl/>
        <w:jc w:val="center"/>
      </w:pPr>
      <w:r>
        <w:rPr>
          <w:rFonts w:ascii="Arial Narrow" w:eastAsia="Arial Narrow" w:hAnsi="Arial Narrow" w:cs="Arial Narrow"/>
          <w:sz w:val="22"/>
          <w:szCs w:val="22"/>
        </w:rPr>
        <w:t>§13</w:t>
      </w:r>
    </w:p>
    <w:p w:rsidR="001F0A74" w:rsidRDefault="001F0A74">
      <w:pPr>
        <w:widowControl/>
      </w:pPr>
    </w:p>
    <w:p w:rsidR="001F0A74" w:rsidRDefault="008E47B9">
      <w:pPr>
        <w:widowControl/>
        <w:ind w:left="284"/>
      </w:pPr>
      <w:r>
        <w:rPr>
          <w:rFonts w:ascii="Arial Narrow" w:eastAsia="Arial Narrow" w:hAnsi="Arial Narrow" w:cs="Arial Narrow"/>
          <w:b w:val="0"/>
          <w:sz w:val="22"/>
          <w:szCs w:val="22"/>
        </w:rPr>
        <w:t>Niniejsza umowa została sporządzona w dwóch egzemplarzach, po jednym dla każdej ze Stron.</w:t>
      </w:r>
    </w:p>
    <w:p w:rsidR="001F0A74" w:rsidRDefault="001F0A74">
      <w:pPr>
        <w:widowControl/>
      </w:pPr>
    </w:p>
    <w:p w:rsidR="001F0A74" w:rsidRDefault="001F0A74">
      <w:pPr>
        <w:pStyle w:val="Heading1"/>
        <w:widowControl/>
        <w:tabs>
          <w:tab w:val="left" w:pos="0"/>
          <w:tab w:val="left" w:pos="720"/>
        </w:tabs>
        <w:ind w:left="720"/>
      </w:pPr>
    </w:p>
    <w:sectPr w:rsidR="001F0A74">
      <w:headerReference w:type="default" r:id="rId8"/>
      <w:footerReference w:type="default" r:id="rId9"/>
      <w:pgSz w:w="11906" w:h="16838"/>
      <w:pgMar w:top="777" w:right="1417" w:bottom="1417" w:left="1417" w:header="720" w:footer="720" w:gutter="0"/>
      <w:pgNumType w:start="1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77" w:rsidRDefault="00BB3B77">
      <w:r>
        <w:separator/>
      </w:r>
    </w:p>
  </w:endnote>
  <w:endnote w:type="continuationSeparator" w:id="0">
    <w:p w:rsidR="00BB3B77" w:rsidRDefault="00BB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74" w:rsidRDefault="008E47B9">
    <w:pPr>
      <w:tabs>
        <w:tab w:val="center" w:pos="4536"/>
        <w:tab w:val="right" w:pos="9072"/>
      </w:tabs>
      <w:spacing w:after="708"/>
    </w:pPr>
    <w:r>
      <w:rPr>
        <w:noProof/>
        <w:lang w:eastAsia="pl-PL" w:bidi="ar-SA"/>
      </w:rPr>
      <w:drawing>
        <wp:anchor distT="0" distB="0" distL="114300" distR="114300" simplePos="0" relativeHeight="7" behindDoc="1" locked="0" layoutInCell="1" allowOverlap="1" wp14:anchorId="42227DC2" wp14:editId="403F5803">
          <wp:simplePos x="0" y="0"/>
          <wp:positionH relativeFrom="margin">
            <wp:posOffset>2832100</wp:posOffset>
          </wp:positionH>
          <wp:positionV relativeFrom="paragraph">
            <wp:posOffset>635</wp:posOffset>
          </wp:positionV>
          <wp:extent cx="63500" cy="165100"/>
          <wp:effectExtent l="0" t="0" r="0" b="0"/>
          <wp:wrapSquare wrapText="bothSides"/>
          <wp:docPr id="2" name="image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500" cy="16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77" w:rsidRDefault="00BB3B77">
      <w:r>
        <w:separator/>
      </w:r>
    </w:p>
  </w:footnote>
  <w:footnote w:type="continuationSeparator" w:id="0">
    <w:p w:rsidR="00BB3B77" w:rsidRDefault="00BB3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74" w:rsidRDefault="008E47B9">
    <w:pPr>
      <w:tabs>
        <w:tab w:val="center" w:pos="4536"/>
        <w:tab w:val="right" w:pos="9072"/>
      </w:tabs>
      <w:spacing w:before="708"/>
      <w:jc w:val="center"/>
    </w:pPr>
    <w:r>
      <w:rPr>
        <w:noProof/>
        <w:lang w:eastAsia="pl-PL" w:bidi="ar-SA"/>
      </w:rPr>
      <w:drawing>
        <wp:inline distT="0" distB="0" distL="0" distR="0" wp14:anchorId="6221BE08" wp14:editId="43843643">
          <wp:extent cx="1478280" cy="702310"/>
          <wp:effectExtent l="0" t="0" r="0" b="0"/>
          <wp:docPr id="1" name="image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5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702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25D"/>
    <w:multiLevelType w:val="multilevel"/>
    <w:tmpl w:val="E40AF2C0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">
    <w:nsid w:val="08C65091"/>
    <w:multiLevelType w:val="multilevel"/>
    <w:tmpl w:val="3EE652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07A4C41"/>
    <w:multiLevelType w:val="multilevel"/>
    <w:tmpl w:val="5B202E16"/>
    <w:lvl w:ilvl="0">
      <w:start w:val="1"/>
      <w:numFmt w:val="decimal"/>
      <w:lvlText w:val="%1."/>
      <w:lvlJc w:val="left"/>
      <w:pPr>
        <w:ind w:left="1080" w:firstLine="720"/>
      </w:pPr>
      <w:rPr>
        <w:rFonts w:ascii="Arial Narrow" w:hAnsi="Arial Narrow"/>
        <w:b w:val="0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3">
    <w:nsid w:val="1DD705BF"/>
    <w:multiLevelType w:val="multilevel"/>
    <w:tmpl w:val="646E450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23B173DD"/>
    <w:multiLevelType w:val="multilevel"/>
    <w:tmpl w:val="736200E2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5">
    <w:nsid w:val="28FA31D0"/>
    <w:multiLevelType w:val="multilevel"/>
    <w:tmpl w:val="6BC86C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2BFB79E7"/>
    <w:multiLevelType w:val="multilevel"/>
    <w:tmpl w:val="A9A49A92"/>
    <w:lvl w:ilvl="0">
      <w:start w:val="1"/>
      <w:numFmt w:val="decimal"/>
      <w:lvlText w:val="%1."/>
      <w:lvlJc w:val="left"/>
      <w:pPr>
        <w:ind w:left="720" w:firstLine="360"/>
      </w:pPr>
      <w:rPr>
        <w:rFonts w:ascii="Arial Narrow" w:hAnsi="Arial Narrow"/>
        <w:b w:val="0"/>
        <w:sz w:val="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2C0D25AC"/>
    <w:multiLevelType w:val="multilevel"/>
    <w:tmpl w:val="0180DC7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2FB872ED"/>
    <w:multiLevelType w:val="multilevel"/>
    <w:tmpl w:val="89C4CD8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30532E21"/>
    <w:multiLevelType w:val="multilevel"/>
    <w:tmpl w:val="D78A70B8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0">
    <w:nsid w:val="39D301CB"/>
    <w:multiLevelType w:val="multilevel"/>
    <w:tmpl w:val="0C7C3A40"/>
    <w:lvl w:ilvl="0">
      <w:start w:val="1"/>
      <w:numFmt w:val="decimal"/>
      <w:lvlText w:val="%1."/>
      <w:lvlJc w:val="left"/>
      <w:pPr>
        <w:ind w:left="1080" w:firstLine="720"/>
      </w:pPr>
      <w:rPr>
        <w:rFonts w:ascii="Arial Narrow" w:hAnsi="Arial Narrow"/>
        <w:b w:val="0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1">
    <w:nsid w:val="3BE209C5"/>
    <w:multiLevelType w:val="multilevel"/>
    <w:tmpl w:val="D982EFE2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left"/>
      <w:pPr>
        <w:ind w:left="2521" w:firstLine="2341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1" w:firstLine="4501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12">
    <w:nsid w:val="5F330329"/>
    <w:multiLevelType w:val="multilevel"/>
    <w:tmpl w:val="BCBACCF4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left"/>
      <w:pPr>
        <w:ind w:left="2521" w:firstLine="2341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1" w:firstLine="4501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13">
    <w:nsid w:val="6BB8308C"/>
    <w:multiLevelType w:val="multilevel"/>
    <w:tmpl w:val="4CAE01AA"/>
    <w:lvl w:ilvl="0">
      <w:start w:val="1"/>
      <w:numFmt w:val="decimal"/>
      <w:lvlText w:val="%1."/>
      <w:lvlJc w:val="left"/>
      <w:pPr>
        <w:ind w:left="900" w:firstLine="540"/>
      </w:pPr>
      <w:rPr>
        <w:rFonts w:ascii="Arial Narrow" w:hAnsi="Arial Narrow"/>
        <w:b w:val="0"/>
        <w:i w:val="0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13"/>
  </w:num>
  <w:num w:numId="9">
    <w:abstractNumId w:val="2"/>
  </w:num>
  <w:num w:numId="10">
    <w:abstractNumId w:val="7"/>
  </w:num>
  <w:num w:numId="11">
    <w:abstractNumId w:val="12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0A74"/>
    <w:rsid w:val="001F0A74"/>
    <w:rsid w:val="00497B29"/>
    <w:rsid w:val="0063495C"/>
    <w:rsid w:val="008B409E"/>
    <w:rsid w:val="008E47B9"/>
    <w:rsid w:val="00BB3B77"/>
    <w:rsid w:val="00DC6C7E"/>
    <w:rsid w:val="00F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color w:val="000000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widowControl w:val="0"/>
    </w:pPr>
    <w:rPr>
      <w:sz w:val="24"/>
    </w:rPr>
  </w:style>
  <w:style w:type="paragraph" w:styleId="Heading1">
    <w:name w:val="heading 1"/>
    <w:next w:val="Normal"/>
    <w:qFormat/>
    <w:pPr>
      <w:keepNext/>
      <w:keepLines/>
      <w:widowControl w:val="0"/>
      <w:outlineLvl w:val="0"/>
    </w:pPr>
    <w:rPr>
      <w:sz w:val="24"/>
    </w:rPr>
  </w:style>
  <w:style w:type="paragraph" w:styleId="Heading2">
    <w:name w:val="heading 2"/>
    <w:next w:val="Normal"/>
    <w:qFormat/>
    <w:pPr>
      <w:keepNext/>
      <w:keepLines/>
      <w:widowControl w:val="0"/>
      <w:spacing w:before="240" w:after="60"/>
      <w:outlineLvl w:val="1"/>
    </w:pPr>
    <w:rPr>
      <w:rFonts w:ascii="Arial" w:eastAsia="Arial" w:hAnsi="Arial" w:cs="Arial"/>
      <w:i/>
      <w:sz w:val="24"/>
    </w:rPr>
  </w:style>
  <w:style w:type="paragraph" w:styleId="Heading3">
    <w:name w:val="heading 3"/>
    <w:next w:val="Normal"/>
    <w:qFormat/>
    <w:pPr>
      <w:keepNext/>
      <w:keepLines/>
      <w:widowControl w:val="0"/>
      <w:spacing w:before="280" w:after="80"/>
      <w:contextualSpacing/>
      <w:outlineLvl w:val="2"/>
    </w:pPr>
    <w:rPr>
      <w:sz w:val="28"/>
      <w:szCs w:val="28"/>
    </w:rPr>
  </w:style>
  <w:style w:type="paragraph" w:styleId="Heading4">
    <w:name w:val="heading 4"/>
    <w:next w:val="Normal"/>
    <w:qFormat/>
    <w:pPr>
      <w:keepNext/>
      <w:keepLines/>
      <w:widowControl w:val="0"/>
      <w:spacing w:before="240" w:after="40"/>
      <w:contextualSpacing/>
      <w:outlineLvl w:val="3"/>
    </w:pPr>
    <w:rPr>
      <w:sz w:val="24"/>
    </w:rPr>
  </w:style>
  <w:style w:type="paragraph" w:styleId="Heading5">
    <w:name w:val="heading 5"/>
    <w:next w:val="Normal"/>
    <w:qFormat/>
    <w:pPr>
      <w:keepNext/>
      <w:keepLines/>
      <w:widowControl w:val="0"/>
      <w:spacing w:before="220" w:after="40"/>
      <w:contextualSpacing/>
      <w:outlineLvl w:val="4"/>
    </w:pPr>
    <w:rPr>
      <w:sz w:val="22"/>
      <w:szCs w:val="22"/>
    </w:rPr>
  </w:style>
  <w:style w:type="paragraph" w:styleId="Heading6">
    <w:name w:val="heading 6"/>
    <w:next w:val="Normal"/>
    <w:qFormat/>
    <w:pPr>
      <w:keepNext/>
      <w:keepLines/>
      <w:widowControl w:val="0"/>
      <w:spacing w:before="200" w:after="40"/>
      <w:contextualSpacing/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 Narrow" w:hAnsi="Arial Narrow"/>
      <w:b w:val="0"/>
      <w:sz w:val="22"/>
    </w:rPr>
  </w:style>
  <w:style w:type="character" w:customStyle="1" w:styleId="ListLabel2">
    <w:name w:val="ListLabel 2"/>
    <w:qFormat/>
    <w:rPr>
      <w:rFonts w:ascii="Arial Narrow" w:hAnsi="Arial Narrow"/>
      <w:b w:val="0"/>
      <w:sz w:val="22"/>
    </w:rPr>
  </w:style>
  <w:style w:type="character" w:customStyle="1" w:styleId="ListLabel3">
    <w:name w:val="ListLabel 3"/>
    <w:qFormat/>
    <w:rPr>
      <w:rFonts w:ascii="Arial Narrow" w:hAnsi="Arial Narrow"/>
      <w:b w:val="0"/>
      <w:i w:val="0"/>
      <w:sz w:val="22"/>
    </w:rPr>
  </w:style>
  <w:style w:type="character" w:customStyle="1" w:styleId="ListLabel4">
    <w:name w:val="ListLabel 4"/>
    <w:qFormat/>
    <w:rPr>
      <w:rFonts w:ascii="Arial Narrow" w:hAnsi="Arial Narrow"/>
      <w:b w:val="0"/>
      <w:sz w:val="22"/>
    </w:rPr>
  </w:style>
  <w:style w:type="character" w:customStyle="1" w:styleId="ListLabel5">
    <w:name w:val="ListLabel 5"/>
    <w:qFormat/>
    <w:rPr>
      <w:rFonts w:ascii="Arial Narrow" w:hAnsi="Arial Narrow"/>
      <w:b w:val="0"/>
      <w:sz w:val="22"/>
    </w:rPr>
  </w:style>
  <w:style w:type="character" w:customStyle="1" w:styleId="ListLabel6">
    <w:name w:val="ListLabel 6"/>
    <w:qFormat/>
    <w:rPr>
      <w:rFonts w:ascii="Arial Narrow" w:hAnsi="Arial Narrow"/>
      <w:b w:val="0"/>
      <w:sz w:val="22"/>
    </w:rPr>
  </w:style>
  <w:style w:type="character" w:customStyle="1" w:styleId="ListLabel7">
    <w:name w:val="ListLabel 7"/>
    <w:qFormat/>
    <w:rPr>
      <w:rFonts w:ascii="Arial Narrow" w:hAnsi="Arial Narrow"/>
      <w:b w:val="0"/>
      <w:i w:val="0"/>
      <w:sz w:val="22"/>
    </w:rPr>
  </w:style>
  <w:style w:type="character" w:customStyle="1" w:styleId="ListLabel8">
    <w:name w:val="ListLabel 8"/>
    <w:qFormat/>
    <w:rPr>
      <w:rFonts w:ascii="Arial Narrow" w:hAnsi="Arial Narrow"/>
      <w:b w:val="0"/>
      <w:sz w:val="22"/>
    </w:rPr>
  </w:style>
  <w:style w:type="paragraph" w:styleId="Header">
    <w:name w:val="header"/>
    <w:basedOn w:val="Normal"/>
    <w:next w:val="BodyText"/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sz w:val="24"/>
    </w:rPr>
  </w:style>
  <w:style w:type="paragraph" w:styleId="Title">
    <w:name w:val="Title"/>
    <w:basedOn w:val="LO-normal"/>
    <w:next w:val="Normal"/>
    <w:qFormat/>
    <w:pPr>
      <w:keepNext/>
      <w:keepLines/>
      <w:spacing w:before="480" w:after="120"/>
      <w:contextualSpacing/>
    </w:pPr>
    <w:rPr>
      <w:sz w:val="72"/>
      <w:szCs w:val="72"/>
    </w:r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</w:style>
  <w:style w:type="paragraph" w:customStyle="1" w:styleId="Standard">
    <w:name w:val="Standard"/>
    <w:qFormat/>
    <w:rPr>
      <w:color w:val="00000A"/>
      <w:sz w:val="24"/>
      <w:szCs w:val="20"/>
      <w:lang w:eastAsia="pl-PL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C7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C7E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color w:val="000000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widowControl w:val="0"/>
    </w:pPr>
    <w:rPr>
      <w:sz w:val="24"/>
    </w:rPr>
  </w:style>
  <w:style w:type="paragraph" w:styleId="Heading1">
    <w:name w:val="heading 1"/>
    <w:next w:val="Normal"/>
    <w:qFormat/>
    <w:pPr>
      <w:keepNext/>
      <w:keepLines/>
      <w:widowControl w:val="0"/>
      <w:outlineLvl w:val="0"/>
    </w:pPr>
    <w:rPr>
      <w:sz w:val="24"/>
    </w:rPr>
  </w:style>
  <w:style w:type="paragraph" w:styleId="Heading2">
    <w:name w:val="heading 2"/>
    <w:next w:val="Normal"/>
    <w:qFormat/>
    <w:pPr>
      <w:keepNext/>
      <w:keepLines/>
      <w:widowControl w:val="0"/>
      <w:spacing w:before="240" w:after="60"/>
      <w:outlineLvl w:val="1"/>
    </w:pPr>
    <w:rPr>
      <w:rFonts w:ascii="Arial" w:eastAsia="Arial" w:hAnsi="Arial" w:cs="Arial"/>
      <w:i/>
      <w:sz w:val="24"/>
    </w:rPr>
  </w:style>
  <w:style w:type="paragraph" w:styleId="Heading3">
    <w:name w:val="heading 3"/>
    <w:next w:val="Normal"/>
    <w:qFormat/>
    <w:pPr>
      <w:keepNext/>
      <w:keepLines/>
      <w:widowControl w:val="0"/>
      <w:spacing w:before="280" w:after="80"/>
      <w:contextualSpacing/>
      <w:outlineLvl w:val="2"/>
    </w:pPr>
    <w:rPr>
      <w:sz w:val="28"/>
      <w:szCs w:val="28"/>
    </w:rPr>
  </w:style>
  <w:style w:type="paragraph" w:styleId="Heading4">
    <w:name w:val="heading 4"/>
    <w:next w:val="Normal"/>
    <w:qFormat/>
    <w:pPr>
      <w:keepNext/>
      <w:keepLines/>
      <w:widowControl w:val="0"/>
      <w:spacing w:before="240" w:after="40"/>
      <w:contextualSpacing/>
      <w:outlineLvl w:val="3"/>
    </w:pPr>
    <w:rPr>
      <w:sz w:val="24"/>
    </w:rPr>
  </w:style>
  <w:style w:type="paragraph" w:styleId="Heading5">
    <w:name w:val="heading 5"/>
    <w:next w:val="Normal"/>
    <w:qFormat/>
    <w:pPr>
      <w:keepNext/>
      <w:keepLines/>
      <w:widowControl w:val="0"/>
      <w:spacing w:before="220" w:after="40"/>
      <w:contextualSpacing/>
      <w:outlineLvl w:val="4"/>
    </w:pPr>
    <w:rPr>
      <w:sz w:val="22"/>
      <w:szCs w:val="22"/>
    </w:rPr>
  </w:style>
  <w:style w:type="paragraph" w:styleId="Heading6">
    <w:name w:val="heading 6"/>
    <w:next w:val="Normal"/>
    <w:qFormat/>
    <w:pPr>
      <w:keepNext/>
      <w:keepLines/>
      <w:widowControl w:val="0"/>
      <w:spacing w:before="200" w:after="40"/>
      <w:contextualSpacing/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 Narrow" w:hAnsi="Arial Narrow"/>
      <w:b w:val="0"/>
      <w:sz w:val="22"/>
    </w:rPr>
  </w:style>
  <w:style w:type="character" w:customStyle="1" w:styleId="ListLabel2">
    <w:name w:val="ListLabel 2"/>
    <w:qFormat/>
    <w:rPr>
      <w:rFonts w:ascii="Arial Narrow" w:hAnsi="Arial Narrow"/>
      <w:b w:val="0"/>
      <w:sz w:val="22"/>
    </w:rPr>
  </w:style>
  <w:style w:type="character" w:customStyle="1" w:styleId="ListLabel3">
    <w:name w:val="ListLabel 3"/>
    <w:qFormat/>
    <w:rPr>
      <w:rFonts w:ascii="Arial Narrow" w:hAnsi="Arial Narrow"/>
      <w:b w:val="0"/>
      <w:i w:val="0"/>
      <w:sz w:val="22"/>
    </w:rPr>
  </w:style>
  <w:style w:type="character" w:customStyle="1" w:styleId="ListLabel4">
    <w:name w:val="ListLabel 4"/>
    <w:qFormat/>
    <w:rPr>
      <w:rFonts w:ascii="Arial Narrow" w:hAnsi="Arial Narrow"/>
      <w:b w:val="0"/>
      <w:sz w:val="22"/>
    </w:rPr>
  </w:style>
  <w:style w:type="character" w:customStyle="1" w:styleId="ListLabel5">
    <w:name w:val="ListLabel 5"/>
    <w:qFormat/>
    <w:rPr>
      <w:rFonts w:ascii="Arial Narrow" w:hAnsi="Arial Narrow"/>
      <w:b w:val="0"/>
      <w:sz w:val="22"/>
    </w:rPr>
  </w:style>
  <w:style w:type="character" w:customStyle="1" w:styleId="ListLabel6">
    <w:name w:val="ListLabel 6"/>
    <w:qFormat/>
    <w:rPr>
      <w:rFonts w:ascii="Arial Narrow" w:hAnsi="Arial Narrow"/>
      <w:b w:val="0"/>
      <w:sz w:val="22"/>
    </w:rPr>
  </w:style>
  <w:style w:type="character" w:customStyle="1" w:styleId="ListLabel7">
    <w:name w:val="ListLabel 7"/>
    <w:qFormat/>
    <w:rPr>
      <w:rFonts w:ascii="Arial Narrow" w:hAnsi="Arial Narrow"/>
      <w:b w:val="0"/>
      <w:i w:val="0"/>
      <w:sz w:val="22"/>
    </w:rPr>
  </w:style>
  <w:style w:type="character" w:customStyle="1" w:styleId="ListLabel8">
    <w:name w:val="ListLabel 8"/>
    <w:qFormat/>
    <w:rPr>
      <w:rFonts w:ascii="Arial Narrow" w:hAnsi="Arial Narrow"/>
      <w:b w:val="0"/>
      <w:sz w:val="22"/>
    </w:rPr>
  </w:style>
  <w:style w:type="paragraph" w:styleId="Header">
    <w:name w:val="header"/>
    <w:basedOn w:val="Normal"/>
    <w:next w:val="BodyText"/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sz w:val="24"/>
    </w:rPr>
  </w:style>
  <w:style w:type="paragraph" w:styleId="Title">
    <w:name w:val="Title"/>
    <w:basedOn w:val="LO-normal"/>
    <w:next w:val="Normal"/>
    <w:qFormat/>
    <w:pPr>
      <w:keepNext/>
      <w:keepLines/>
      <w:spacing w:before="480" w:after="120"/>
      <w:contextualSpacing/>
    </w:pPr>
    <w:rPr>
      <w:sz w:val="72"/>
      <w:szCs w:val="72"/>
    </w:r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</w:style>
  <w:style w:type="paragraph" w:customStyle="1" w:styleId="Standard">
    <w:name w:val="Standard"/>
    <w:qFormat/>
    <w:rPr>
      <w:color w:val="00000A"/>
      <w:sz w:val="24"/>
      <w:szCs w:val="20"/>
      <w:lang w:eastAsia="pl-PL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C7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C7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6270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pc-70</cp:lastModifiedBy>
  <cp:revision>3</cp:revision>
  <dcterms:created xsi:type="dcterms:W3CDTF">2016-09-27T14:40:00Z</dcterms:created>
  <dcterms:modified xsi:type="dcterms:W3CDTF">2016-09-27T14:41:00Z</dcterms:modified>
  <dc:language>pl-PL</dc:language>
</cp:coreProperties>
</file>