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93341837"/>
        <w:docPartObj>
          <w:docPartGallery w:val="Cover Pages"/>
          <w:docPartUnique/>
        </w:docPartObj>
      </w:sdtPr>
      <w:sdtEndPr>
        <w:rPr>
          <w:rFonts w:eastAsia="Times New Roman" w:cs="Times New Roman"/>
          <w:i/>
          <w:szCs w:val="26"/>
          <w:lang w:eastAsia="ru-RU"/>
        </w:rPr>
      </w:sdtEndPr>
      <w:sdtContent>
        <w:p w:rsidR="00860DCD" w:rsidRPr="00860DCD" w:rsidRDefault="00860DCD" w:rsidP="00860DCD">
          <w:pPr>
            <w:spacing w:after="0"/>
            <w:rPr>
              <w:lang w:val="en-US"/>
            </w:rPr>
          </w:pPr>
        </w:p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9383"/>
          </w:tblGrid>
          <w:tr w:rsidR="00860DCD" w:rsidRPr="003121BF" w:rsidTr="00D338EB">
            <w:trPr>
              <w:trHeight w:val="3115"/>
              <w:jc w:val="center"/>
            </w:trPr>
            <w:tc>
              <w:tcPr>
                <w:tcW w:w="93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60DCD" w:rsidRPr="003121BF" w:rsidRDefault="00860DCD" w:rsidP="00D338EB">
                <w:pPr>
                  <w:autoSpaceDE w:val="0"/>
                  <w:autoSpaceDN w:val="0"/>
                  <w:adjustRightInd w:val="0"/>
                  <w:spacing w:after="0" w:line="240" w:lineRule="auto"/>
                  <w:ind w:firstLine="567"/>
                  <w:jc w:val="center"/>
                  <w:rPr>
                    <w:rFonts w:eastAsia="Times New Roman"/>
                    <w:szCs w:val="26"/>
                    <w:lang w:eastAsia="ru-RU"/>
                  </w:rPr>
                </w:pPr>
                <w:r w:rsidRPr="003121BF">
                  <w:rPr>
                    <w:rFonts w:eastAsia="Times New Roman"/>
                    <w:noProof/>
                    <w:sz w:val="28"/>
                    <w:szCs w:val="18"/>
                    <w:lang w:eastAsia="ru-RU"/>
                  </w:rPr>
                  <w:t xml:space="preserve">Пермский филиал федерального государственного автономного образовательного учреждения высшего образования </w:t>
                </w:r>
                <w:r>
                  <w:rPr>
                    <w:rFonts w:eastAsia="Times New Roman"/>
                    <w:noProof/>
                    <w:sz w:val="28"/>
                    <w:szCs w:val="18"/>
                    <w:lang w:eastAsia="ru-RU"/>
                  </w:rPr>
                  <w:br/>
                </w:r>
                <w:r w:rsidRPr="003121BF">
                  <w:rPr>
                    <w:rFonts w:eastAsia="Times New Roman"/>
                    <w:noProof/>
                    <w:sz w:val="28"/>
                    <w:szCs w:val="18"/>
                    <w:lang w:eastAsia="ru-RU"/>
                  </w:rPr>
                  <w:t xml:space="preserve">«Национальный исследовательский университет </w:t>
                </w:r>
                <w:r w:rsidRPr="003121BF">
                  <w:rPr>
                    <w:rFonts w:eastAsia="Times New Roman"/>
                    <w:noProof/>
                    <w:sz w:val="28"/>
                    <w:szCs w:val="18"/>
                    <w:lang w:eastAsia="ru-RU"/>
                  </w:rPr>
                  <w:br/>
                  <w:t>«Высшая школа экономики»</w:t>
                </w:r>
                <w:r w:rsidRPr="003121BF">
                  <w:rPr>
                    <w:rFonts w:eastAsia="Times New Roman"/>
                    <w:szCs w:val="26"/>
                    <w:lang w:eastAsia="ru-RU"/>
                  </w:rPr>
                  <w:br/>
                </w:r>
              </w:p>
              <w:p w:rsidR="00860DCD" w:rsidRPr="003121BF" w:rsidRDefault="00860DCD" w:rsidP="00D338EB">
                <w:pPr>
                  <w:suppressAutoHyphens/>
                  <w:spacing w:before="240" w:after="0" w:line="240" w:lineRule="auto"/>
                  <w:jc w:val="center"/>
                  <w:rPr>
                    <w:rFonts w:eastAsia="Times New Roman"/>
                    <w:i/>
                    <w:szCs w:val="26"/>
                    <w:lang w:eastAsia="ru-RU"/>
                  </w:rPr>
                </w:pPr>
                <w:r w:rsidRPr="003121BF">
                  <w:rPr>
                    <w:rFonts w:eastAsia="Times New Roman"/>
                    <w:i/>
                    <w:szCs w:val="26"/>
                    <w:lang w:eastAsia="ru-RU"/>
                  </w:rPr>
                  <w:t xml:space="preserve">Факультет экономики, менеджмента и </w:t>
                </w:r>
                <w:proofErr w:type="gramStart"/>
                <w:r w:rsidRPr="003121BF">
                  <w:rPr>
                    <w:rFonts w:eastAsia="Times New Roman"/>
                    <w:i/>
                    <w:szCs w:val="26"/>
                    <w:lang w:eastAsia="ru-RU"/>
                  </w:rPr>
                  <w:t>бизнес-информатики</w:t>
                </w:r>
                <w:proofErr w:type="gramEnd"/>
              </w:p>
            </w:tc>
          </w:tr>
          <w:tr w:rsidR="00860DCD" w:rsidRPr="003121BF" w:rsidTr="00D338EB">
            <w:trPr>
              <w:jc w:val="center"/>
            </w:trPr>
            <w:tc>
              <w:tcPr>
                <w:tcW w:w="93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0DCD" w:rsidRPr="003121BF" w:rsidRDefault="00860DCD" w:rsidP="00D338EB">
                <w:pPr>
                  <w:suppressAutoHyphens/>
                  <w:spacing w:after="0" w:line="240" w:lineRule="auto"/>
                  <w:rPr>
                    <w:rFonts w:eastAsia="Times New Roman"/>
                    <w:szCs w:val="26"/>
                    <w:lang w:eastAsia="ru-RU"/>
                  </w:rPr>
                </w:pPr>
              </w:p>
            </w:tc>
          </w:tr>
          <w:tr w:rsidR="00860DCD" w:rsidRPr="003121BF" w:rsidTr="00D338EB">
            <w:trPr>
              <w:trHeight w:val="3945"/>
              <w:jc w:val="center"/>
            </w:trPr>
            <w:tc>
              <w:tcPr>
                <w:tcW w:w="93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60DCD" w:rsidRPr="003121BF" w:rsidRDefault="00860DCD" w:rsidP="00D338EB">
                <w:pPr>
                  <w:spacing w:line="360" w:lineRule="auto"/>
                  <w:jc w:val="center"/>
                  <w:rPr>
                    <w:rFonts w:eastAsia="Times New Roman"/>
                    <w:b/>
                    <w:bCs/>
                    <w:spacing w:val="50"/>
                    <w:sz w:val="28"/>
                    <w:szCs w:val="28"/>
                    <w:lang w:eastAsia="ru-RU"/>
                  </w:rPr>
                </w:pPr>
              </w:p>
              <w:p w:rsidR="00860DCD" w:rsidRPr="00860DCD" w:rsidRDefault="00860DCD" w:rsidP="00D338EB">
                <w:pPr>
                  <w:spacing w:line="360" w:lineRule="auto"/>
                  <w:jc w:val="center"/>
                  <w:rPr>
                    <w:rFonts w:eastAsia="Times New Roman"/>
                    <w:color w:val="000000"/>
                    <w:szCs w:val="26"/>
                    <w:lang w:eastAsia="ru-RU"/>
                  </w:rPr>
                </w:pPr>
                <w:r>
                  <w:rPr>
                    <w:rFonts w:eastAsia="Times New Roman"/>
                    <w:color w:val="000000"/>
                    <w:szCs w:val="26"/>
                    <w:lang w:eastAsia="ru-RU"/>
                  </w:rPr>
                  <w:t>Михайлова Ольга Игоревна</w:t>
                </w:r>
              </w:p>
              <w:p w:rsidR="00860DCD" w:rsidRPr="003121BF" w:rsidRDefault="00860DCD" w:rsidP="00D338EB">
                <w:pPr>
                  <w:spacing w:line="360" w:lineRule="auto"/>
                  <w:jc w:val="center"/>
                  <w:rPr>
                    <w:rFonts w:eastAsia="Times New Roman"/>
                    <w:color w:val="000000"/>
                    <w:szCs w:val="26"/>
                    <w:lang w:eastAsia="ru-RU"/>
                  </w:rPr>
                </w:pPr>
              </w:p>
              <w:p w:rsidR="00860DCD" w:rsidRPr="003121BF" w:rsidRDefault="00F04D1E" w:rsidP="00D338EB">
                <w:pPr>
                  <w:spacing w:after="0" w:line="360" w:lineRule="auto"/>
                  <w:jc w:val="center"/>
                  <w:rPr>
                    <w:rFonts w:eastAsia="Times New Roman"/>
                    <w:color w:val="000000"/>
                    <w:szCs w:val="26"/>
                    <w:lang w:eastAsia="ru-RU"/>
                  </w:rPr>
                </w:pPr>
                <w:r>
                  <w:rPr>
                    <w:rFonts w:eastAsia="Times New Roman"/>
                    <w:b/>
                    <w:smallCaps/>
                    <w:color w:val="000000"/>
                    <w:szCs w:val="26"/>
                    <w:lang w:eastAsia="ru-RU"/>
                  </w:rPr>
                  <w:t>Экономическое обоснование ИТ-проекта «Узнай Пермь»</w:t>
                </w:r>
              </w:p>
              <w:p w:rsidR="00860DCD" w:rsidRPr="003121BF" w:rsidRDefault="00860DCD" w:rsidP="00D338EB">
                <w:pPr>
                  <w:spacing w:after="0" w:line="360" w:lineRule="auto"/>
                  <w:jc w:val="center"/>
                  <w:rPr>
                    <w:rFonts w:eastAsia="Times New Roman"/>
                    <w:color w:val="000000"/>
                    <w:szCs w:val="26"/>
                    <w:lang w:eastAsia="ru-RU"/>
                  </w:rPr>
                </w:pPr>
                <w:r w:rsidRPr="003121BF">
                  <w:rPr>
                    <w:rFonts w:eastAsia="Times New Roman"/>
                    <w:i/>
                    <w:color w:val="000000"/>
                    <w:szCs w:val="26"/>
                    <w:lang w:eastAsia="ru-RU"/>
                  </w:rPr>
                  <w:t>Курсовая работа</w:t>
                </w:r>
              </w:p>
              <w:p w:rsidR="00860DCD" w:rsidRPr="003121BF" w:rsidRDefault="00860DCD" w:rsidP="00D338EB">
                <w:pPr>
                  <w:spacing w:after="0" w:line="360" w:lineRule="auto"/>
                  <w:jc w:val="center"/>
                  <w:rPr>
                    <w:rFonts w:eastAsia="Times New Roman"/>
                    <w:color w:val="000000"/>
                    <w:szCs w:val="26"/>
                    <w:lang w:eastAsia="ru-RU"/>
                  </w:rPr>
                </w:pPr>
              </w:p>
              <w:p w:rsidR="00860DCD" w:rsidRPr="003121BF" w:rsidRDefault="00860DCD" w:rsidP="00D338EB">
                <w:pPr>
                  <w:spacing w:after="0" w:line="360" w:lineRule="auto"/>
                  <w:jc w:val="center"/>
                  <w:rPr>
                    <w:rFonts w:eastAsia="Times New Roman"/>
                    <w:color w:val="000000"/>
                    <w:szCs w:val="26"/>
                    <w:lang w:eastAsia="ru-RU"/>
                  </w:rPr>
                </w:pPr>
                <w:r w:rsidRPr="003121BF">
                  <w:rPr>
                    <w:rFonts w:eastAsia="Times New Roman"/>
                    <w:color w:val="000000"/>
                    <w:szCs w:val="26"/>
                    <w:lang w:eastAsia="ru-RU"/>
                  </w:rPr>
                  <w:t xml:space="preserve">по направлению подготовки </w:t>
                </w:r>
                <w:r>
                  <w:rPr>
                    <w:rFonts w:eastAsia="Times New Roman"/>
                    <w:i/>
                    <w:color w:val="000000"/>
                    <w:szCs w:val="26"/>
                    <w:u w:val="single"/>
                    <w:lang w:eastAsia="ru-RU"/>
                  </w:rPr>
                  <w:t>38</w:t>
                </w:r>
                <w:r w:rsidRPr="003121BF">
                  <w:rPr>
                    <w:rFonts w:eastAsia="Times New Roman"/>
                    <w:i/>
                    <w:color w:val="000000"/>
                    <w:szCs w:val="26"/>
                    <w:u w:val="single"/>
                    <w:lang w:eastAsia="ru-RU"/>
                  </w:rPr>
                  <w:t>.03.0</w:t>
                </w:r>
                <w:r>
                  <w:rPr>
                    <w:rFonts w:eastAsia="Times New Roman"/>
                    <w:i/>
                    <w:color w:val="000000"/>
                    <w:szCs w:val="26"/>
                    <w:u w:val="single"/>
                    <w:lang w:eastAsia="ru-RU"/>
                  </w:rPr>
                  <w:t>5</w:t>
                </w:r>
                <w:r w:rsidRPr="003121BF">
                  <w:rPr>
                    <w:rFonts w:eastAsia="Times New Roman"/>
                    <w:i/>
                    <w:color w:val="000000"/>
                    <w:szCs w:val="26"/>
                    <w:u w:val="single"/>
                    <w:lang w:eastAsia="ru-RU"/>
                  </w:rPr>
                  <w:t> </w:t>
                </w:r>
                <w:r>
                  <w:rPr>
                    <w:rFonts w:eastAsia="Times New Roman"/>
                    <w:i/>
                    <w:color w:val="000000"/>
                    <w:szCs w:val="26"/>
                    <w:u w:val="single"/>
                    <w:lang w:eastAsia="ru-RU"/>
                  </w:rPr>
                  <w:t>Бизнес-информатика</w:t>
                </w:r>
              </w:p>
              <w:p w:rsidR="00860DCD" w:rsidRPr="003121BF" w:rsidRDefault="00860DCD" w:rsidP="00D338EB">
                <w:pPr>
                  <w:spacing w:after="0" w:line="360" w:lineRule="auto"/>
                  <w:jc w:val="center"/>
                  <w:rPr>
                    <w:rFonts w:eastAsia="Times New Roman"/>
                    <w:color w:val="000000"/>
                    <w:szCs w:val="26"/>
                    <w:lang w:eastAsia="ru-RU"/>
                  </w:rPr>
                </w:pPr>
                <w:r w:rsidRPr="003121BF">
                  <w:rPr>
                    <w:rFonts w:eastAsia="Times New Roman"/>
                    <w:color w:val="000000"/>
                    <w:szCs w:val="26"/>
                    <w:lang w:eastAsia="ru-RU"/>
                  </w:rPr>
                  <w:t>образовательная программа «</w:t>
                </w:r>
                <w:r>
                  <w:rPr>
                    <w:rFonts w:eastAsia="Times New Roman"/>
                    <w:color w:val="000000"/>
                    <w:szCs w:val="26"/>
                    <w:lang w:eastAsia="ru-RU"/>
                  </w:rPr>
                  <w:t>Бизнес-информатика</w:t>
                </w:r>
                <w:r w:rsidRPr="003121BF">
                  <w:rPr>
                    <w:rFonts w:eastAsia="Times New Roman"/>
                    <w:color w:val="000000"/>
                    <w:szCs w:val="26"/>
                    <w:lang w:eastAsia="ru-RU"/>
                  </w:rPr>
                  <w:t>»</w:t>
                </w:r>
              </w:p>
              <w:p w:rsidR="00860DCD" w:rsidRPr="003121BF" w:rsidRDefault="00860DCD" w:rsidP="00D338EB">
                <w:pPr>
                  <w:spacing w:after="0" w:line="360" w:lineRule="auto"/>
                  <w:jc w:val="center"/>
                  <w:rPr>
                    <w:rFonts w:eastAsia="Times New Roman"/>
                    <w:color w:val="000000"/>
                    <w:szCs w:val="26"/>
                    <w:lang w:eastAsia="ru-RU"/>
                  </w:rPr>
                </w:pPr>
              </w:p>
              <w:p w:rsidR="00860DCD" w:rsidRPr="003121BF" w:rsidRDefault="00860DCD" w:rsidP="00D338EB">
                <w:pPr>
                  <w:spacing w:after="0" w:line="360" w:lineRule="auto"/>
                  <w:jc w:val="center"/>
                  <w:rPr>
                    <w:rFonts w:eastAsia="Times New Roman"/>
                    <w:color w:val="000000"/>
                    <w:szCs w:val="26"/>
                    <w:lang w:eastAsia="ru-RU"/>
                  </w:rPr>
                </w:pPr>
              </w:p>
              <w:p w:rsidR="00860DCD" w:rsidRPr="003121BF" w:rsidRDefault="00860DCD" w:rsidP="00D338EB">
                <w:pPr>
                  <w:spacing w:after="0" w:line="360" w:lineRule="auto"/>
                  <w:jc w:val="center"/>
                  <w:rPr>
                    <w:rFonts w:eastAsia="Times New Roman"/>
                    <w:color w:val="000000"/>
                    <w:szCs w:val="26"/>
                    <w:lang w:eastAsia="ru-RU"/>
                  </w:rPr>
                </w:pPr>
              </w:p>
              <w:tbl>
                <w:tblPr>
                  <w:tblW w:w="9713" w:type="dxa"/>
                  <w:tblLayout w:type="fixed"/>
                  <w:tblLook w:val="0000" w:firstRow="0" w:lastRow="0" w:firstColumn="0" w:lastColumn="0" w:noHBand="0" w:noVBand="0"/>
                </w:tblPr>
                <w:tblGrid>
                  <w:gridCol w:w="4785"/>
                  <w:gridCol w:w="4928"/>
                </w:tblGrid>
                <w:tr w:rsidR="00860DCD" w:rsidRPr="003121BF" w:rsidTr="00D338EB">
                  <w:trPr>
                    <w:trHeight w:val="3480"/>
                  </w:trPr>
                  <w:tc>
                    <w:tcPr>
                      <w:tcW w:w="4785" w:type="dxa"/>
                    </w:tcPr>
                    <w:p w:rsidR="00860DCD" w:rsidRPr="003121BF" w:rsidRDefault="00860DCD" w:rsidP="00D338EB">
                      <w:pPr>
                        <w:spacing w:after="0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jc w:val="right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jc w:val="right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jc w:val="right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jc w:val="right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jc w:val="right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jc w:val="right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jc w:val="right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jc w:val="right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  <w:r w:rsidRPr="003121BF"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  <w:t>Пермь</w:t>
                      </w:r>
                      <w:r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  <w:t>,</w:t>
                      </w:r>
                      <w:r w:rsidR="00F84185"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  <w:t xml:space="preserve"> 2016 </w:t>
                      </w:r>
                      <w:r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  <w:t>год</w:t>
                      </w:r>
                    </w:p>
                  </w:tc>
                  <w:tc>
                    <w:tcPr>
                      <w:tcW w:w="4928" w:type="dxa"/>
                    </w:tcPr>
                    <w:p w:rsidR="00860DCD" w:rsidRPr="003121BF" w:rsidRDefault="00860DCD" w:rsidP="00D338EB">
                      <w:pPr>
                        <w:spacing w:after="0"/>
                        <w:ind w:left="1392" w:right="485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  <w:r w:rsidRPr="003121BF"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  <w:t>Научный руководитель</w:t>
                      </w:r>
                    </w:p>
                    <w:p w:rsidR="003E23A3" w:rsidRPr="003E23A3" w:rsidRDefault="003E23A3" w:rsidP="003E23A3">
                      <w:pPr>
                        <w:spacing w:after="0"/>
                        <w:ind w:left="1392" w:right="485"/>
                        <w:rPr>
                          <w:rFonts w:eastAsia="Times New Roman"/>
                          <w:sz w:val="25"/>
                          <w:szCs w:val="25"/>
                          <w:lang w:eastAsia="ru-RU"/>
                        </w:rPr>
                      </w:pPr>
                      <w:r w:rsidRPr="003E23A3">
                        <w:rPr>
                          <w:rFonts w:eastAsia="Times New Roman"/>
                          <w:sz w:val="25"/>
                          <w:szCs w:val="25"/>
                          <w:lang w:eastAsia="ru-RU"/>
                        </w:rPr>
                        <w:t>специалист по учебно-методической работе, старший преподаватель кафедры</w:t>
                      </w:r>
                    </w:p>
                    <w:p w:rsidR="003E23A3" w:rsidRDefault="003E23A3" w:rsidP="003E23A3">
                      <w:pPr>
                        <w:spacing w:after="0"/>
                        <w:ind w:left="1392" w:right="485"/>
                        <w:rPr>
                          <w:rFonts w:eastAsia="Times New Roman"/>
                          <w:sz w:val="25"/>
                          <w:szCs w:val="25"/>
                          <w:lang w:eastAsia="ru-RU"/>
                        </w:rPr>
                      </w:pPr>
                      <w:r w:rsidRPr="003E23A3">
                        <w:rPr>
                          <w:rFonts w:eastAsia="Times New Roman"/>
                          <w:sz w:val="25"/>
                          <w:szCs w:val="25"/>
                          <w:lang w:eastAsia="ru-RU"/>
                        </w:rPr>
                        <w:t>информационных технологий в бизнесе</w:t>
                      </w:r>
                    </w:p>
                    <w:p w:rsidR="00860DCD" w:rsidRPr="003121BF" w:rsidRDefault="003E23A3" w:rsidP="003E23A3">
                      <w:pPr>
                        <w:spacing w:after="0"/>
                        <w:ind w:left="1392" w:right="485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  <w:r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  <w:t xml:space="preserve">В.П.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  <w:t>Коротун</w:t>
                      </w:r>
                      <w:proofErr w:type="spellEnd"/>
                    </w:p>
                    <w:p w:rsidR="00860DCD" w:rsidRPr="003121BF" w:rsidRDefault="00860DCD" w:rsidP="00D338EB">
                      <w:pPr>
                        <w:spacing w:after="0"/>
                        <w:jc w:val="center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  <w:p w:rsidR="00860DCD" w:rsidRPr="003121BF" w:rsidRDefault="00860DCD" w:rsidP="00D338EB">
                      <w:pPr>
                        <w:spacing w:after="0"/>
                        <w:jc w:val="center"/>
                        <w:rPr>
                          <w:rFonts w:eastAsia="Times New Roman"/>
                          <w:color w:val="000000"/>
                          <w:szCs w:val="26"/>
                          <w:lang w:eastAsia="ru-RU"/>
                        </w:rPr>
                      </w:pPr>
                    </w:p>
                  </w:tc>
                </w:tr>
              </w:tbl>
              <w:p w:rsidR="00860DCD" w:rsidRPr="003121BF" w:rsidRDefault="00860DCD" w:rsidP="00D338EB">
                <w:pPr>
                  <w:suppressAutoHyphens/>
                  <w:spacing w:before="120" w:after="0" w:line="240" w:lineRule="auto"/>
                  <w:jc w:val="center"/>
                  <w:rPr>
                    <w:rFonts w:eastAsia="Times New Roman"/>
                    <w:i/>
                    <w:iCs/>
                    <w:sz w:val="28"/>
                    <w:szCs w:val="28"/>
                    <w:lang w:eastAsia="ru-RU"/>
                  </w:rPr>
                </w:pPr>
              </w:p>
            </w:tc>
          </w:tr>
        </w:tbl>
        <w:p w:rsidR="00860DCD" w:rsidRDefault="00860DCD"/>
        <w:p w:rsidR="009A1965" w:rsidRPr="00B11C3E" w:rsidRDefault="00860DCD" w:rsidP="00B11C3E">
          <w:pPr>
            <w:jc w:val="left"/>
            <w:rPr>
              <w:rFonts w:eastAsia="Times New Roman" w:cs="Times New Roman"/>
              <w:i/>
              <w:szCs w:val="26"/>
              <w:lang w:eastAsia="ru-RU"/>
            </w:rPr>
          </w:pPr>
          <w:r w:rsidRPr="003E23A3">
            <w:rPr>
              <w:rFonts w:eastAsia="Times New Roman" w:cs="Times New Roman"/>
              <w:i/>
              <w:szCs w:val="26"/>
              <w:lang w:eastAsia="ru-RU"/>
            </w:rPr>
            <w:br w:type="page"/>
          </w:r>
        </w:p>
      </w:sdtContent>
    </w:sdt>
    <w:sdt>
      <w:sdtPr>
        <w:rPr>
          <w:rFonts w:eastAsiaTheme="minorHAnsi" w:cstheme="minorBidi"/>
          <w:b w:val="0"/>
          <w:bCs w:val="0"/>
          <w:color w:val="auto"/>
          <w:sz w:val="26"/>
          <w:szCs w:val="22"/>
          <w:lang w:eastAsia="en-US"/>
        </w:rPr>
        <w:id w:val="-1174255464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bookmarkStart w:id="0" w:name="_GoBack" w:displacedByCustomXml="prev"/>
        <w:bookmarkEnd w:id="0" w:displacedByCustomXml="prev"/>
        <w:p w:rsidR="009A1965" w:rsidRDefault="009A1965" w:rsidP="009A1965">
          <w:pPr>
            <w:pStyle w:val="a4"/>
            <w:spacing w:before="0" w:after="240"/>
          </w:pPr>
          <w:r>
            <w:t>Оглавление</w:t>
          </w:r>
        </w:p>
        <w:p w:rsidR="00E829C8" w:rsidRDefault="009A19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6618808" w:history="1">
            <w:r w:rsidR="00E829C8" w:rsidRPr="00A076BF">
              <w:rPr>
                <w:rStyle w:val="a5"/>
                <w:rFonts w:cs="Times New Roman"/>
                <w:noProof/>
              </w:rPr>
              <w:t>Аннотация</w:t>
            </w:r>
            <w:r w:rsidR="00E829C8">
              <w:rPr>
                <w:noProof/>
                <w:webHidden/>
              </w:rPr>
              <w:tab/>
            </w:r>
            <w:r w:rsidR="00E829C8">
              <w:rPr>
                <w:noProof/>
                <w:webHidden/>
              </w:rPr>
              <w:fldChar w:fldCharType="begin"/>
            </w:r>
            <w:r w:rsidR="00E829C8">
              <w:rPr>
                <w:noProof/>
                <w:webHidden/>
              </w:rPr>
              <w:instrText xml:space="preserve"> PAGEREF _Toc446618808 \h </w:instrText>
            </w:r>
            <w:r w:rsidR="00E829C8">
              <w:rPr>
                <w:noProof/>
                <w:webHidden/>
              </w:rPr>
            </w:r>
            <w:r w:rsidR="00E829C8">
              <w:rPr>
                <w:noProof/>
                <w:webHidden/>
              </w:rPr>
              <w:fldChar w:fldCharType="separate"/>
            </w:r>
            <w:r w:rsidR="00E829C8">
              <w:rPr>
                <w:noProof/>
                <w:webHidden/>
              </w:rPr>
              <w:t>3</w:t>
            </w:r>
            <w:r w:rsidR="00E829C8"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09" w:history="1">
            <w:r w:rsidRPr="00A076BF">
              <w:rPr>
                <w:rStyle w:val="a5"/>
                <w:rFonts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11"/>
            <w:tabs>
              <w:tab w:val="left" w:pos="52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10" w:history="1">
            <w:r w:rsidRPr="00A076BF">
              <w:rPr>
                <w:rStyle w:val="a5"/>
                <w:rFonts w:cs="Times New Roman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Pr="00A076BF">
              <w:rPr>
                <w:rStyle w:val="a5"/>
                <w:rFonts w:cs="Times New Roman"/>
                <w:noProof/>
              </w:rPr>
              <w:t>Описание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11" w:history="1">
            <w:r w:rsidRPr="00A076BF">
              <w:rPr>
                <w:rStyle w:val="a5"/>
                <w:rFonts w:cs="Times New Roman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Pr="00A076BF">
              <w:rPr>
                <w:rStyle w:val="a5"/>
                <w:rFonts w:cs="Times New Roman"/>
                <w:noProof/>
              </w:rPr>
              <w:t>Описание бизнес-процессов ИТ-проекта «Узнай Пермь»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12" w:history="1">
            <w:r w:rsidRPr="00A076BF">
              <w:rPr>
                <w:rStyle w:val="a5"/>
                <w:noProof/>
              </w:rPr>
              <w:t>1.2. Этапы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13" w:history="1">
            <w:r w:rsidRPr="00A076BF">
              <w:rPr>
                <w:rStyle w:val="a5"/>
                <w:rFonts w:cs="Times New Roman"/>
                <w:noProof/>
              </w:rPr>
              <w:t>2. Определение ресурсов для создания портала «Узнай Пермь»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14" w:history="1">
            <w:r w:rsidRPr="00A076BF">
              <w:rPr>
                <w:rStyle w:val="a5"/>
                <w:rFonts w:cs="Times New Roman"/>
                <w:noProof/>
              </w:rPr>
              <w:t>3. Расчет заработной платы и страховых взносов участников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11"/>
            <w:tabs>
              <w:tab w:val="left" w:pos="52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15" w:history="1">
            <w:r w:rsidRPr="00A076BF">
              <w:rPr>
                <w:rStyle w:val="a5"/>
                <w:rFonts w:cs="Times New Roman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Pr="00A076BF">
              <w:rPr>
                <w:rStyle w:val="a5"/>
                <w:rFonts w:cs="Times New Roman"/>
                <w:noProof/>
              </w:rPr>
              <w:t>Ценообразование и налоги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11"/>
            <w:tabs>
              <w:tab w:val="left" w:pos="520"/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16" w:history="1">
            <w:r w:rsidRPr="00A076BF">
              <w:rPr>
                <w:rStyle w:val="a5"/>
                <w:rFonts w:cs="Times New Roman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ru-RU"/>
              </w:rPr>
              <w:tab/>
            </w:r>
            <w:r w:rsidRPr="00A076BF">
              <w:rPr>
                <w:rStyle w:val="a5"/>
                <w:rFonts w:cs="Times New Roman"/>
                <w:noProof/>
              </w:rPr>
              <w:t>Расчёт экономических показателей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17" w:history="1">
            <w:r w:rsidRPr="00A076BF">
              <w:rPr>
                <w:rStyle w:val="a5"/>
                <w:rFonts w:cs="Times New Roman"/>
                <w:noProof/>
              </w:rPr>
              <w:t>5.1. Амортизация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18" w:history="1">
            <w:r w:rsidRPr="00A076BF">
              <w:rPr>
                <w:rStyle w:val="a5"/>
                <w:rFonts w:cs="Times New Roman"/>
                <w:noProof/>
              </w:rPr>
              <w:t>5.2. Ставка дисконтирования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19" w:history="1">
            <w:r w:rsidRPr="00A076BF">
              <w:rPr>
                <w:rStyle w:val="a5"/>
                <w:rFonts w:cs="Times New Roman"/>
                <w:noProof/>
              </w:rPr>
              <w:t>5.3. Показатели эффективности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20" w:history="1">
            <w:r w:rsidRPr="00A076BF">
              <w:rPr>
                <w:rStyle w:val="a5"/>
                <w:rFonts w:cs="Times New Roman"/>
                <w:noProof/>
              </w:rPr>
              <w:t>Библиографический список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29C8" w:rsidRDefault="00E829C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446618821" w:history="1">
            <w:r w:rsidRPr="00A076BF">
              <w:rPr>
                <w:rStyle w:val="a5"/>
                <w:rFonts w:cs="Times New Roman"/>
                <w:noProof/>
              </w:rPr>
              <w:t>Приложение 1. Расчёты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_Toc446618821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1965" w:rsidRPr="00174E8E" w:rsidRDefault="009A1965" w:rsidP="00174E8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</w:rPr>
            <w:fldChar w:fldCharType="end"/>
          </w:r>
        </w:p>
      </w:sdtContent>
    </w:sdt>
    <w:p w:rsidR="009A1965" w:rsidRPr="001563D1" w:rsidRDefault="009A1965" w:rsidP="00E44B09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br w:type="page"/>
      </w:r>
    </w:p>
    <w:p w:rsidR="00565BE7" w:rsidRPr="00566D93" w:rsidRDefault="00565BE7" w:rsidP="008A690D">
      <w:pPr>
        <w:pStyle w:val="1"/>
        <w:spacing w:before="40" w:after="30" w:line="360" w:lineRule="auto"/>
        <w:rPr>
          <w:rFonts w:ascii="Times New Roman" w:hAnsi="Times New Roman" w:cs="Times New Roman"/>
        </w:rPr>
      </w:pPr>
      <w:bookmarkStart w:id="1" w:name="_Toc446618808"/>
      <w:r w:rsidRPr="00566D93">
        <w:rPr>
          <w:rFonts w:ascii="Times New Roman" w:hAnsi="Times New Roman" w:cs="Times New Roman"/>
        </w:rPr>
        <w:lastRenderedPageBreak/>
        <w:t>Аннотация</w:t>
      </w:r>
      <w:bookmarkEnd w:id="1"/>
    </w:p>
    <w:p w:rsidR="00E91352" w:rsidRPr="00566D93" w:rsidRDefault="00E91352" w:rsidP="00734BC7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>Данная курсовая работа</w:t>
      </w:r>
      <w:r w:rsidR="00411A66" w:rsidRPr="00566D93">
        <w:rPr>
          <w:rFonts w:cs="Times New Roman"/>
          <w:szCs w:val="26"/>
        </w:rPr>
        <w:t xml:space="preserve"> посвящена составлению экономического обоснования для проекта «Узнай Пермь».</w:t>
      </w:r>
    </w:p>
    <w:p w:rsidR="00E91352" w:rsidRPr="00566D93" w:rsidRDefault="00E91352" w:rsidP="00734BC7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>Авт</w:t>
      </w:r>
      <w:r w:rsidR="009B3F75" w:rsidRPr="00566D93">
        <w:rPr>
          <w:rFonts w:cs="Times New Roman"/>
          <w:szCs w:val="26"/>
        </w:rPr>
        <w:t>ор: Михайлова Ольга Игоревна</w:t>
      </w:r>
    </w:p>
    <w:p w:rsidR="00E91352" w:rsidRPr="00566D93" w:rsidRDefault="00E91352" w:rsidP="00734BC7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>Факультет: бизнес – инф</w:t>
      </w:r>
      <w:r w:rsidR="009B3F75" w:rsidRPr="00566D93">
        <w:rPr>
          <w:rFonts w:cs="Times New Roman"/>
          <w:szCs w:val="26"/>
        </w:rPr>
        <w:t>орматика. 3 курс. 3 модуль, 2016</w:t>
      </w:r>
      <w:r w:rsidRPr="00566D93">
        <w:rPr>
          <w:rFonts w:cs="Times New Roman"/>
          <w:szCs w:val="26"/>
        </w:rPr>
        <w:t xml:space="preserve"> г.</w:t>
      </w:r>
    </w:p>
    <w:p w:rsidR="00E91352" w:rsidRPr="00566D93" w:rsidRDefault="00E91352" w:rsidP="00734BC7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 xml:space="preserve">Объем работы: 29 стр. </w:t>
      </w:r>
    </w:p>
    <w:p w:rsidR="00E91352" w:rsidRPr="00566D93" w:rsidRDefault="00E91352" w:rsidP="00734BC7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>Первая глава посвящена оп</w:t>
      </w:r>
      <w:r w:rsidR="00504ADE" w:rsidRPr="00566D93">
        <w:rPr>
          <w:rFonts w:cs="Times New Roman"/>
          <w:szCs w:val="26"/>
        </w:rPr>
        <w:t>исанию</w:t>
      </w:r>
      <w:r w:rsidR="00B9549E" w:rsidRPr="00566D93">
        <w:rPr>
          <w:rFonts w:cs="Times New Roman"/>
          <w:szCs w:val="26"/>
        </w:rPr>
        <w:t xml:space="preserve"> сути, бизнес-процессов</w:t>
      </w:r>
      <w:r w:rsidR="00D316D8" w:rsidRPr="00566D93">
        <w:rPr>
          <w:rFonts w:cs="Times New Roman"/>
          <w:szCs w:val="26"/>
        </w:rPr>
        <w:t xml:space="preserve"> разрабатываемого портала</w:t>
      </w:r>
      <w:r w:rsidR="00B9549E" w:rsidRPr="00566D93">
        <w:rPr>
          <w:rFonts w:cs="Times New Roman"/>
          <w:szCs w:val="26"/>
        </w:rPr>
        <w:t xml:space="preserve"> и планированию этапов</w:t>
      </w:r>
      <w:r w:rsidR="00D316D8" w:rsidRPr="00566D93">
        <w:rPr>
          <w:rFonts w:cs="Times New Roman"/>
          <w:szCs w:val="26"/>
        </w:rPr>
        <w:t xml:space="preserve"> его реализации</w:t>
      </w:r>
      <w:r w:rsidR="00B9549E" w:rsidRPr="00566D93">
        <w:rPr>
          <w:rFonts w:cs="Times New Roman"/>
          <w:szCs w:val="26"/>
        </w:rPr>
        <w:t xml:space="preserve">. </w:t>
      </w:r>
      <w:r w:rsidRPr="00566D93">
        <w:rPr>
          <w:rFonts w:cs="Times New Roman"/>
          <w:szCs w:val="26"/>
        </w:rPr>
        <w:t>Во второй главе определяются необходимые ресурсы для создания</w:t>
      </w:r>
      <w:r w:rsidR="002E461E" w:rsidRPr="00566D93">
        <w:rPr>
          <w:rFonts w:cs="Times New Roman"/>
          <w:szCs w:val="26"/>
        </w:rPr>
        <w:t xml:space="preserve"> портала «Узнай Пермь»</w:t>
      </w:r>
      <w:r w:rsidRPr="00566D93">
        <w:rPr>
          <w:rFonts w:cs="Times New Roman"/>
          <w:szCs w:val="26"/>
        </w:rPr>
        <w:t xml:space="preserve">, а именно человеческие и технические ресурсы. В третьей главе описаны расчеты заработной платы и страховых взносов для сотрудников, участвующих в проекте. Четвертая глава посвящена определению цены </w:t>
      </w:r>
      <w:r w:rsidR="00BA1D1D" w:rsidRPr="00566D93">
        <w:rPr>
          <w:rFonts w:cs="Times New Roman"/>
          <w:szCs w:val="26"/>
        </w:rPr>
        <w:t xml:space="preserve">услуг разрабатываемого портала </w:t>
      </w:r>
      <w:r w:rsidRPr="00566D93">
        <w:rPr>
          <w:rFonts w:cs="Times New Roman"/>
          <w:szCs w:val="26"/>
        </w:rPr>
        <w:t>и уплачиваемых налогов. В пятой главе рассчитаны экономические показатели эффективности и сделаны соответствующие выводы по поводу реализации проекта.</w:t>
      </w:r>
    </w:p>
    <w:p w:rsidR="00E91352" w:rsidRPr="00566D93" w:rsidRDefault="000D5898" w:rsidP="00734BC7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 xml:space="preserve">Научный руководитель: </w:t>
      </w:r>
      <w:proofErr w:type="spellStart"/>
      <w:r w:rsidRPr="00566D93">
        <w:rPr>
          <w:rFonts w:cs="Times New Roman"/>
          <w:szCs w:val="26"/>
        </w:rPr>
        <w:t>Коротун</w:t>
      </w:r>
      <w:proofErr w:type="spellEnd"/>
      <w:r w:rsidR="00E91352" w:rsidRPr="00566D93">
        <w:rPr>
          <w:rFonts w:cs="Times New Roman"/>
          <w:szCs w:val="26"/>
        </w:rPr>
        <w:t xml:space="preserve"> Василиса Павловна, преподаватель кафедры информационных технологий в бизнесе.</w:t>
      </w:r>
    </w:p>
    <w:p w:rsidR="00422EDE" w:rsidRPr="00566D93" w:rsidRDefault="00B86B70" w:rsidP="008A690D">
      <w:pPr>
        <w:pStyle w:val="1"/>
        <w:spacing w:before="40" w:after="30" w:line="360" w:lineRule="auto"/>
        <w:rPr>
          <w:rFonts w:ascii="Times New Roman" w:hAnsi="Times New Roman" w:cs="Times New Roman"/>
        </w:rPr>
      </w:pPr>
      <w:r w:rsidRPr="00566D93">
        <w:rPr>
          <w:rFonts w:ascii="Times New Roman" w:hAnsi="Times New Roman" w:cs="Times New Roman"/>
        </w:rPr>
        <w:br w:type="page"/>
      </w:r>
      <w:bookmarkStart w:id="2" w:name="_Toc446618809"/>
      <w:r w:rsidR="00E467F1" w:rsidRPr="00566D93">
        <w:rPr>
          <w:rFonts w:ascii="Times New Roman" w:hAnsi="Times New Roman" w:cs="Times New Roman"/>
        </w:rPr>
        <w:lastRenderedPageBreak/>
        <w:t>Введение</w:t>
      </w:r>
      <w:bookmarkEnd w:id="2"/>
    </w:p>
    <w:p w:rsidR="00E467F1" w:rsidRPr="00566D93" w:rsidRDefault="00E467F1" w:rsidP="00734BC7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>В современном мире происходит переход к рыночной экономике. Возникла свобода предпринимательской деятельности. На рынке появляется много производителей товаров и услуг, которые конкурируют друг с другом. Поэтому, на сегодняшний день, актуальны экономические обоснования, в которых делаются выводы о целесообразности реализации проекта. Экономические обоснования позволяют инвесторам определить, стоит ли вкладывать деньги в предлагаемый проект.</w:t>
      </w:r>
    </w:p>
    <w:p w:rsidR="00E467F1" w:rsidRPr="00566D93" w:rsidRDefault="00E467F1" w:rsidP="00734BC7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>Целью данной работы является создание экономического обоснования ИТ-проекта «Узнай Пермь». Основная идея проекта – размещение на объектах культурного наследия города Перми указателей с QR-кодами. При наведении фотокамеры мобильного телефона (или планшетного компьютера) на QR-код, каждый может перейти на страницу объекта культ</w:t>
      </w:r>
      <w:r w:rsidR="007A5874" w:rsidRPr="00566D93">
        <w:rPr>
          <w:rFonts w:cs="Times New Roman"/>
          <w:szCs w:val="26"/>
        </w:rPr>
        <w:t xml:space="preserve">урного наследия города Перми на </w:t>
      </w:r>
      <w:r w:rsidRPr="00566D93">
        <w:rPr>
          <w:rFonts w:cs="Times New Roman"/>
          <w:szCs w:val="26"/>
        </w:rPr>
        <w:t>туристическом портале "Узнай Пермь". Кроме того,  на портале должен быть реализован механизм обратной связи с пользователями по принципу свободной энциклопедии.</w:t>
      </w:r>
      <w:r w:rsidR="00F356AF" w:rsidRPr="00566D93">
        <w:rPr>
          <w:rFonts w:cs="Times New Roman"/>
          <w:szCs w:val="26"/>
        </w:rPr>
        <w:t xml:space="preserve"> Каждый </w:t>
      </w:r>
      <w:r w:rsidRPr="00566D93">
        <w:rPr>
          <w:rFonts w:cs="Times New Roman"/>
          <w:szCs w:val="26"/>
        </w:rPr>
        <w:t>должен иметь возможность</w:t>
      </w:r>
      <w:r w:rsidR="00F356AF" w:rsidRPr="00566D93">
        <w:rPr>
          <w:rFonts w:cs="Times New Roman"/>
          <w:szCs w:val="26"/>
        </w:rPr>
        <w:t xml:space="preserve"> поиска информации по интересующему объекту культурного наследия Перми на самом портале.</w:t>
      </w:r>
    </w:p>
    <w:p w:rsidR="00E467F1" w:rsidRPr="00566D93" w:rsidRDefault="00E467F1" w:rsidP="00734BC7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>Также перед выполнением работы были выявлены основные задачи:</w:t>
      </w:r>
    </w:p>
    <w:p w:rsidR="00E467F1" w:rsidRPr="00566D93" w:rsidRDefault="00E467F1" w:rsidP="000461E6">
      <w:pPr>
        <w:pStyle w:val="a3"/>
        <w:numPr>
          <w:ilvl w:val="0"/>
          <w:numId w:val="27"/>
        </w:numPr>
        <w:spacing w:line="360" w:lineRule="auto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>Описать бизнес-процессы ИТ-проекта «Узнай Пермь».</w:t>
      </w:r>
    </w:p>
    <w:p w:rsidR="00E467F1" w:rsidRPr="00566D93" w:rsidRDefault="00E467F1" w:rsidP="000461E6">
      <w:pPr>
        <w:pStyle w:val="a3"/>
        <w:numPr>
          <w:ilvl w:val="0"/>
          <w:numId w:val="27"/>
        </w:numPr>
        <w:spacing w:line="360" w:lineRule="auto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 xml:space="preserve">Построить диаграмму </w:t>
      </w:r>
      <w:proofErr w:type="spellStart"/>
      <w:r w:rsidRPr="00566D93">
        <w:rPr>
          <w:rFonts w:cs="Times New Roman"/>
          <w:szCs w:val="26"/>
        </w:rPr>
        <w:t>Ганта</w:t>
      </w:r>
      <w:proofErr w:type="spellEnd"/>
      <w:r w:rsidRPr="00566D93">
        <w:rPr>
          <w:rFonts w:cs="Times New Roman"/>
          <w:szCs w:val="26"/>
        </w:rPr>
        <w:t>.</w:t>
      </w:r>
    </w:p>
    <w:p w:rsidR="00E3704A" w:rsidRPr="00566D93" w:rsidRDefault="00E3704A" w:rsidP="000461E6">
      <w:pPr>
        <w:pStyle w:val="a3"/>
        <w:numPr>
          <w:ilvl w:val="0"/>
          <w:numId w:val="27"/>
        </w:numPr>
        <w:spacing w:line="360" w:lineRule="auto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>Определить материальные и человеческие ресурсы необходимые для создания портала.</w:t>
      </w:r>
    </w:p>
    <w:p w:rsidR="00E3704A" w:rsidRPr="00566D93" w:rsidRDefault="00E3704A" w:rsidP="000461E6">
      <w:pPr>
        <w:pStyle w:val="a3"/>
        <w:numPr>
          <w:ilvl w:val="0"/>
          <w:numId w:val="27"/>
        </w:numPr>
        <w:spacing w:line="360" w:lineRule="auto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 xml:space="preserve">Рассчитать экономические показатели для определения того, насколько проект реализуем в данных конкретных условиях. </w:t>
      </w:r>
    </w:p>
    <w:p w:rsidR="00550326" w:rsidRPr="00566D93" w:rsidRDefault="00E467F1" w:rsidP="00734BC7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>Объектом исследования в данном случае будет являться</w:t>
      </w:r>
      <w:r w:rsidR="00757752" w:rsidRPr="00566D93">
        <w:rPr>
          <w:rFonts w:cs="Times New Roman"/>
          <w:szCs w:val="26"/>
        </w:rPr>
        <w:t xml:space="preserve"> ИТ-проект «Узнай Пермь»</w:t>
      </w:r>
      <w:r w:rsidRPr="00566D93">
        <w:rPr>
          <w:rFonts w:cs="Times New Roman"/>
          <w:szCs w:val="26"/>
        </w:rPr>
        <w:t xml:space="preserve">, а предметом – </w:t>
      </w:r>
      <w:r w:rsidR="00757752" w:rsidRPr="00566D93">
        <w:rPr>
          <w:rFonts w:cs="Times New Roman"/>
          <w:szCs w:val="26"/>
        </w:rPr>
        <w:t xml:space="preserve">экономическое обоснование. </w:t>
      </w:r>
      <w:r w:rsidRPr="00566D93">
        <w:rPr>
          <w:rFonts w:cs="Times New Roman"/>
          <w:szCs w:val="26"/>
        </w:rPr>
        <w:t>С помощью таких методов исследования, как анализ литературы, моделирова</w:t>
      </w:r>
      <w:r w:rsidR="00E44B09" w:rsidRPr="00566D93">
        <w:rPr>
          <w:rFonts w:cs="Times New Roman"/>
          <w:szCs w:val="26"/>
        </w:rPr>
        <w:t xml:space="preserve">ние, классификация, эксперимент и инструментов </w:t>
      </w:r>
      <w:r w:rsidR="00E44B09" w:rsidRPr="00566D93">
        <w:rPr>
          <w:rFonts w:cs="Times New Roman"/>
          <w:szCs w:val="26"/>
          <w:lang w:val="en-US"/>
        </w:rPr>
        <w:t>Microsoft</w:t>
      </w:r>
      <w:r w:rsidR="00E44B09" w:rsidRPr="00566D93">
        <w:rPr>
          <w:rFonts w:cs="Times New Roman"/>
          <w:szCs w:val="26"/>
        </w:rPr>
        <w:t xml:space="preserve"> </w:t>
      </w:r>
      <w:r w:rsidR="00E44B09" w:rsidRPr="00566D93">
        <w:rPr>
          <w:rFonts w:cs="Times New Roman"/>
          <w:szCs w:val="26"/>
          <w:lang w:val="en-US"/>
        </w:rPr>
        <w:t>Project</w:t>
      </w:r>
      <w:r w:rsidR="00ED705C" w:rsidRPr="00566D93">
        <w:rPr>
          <w:rFonts w:cs="Times New Roman"/>
          <w:szCs w:val="26"/>
        </w:rPr>
        <w:t xml:space="preserve">, </w:t>
      </w:r>
      <w:r w:rsidR="00DB18D5" w:rsidRPr="00566D93">
        <w:rPr>
          <w:rFonts w:cs="Times New Roman"/>
          <w:szCs w:val="26"/>
          <w:lang w:val="en-US"/>
        </w:rPr>
        <w:t>Microsoft</w:t>
      </w:r>
      <w:r w:rsidR="00DB18D5" w:rsidRPr="00566D93">
        <w:rPr>
          <w:rFonts w:cs="Times New Roman"/>
          <w:szCs w:val="26"/>
        </w:rPr>
        <w:t xml:space="preserve"> </w:t>
      </w:r>
      <w:r w:rsidR="00DB18D5" w:rsidRPr="00566D93">
        <w:rPr>
          <w:rFonts w:cs="Times New Roman"/>
          <w:szCs w:val="26"/>
          <w:lang w:val="en-US"/>
        </w:rPr>
        <w:t>Excel</w:t>
      </w:r>
      <w:r w:rsidRPr="00566D93">
        <w:rPr>
          <w:rFonts w:cs="Times New Roman"/>
          <w:szCs w:val="26"/>
        </w:rPr>
        <w:t xml:space="preserve"> выполняются все поставленные задачи, и в результате получается полезная работа.</w:t>
      </w:r>
    </w:p>
    <w:p w:rsidR="005503CD" w:rsidRPr="00566D93" w:rsidRDefault="005503CD" w:rsidP="00734BC7">
      <w:pPr>
        <w:spacing w:line="360" w:lineRule="auto"/>
        <w:jc w:val="left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br w:type="page"/>
      </w:r>
    </w:p>
    <w:p w:rsidR="005503CD" w:rsidRPr="00566D93" w:rsidRDefault="00D34856" w:rsidP="000E1599">
      <w:pPr>
        <w:pStyle w:val="1"/>
        <w:numPr>
          <w:ilvl w:val="0"/>
          <w:numId w:val="25"/>
        </w:numPr>
        <w:spacing w:before="40" w:after="30" w:line="360" w:lineRule="auto"/>
        <w:rPr>
          <w:rFonts w:ascii="Times New Roman" w:hAnsi="Times New Roman" w:cs="Times New Roman"/>
        </w:rPr>
      </w:pPr>
      <w:bookmarkStart w:id="3" w:name="_Toc446618810"/>
      <w:r w:rsidRPr="00566D93">
        <w:rPr>
          <w:rFonts w:ascii="Times New Roman" w:hAnsi="Times New Roman" w:cs="Times New Roman"/>
        </w:rPr>
        <w:lastRenderedPageBreak/>
        <w:t>Описание проекта</w:t>
      </w:r>
      <w:bookmarkEnd w:id="3"/>
    </w:p>
    <w:p w:rsidR="0016605E" w:rsidRPr="00566D93" w:rsidRDefault="00C67482" w:rsidP="00CE542C">
      <w:pPr>
        <w:spacing w:line="360" w:lineRule="auto"/>
        <w:ind w:firstLine="709"/>
        <w:rPr>
          <w:rFonts w:cs="Times New Roman"/>
        </w:rPr>
      </w:pPr>
      <w:r w:rsidRPr="00566D93">
        <w:rPr>
          <w:rFonts w:cs="Times New Roman"/>
        </w:rPr>
        <w:t>Пермь – один из крупнейших городов Р</w:t>
      </w:r>
      <w:r w:rsidR="0020132D" w:rsidRPr="00566D93">
        <w:rPr>
          <w:rFonts w:cs="Times New Roman"/>
        </w:rPr>
        <w:t>оссии</w:t>
      </w:r>
      <w:r w:rsidR="00967392" w:rsidRPr="00566D93">
        <w:rPr>
          <w:rFonts w:cs="Times New Roman"/>
        </w:rPr>
        <w:t xml:space="preserve"> с развит</w:t>
      </w:r>
      <w:r w:rsidR="00DF69F5" w:rsidRPr="00566D93">
        <w:rPr>
          <w:rFonts w:cs="Times New Roman"/>
        </w:rPr>
        <w:t xml:space="preserve">ой промышленностью. Но в последнее время Пермь старается </w:t>
      </w:r>
      <w:r w:rsidR="0025019A" w:rsidRPr="00566D93">
        <w:rPr>
          <w:rFonts w:cs="Times New Roman"/>
        </w:rPr>
        <w:t>стать и культурно-туристическим центром.</w:t>
      </w:r>
      <w:r w:rsidR="0016605E" w:rsidRPr="00566D93">
        <w:rPr>
          <w:rFonts w:cs="Times New Roman"/>
        </w:rPr>
        <w:t xml:space="preserve"> Поэтому, на сегодняшний день, актуальны проекты, способствующие развитию туризма</w:t>
      </w:r>
      <w:r w:rsidR="00D03675" w:rsidRPr="00566D93">
        <w:rPr>
          <w:rFonts w:cs="Times New Roman"/>
        </w:rPr>
        <w:t xml:space="preserve"> и культуры</w:t>
      </w:r>
      <w:r w:rsidR="0016605E" w:rsidRPr="00566D93">
        <w:rPr>
          <w:rFonts w:cs="Times New Roman"/>
        </w:rPr>
        <w:t xml:space="preserve"> в Перми. </w:t>
      </w:r>
    </w:p>
    <w:p w:rsidR="007942A8" w:rsidRPr="00566D93" w:rsidRDefault="004952A4" w:rsidP="00CE542C">
      <w:pPr>
        <w:spacing w:line="360" w:lineRule="auto"/>
        <w:ind w:firstLine="709"/>
        <w:rPr>
          <w:rFonts w:cs="Times New Roman"/>
        </w:rPr>
      </w:pPr>
      <w:r w:rsidRPr="00566D93">
        <w:rPr>
          <w:rFonts w:cs="Times New Roman"/>
        </w:rPr>
        <w:t>Так, в 2010 году был реализован проект «Зелёная линия», суть которого была в том, чтобы обозначить гл</w:t>
      </w:r>
      <w:r w:rsidR="001805D9" w:rsidRPr="00566D93">
        <w:rPr>
          <w:rFonts w:cs="Times New Roman"/>
        </w:rPr>
        <w:t>авный пешеходный маршрут Перми, объединяющий</w:t>
      </w:r>
      <w:r w:rsidRPr="00566D93">
        <w:rPr>
          <w:rFonts w:cs="Times New Roman"/>
        </w:rPr>
        <w:t xml:space="preserve"> в себе ключевые истории, культурные и архитектурные объекты из прошлого и настоящего.</w:t>
      </w:r>
      <w:r w:rsidR="0051431C" w:rsidRPr="00566D93">
        <w:rPr>
          <w:rFonts w:cs="Times New Roman"/>
        </w:rPr>
        <w:t xml:space="preserve"> </w:t>
      </w:r>
      <w:r w:rsidR="00FA0EB9" w:rsidRPr="00566D93">
        <w:rPr>
          <w:rFonts w:cs="Times New Roman"/>
        </w:rPr>
        <w:t xml:space="preserve">Данный проект собирает и систематизирует самые примечательные места Перми, </w:t>
      </w:r>
      <w:r w:rsidR="00B24609" w:rsidRPr="00566D93">
        <w:rPr>
          <w:rFonts w:cs="Times New Roman"/>
        </w:rPr>
        <w:t>что помогает туристам,</w:t>
      </w:r>
      <w:r w:rsidR="00FA0EB9" w:rsidRPr="00566D93">
        <w:rPr>
          <w:rFonts w:cs="Times New Roman"/>
        </w:rPr>
        <w:t xml:space="preserve"> но</w:t>
      </w:r>
      <w:r w:rsidR="00B24609" w:rsidRPr="00566D93">
        <w:rPr>
          <w:rFonts w:cs="Times New Roman"/>
        </w:rPr>
        <w:t xml:space="preserve"> у него есть много минусов. Основным недостатком проекта «Зелёная линия» является ненадёжность и отсутствие автоматизации. Нарисованная линия маршрута постоянно стирается, стенды с информацией портятся и требуют восстановления.</w:t>
      </w:r>
      <w:r w:rsidR="008A1934" w:rsidRPr="00566D93">
        <w:rPr>
          <w:rFonts w:cs="Times New Roman"/>
        </w:rPr>
        <w:t xml:space="preserve"> Кроме того,</w:t>
      </w:r>
      <w:r w:rsidR="004F6E45" w:rsidRPr="00566D93">
        <w:rPr>
          <w:rFonts w:cs="Times New Roman"/>
        </w:rPr>
        <w:t xml:space="preserve"> данный проект можно назвать устаревшим,</w:t>
      </w:r>
      <w:r w:rsidR="00823F6E" w:rsidRPr="00566D93">
        <w:rPr>
          <w:rFonts w:cs="Times New Roman"/>
        </w:rPr>
        <w:t xml:space="preserve"> так как он не следует т</w:t>
      </w:r>
      <w:r w:rsidR="002B7990" w:rsidRPr="00566D93">
        <w:rPr>
          <w:rFonts w:cs="Times New Roman"/>
        </w:rPr>
        <w:t>енденции автоматизации, которая делает нашу жизнь комфортнее.</w:t>
      </w:r>
      <w:r w:rsidR="007942A8" w:rsidRPr="00566D93">
        <w:rPr>
          <w:rFonts w:cs="Times New Roman"/>
        </w:rPr>
        <w:t xml:space="preserve"> П</w:t>
      </w:r>
      <w:r w:rsidR="0075019D" w:rsidRPr="00566D93">
        <w:rPr>
          <w:rFonts w:cs="Times New Roman"/>
        </w:rPr>
        <w:t xml:space="preserve">оэтому, появилась идея создания проекта </w:t>
      </w:r>
      <w:r w:rsidR="0041330D" w:rsidRPr="00566D93">
        <w:rPr>
          <w:rFonts w:cs="Times New Roman"/>
        </w:rPr>
        <w:t>«Узнай Пермь»</w:t>
      </w:r>
      <w:r w:rsidR="0075019D" w:rsidRPr="00566D93">
        <w:rPr>
          <w:rFonts w:cs="Times New Roman"/>
        </w:rPr>
        <w:t xml:space="preserve">, </w:t>
      </w:r>
      <w:r w:rsidR="00DB1A75" w:rsidRPr="00566D93">
        <w:rPr>
          <w:rFonts w:cs="Times New Roman"/>
        </w:rPr>
        <w:t>в котором осуществляется</w:t>
      </w:r>
      <w:r w:rsidR="00B0188E" w:rsidRPr="00566D93">
        <w:rPr>
          <w:rFonts w:cs="Times New Roman"/>
        </w:rPr>
        <w:t xml:space="preserve"> качественное, </w:t>
      </w:r>
      <w:r w:rsidR="00DB1A75" w:rsidRPr="00566D93">
        <w:rPr>
          <w:rFonts w:cs="Times New Roman"/>
        </w:rPr>
        <w:t>быстрое и удобное получение информации о памятниках, музея</w:t>
      </w:r>
      <w:r w:rsidR="00A10EC1" w:rsidRPr="00566D93">
        <w:rPr>
          <w:rFonts w:cs="Times New Roman"/>
        </w:rPr>
        <w:t>х и театра</w:t>
      </w:r>
      <w:r w:rsidR="00B0188E" w:rsidRPr="00566D93">
        <w:rPr>
          <w:rFonts w:cs="Times New Roman"/>
        </w:rPr>
        <w:t>х Перми.</w:t>
      </w:r>
    </w:p>
    <w:p w:rsidR="0089362C" w:rsidRPr="00566D93" w:rsidRDefault="0089362C" w:rsidP="00EA1DAF">
      <w:pPr>
        <w:spacing w:line="360" w:lineRule="auto"/>
        <w:ind w:firstLine="709"/>
        <w:rPr>
          <w:rFonts w:cs="Times New Roman"/>
        </w:rPr>
      </w:pPr>
      <w:r w:rsidRPr="00566D93">
        <w:rPr>
          <w:rFonts w:cs="Times New Roman"/>
        </w:rPr>
        <w:t>Суть проекта заключается в размещении на объектах культурного наследия города Перми указателей с QR-кодами. При наведении фотокамеры мобильного телефона (или планшетного компьютера) на QR-код, каждый может перейти на страницу объекта культурного наследия города Перми на туристическом портале "Узнай Пермь". Кроме того,  на портале должен быть реализован механизм обратной связи с пользователями по принципу свободной энциклопедии. Каждый должен иметь возможность поиска информации по интересующему объекту культурного наследия Перми на самом портале.</w:t>
      </w:r>
    </w:p>
    <w:p w:rsidR="0039585F" w:rsidRPr="00566D93" w:rsidRDefault="0039585F" w:rsidP="00EA1DAF">
      <w:pPr>
        <w:spacing w:line="360" w:lineRule="auto"/>
        <w:ind w:firstLine="709"/>
        <w:rPr>
          <w:rFonts w:cs="Times New Roman"/>
        </w:rPr>
      </w:pPr>
      <w:r w:rsidRPr="00566D93">
        <w:rPr>
          <w:rFonts w:cs="Times New Roman"/>
        </w:rPr>
        <w:t>Основными целями проекта «Узнай Пермь» являются:</w:t>
      </w:r>
    </w:p>
    <w:p w:rsidR="0039585F" w:rsidRPr="00566D93" w:rsidRDefault="0039585F" w:rsidP="009411E2">
      <w:pPr>
        <w:pStyle w:val="a3"/>
        <w:numPr>
          <w:ilvl w:val="0"/>
          <w:numId w:val="28"/>
        </w:numPr>
        <w:spacing w:line="360" w:lineRule="auto"/>
        <w:rPr>
          <w:rFonts w:cs="Times New Roman"/>
        </w:rPr>
      </w:pPr>
      <w:r w:rsidRPr="00566D93">
        <w:rPr>
          <w:rFonts w:cs="Times New Roman"/>
        </w:rPr>
        <w:t>Получение дохода.</w:t>
      </w:r>
    </w:p>
    <w:p w:rsidR="0039585F" w:rsidRPr="00566D93" w:rsidRDefault="00E713F9" w:rsidP="009411E2">
      <w:pPr>
        <w:pStyle w:val="a3"/>
        <w:numPr>
          <w:ilvl w:val="0"/>
          <w:numId w:val="28"/>
        </w:numPr>
        <w:spacing w:line="360" w:lineRule="auto"/>
        <w:rPr>
          <w:rFonts w:cs="Times New Roman"/>
        </w:rPr>
      </w:pPr>
      <w:r w:rsidRPr="00566D93">
        <w:rPr>
          <w:rFonts w:cs="Times New Roman"/>
        </w:rPr>
        <w:t>Завоевание репутации.</w:t>
      </w:r>
    </w:p>
    <w:p w:rsidR="00E713F9" w:rsidRPr="00566D93" w:rsidRDefault="00AA6C3B" w:rsidP="009411E2">
      <w:pPr>
        <w:pStyle w:val="a3"/>
        <w:numPr>
          <w:ilvl w:val="0"/>
          <w:numId w:val="28"/>
        </w:numPr>
        <w:spacing w:line="360" w:lineRule="auto"/>
        <w:rPr>
          <w:rFonts w:cs="Times New Roman"/>
        </w:rPr>
      </w:pPr>
      <w:r w:rsidRPr="00566D93">
        <w:rPr>
          <w:rFonts w:cs="Times New Roman"/>
        </w:rPr>
        <w:t>Развитие туризма в Перми.</w:t>
      </w:r>
    </w:p>
    <w:p w:rsidR="00AA6C3B" w:rsidRPr="00566D93" w:rsidRDefault="00AA6C3B" w:rsidP="009411E2">
      <w:pPr>
        <w:pStyle w:val="a3"/>
        <w:numPr>
          <w:ilvl w:val="0"/>
          <w:numId w:val="28"/>
        </w:numPr>
        <w:spacing w:line="360" w:lineRule="auto"/>
        <w:rPr>
          <w:rFonts w:cs="Times New Roman"/>
        </w:rPr>
      </w:pPr>
      <w:r w:rsidRPr="00566D93">
        <w:rPr>
          <w:rFonts w:cs="Times New Roman"/>
        </w:rPr>
        <w:t>Повышение культуры города.</w:t>
      </w:r>
    </w:p>
    <w:p w:rsidR="0076659A" w:rsidRPr="00566D93" w:rsidRDefault="00186C83" w:rsidP="0006151E">
      <w:pPr>
        <w:spacing w:line="360" w:lineRule="auto"/>
        <w:rPr>
          <w:rFonts w:cs="Times New Roman"/>
        </w:rPr>
      </w:pPr>
      <w:r w:rsidRPr="00566D93">
        <w:rPr>
          <w:rFonts w:cs="Times New Roman"/>
        </w:rPr>
        <w:lastRenderedPageBreak/>
        <w:t>Основным источником финансирования проекта «Узнай Пермь» является государство, потому что, прежде всего, данный проект создаётся на благо общества и города. Планируется получения гранта сначала на реализацию проекта, а в последующем на его развитие и подде</w:t>
      </w:r>
      <w:r w:rsidR="00734BC7" w:rsidRPr="00566D93">
        <w:rPr>
          <w:rFonts w:cs="Times New Roman"/>
        </w:rPr>
        <w:t xml:space="preserve">ржку. </w:t>
      </w:r>
      <w:r w:rsidR="0076659A" w:rsidRPr="00566D93">
        <w:rPr>
          <w:rFonts w:cs="Times New Roman"/>
        </w:rPr>
        <w:t>Данный проект может приносить доход, осуществляя различную рекламу, а также продвигая коммерческие музеи.</w:t>
      </w:r>
    </w:p>
    <w:p w:rsidR="005503CD" w:rsidRPr="00566D93" w:rsidRDefault="00421CA6" w:rsidP="0006151E">
      <w:pPr>
        <w:spacing w:line="360" w:lineRule="auto"/>
        <w:ind w:firstLine="709"/>
        <w:rPr>
          <w:rFonts w:cs="Times New Roman"/>
        </w:rPr>
      </w:pPr>
      <w:r w:rsidRPr="00566D93">
        <w:rPr>
          <w:rFonts w:cs="Times New Roman"/>
        </w:rPr>
        <w:t>Аналогом</w:t>
      </w:r>
      <w:r w:rsidR="006642C7" w:rsidRPr="00566D93">
        <w:rPr>
          <w:rFonts w:cs="Times New Roman"/>
        </w:rPr>
        <w:t xml:space="preserve"> проекта «Узнай Пермь» является </w:t>
      </w:r>
      <w:r w:rsidRPr="00566D93">
        <w:rPr>
          <w:rFonts w:cs="Times New Roman"/>
        </w:rPr>
        <w:t xml:space="preserve">проект «Узнай Москву», разработанный при поддержке </w:t>
      </w:r>
      <w:r w:rsidR="00691D3F" w:rsidRPr="00566D93">
        <w:rPr>
          <w:rFonts w:cs="Times New Roman"/>
        </w:rPr>
        <w:t>правительства Москвы. Проект «Узнай Москву» пользуется популярностью, как среди туристов, так и среди местного населения и способствует повышению уровня культуры города</w:t>
      </w:r>
      <w:r w:rsidR="001D48F9" w:rsidRPr="00566D93">
        <w:rPr>
          <w:rFonts w:cs="Times New Roman"/>
        </w:rPr>
        <w:t>.</w:t>
      </w:r>
    </w:p>
    <w:p w:rsidR="00550326" w:rsidRPr="00566D93" w:rsidRDefault="00550326">
      <w:pPr>
        <w:rPr>
          <w:rFonts w:cs="Times New Roman"/>
          <w:szCs w:val="26"/>
        </w:rPr>
      </w:pPr>
      <w:r w:rsidRPr="00566D93">
        <w:rPr>
          <w:rFonts w:cs="Times New Roman"/>
          <w:szCs w:val="26"/>
        </w:rPr>
        <w:br w:type="page"/>
      </w:r>
    </w:p>
    <w:p w:rsidR="00550326" w:rsidRPr="00566D93" w:rsidRDefault="00550326" w:rsidP="00843592">
      <w:pPr>
        <w:pStyle w:val="2"/>
        <w:numPr>
          <w:ilvl w:val="1"/>
          <w:numId w:val="25"/>
        </w:numPr>
        <w:spacing w:before="40" w:after="30" w:line="360" w:lineRule="auto"/>
        <w:rPr>
          <w:rFonts w:cs="Times New Roman"/>
        </w:rPr>
      </w:pPr>
      <w:bookmarkStart w:id="4" w:name="_Toc446618811"/>
      <w:r w:rsidRPr="00566D93">
        <w:rPr>
          <w:rFonts w:cs="Times New Roman"/>
        </w:rPr>
        <w:lastRenderedPageBreak/>
        <w:t>Описание бизнес-процессов ИТ-проекта «Узнай Пермь»</w:t>
      </w:r>
      <w:bookmarkEnd w:id="4"/>
    </w:p>
    <w:p w:rsidR="00550326" w:rsidRPr="00566D93" w:rsidRDefault="00AD7E3A" w:rsidP="004F6A78">
      <w:pPr>
        <w:spacing w:line="360" w:lineRule="auto"/>
        <w:ind w:firstLine="709"/>
        <w:rPr>
          <w:rFonts w:cs="Times New Roman"/>
        </w:rPr>
      </w:pPr>
      <w:r w:rsidRPr="00566D93">
        <w:rPr>
          <w:rFonts w:cs="Times New Roman"/>
        </w:rPr>
        <w:t xml:space="preserve"> Первым шагом д</w:t>
      </w:r>
      <w:r w:rsidR="00550326" w:rsidRPr="00566D93">
        <w:rPr>
          <w:rFonts w:cs="Times New Roman"/>
        </w:rPr>
        <w:t>ля осуществления качественног</w:t>
      </w:r>
      <w:r w:rsidR="00A91F2B" w:rsidRPr="00566D93">
        <w:rPr>
          <w:rFonts w:cs="Times New Roman"/>
        </w:rPr>
        <w:t xml:space="preserve">о планирования </w:t>
      </w:r>
      <w:r w:rsidRPr="00566D93">
        <w:rPr>
          <w:rFonts w:cs="Times New Roman"/>
        </w:rPr>
        <w:t xml:space="preserve">и точного расчёта эффективности проекта необходимо описать его бизнес-процессы. </w:t>
      </w:r>
      <w:r w:rsidR="00BE77CC" w:rsidRPr="00566D93">
        <w:rPr>
          <w:rFonts w:cs="Times New Roman"/>
        </w:rPr>
        <w:t>Описание бизнес-процессов</w:t>
      </w:r>
      <w:r w:rsidR="00697D8B" w:rsidRPr="00566D93">
        <w:rPr>
          <w:rFonts w:cs="Times New Roman"/>
        </w:rPr>
        <w:t xml:space="preserve">, выполненное с помощью диаграмм </w:t>
      </w:r>
      <w:r w:rsidR="00697D8B" w:rsidRPr="00566D93">
        <w:rPr>
          <w:rFonts w:cs="Times New Roman"/>
          <w:lang w:val="en-US"/>
        </w:rPr>
        <w:t>IDEF</w:t>
      </w:r>
      <w:r w:rsidR="00697D8B" w:rsidRPr="00566D93">
        <w:rPr>
          <w:rFonts w:cs="Times New Roman"/>
        </w:rPr>
        <w:t xml:space="preserve">0, </w:t>
      </w:r>
      <w:r w:rsidR="00BE77CC" w:rsidRPr="00566D93">
        <w:rPr>
          <w:rFonts w:cs="Times New Roman"/>
        </w:rPr>
        <w:t>позво</w:t>
      </w:r>
      <w:r w:rsidR="00167484" w:rsidRPr="00566D93">
        <w:rPr>
          <w:rFonts w:cs="Times New Roman"/>
        </w:rPr>
        <w:t xml:space="preserve">лит детально разобраться в функционировании </w:t>
      </w:r>
      <w:r w:rsidR="00BE77CC" w:rsidRPr="00566D93">
        <w:rPr>
          <w:rFonts w:cs="Times New Roman"/>
        </w:rPr>
        <w:t>проекта и определить все его задачи.</w:t>
      </w:r>
      <w:r w:rsidR="00697D8B" w:rsidRPr="00566D93">
        <w:rPr>
          <w:rFonts w:cs="Times New Roman"/>
        </w:rPr>
        <w:t xml:space="preserve"> </w:t>
      </w:r>
    </w:p>
    <w:p w:rsidR="0071325F" w:rsidRDefault="009B2AE9" w:rsidP="0071325F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 xml:space="preserve">Функционирование </w:t>
      </w:r>
      <w:r w:rsidR="0071325F" w:rsidRPr="00566D93">
        <w:rPr>
          <w:rFonts w:cs="Times New Roman"/>
          <w:szCs w:val="26"/>
        </w:rPr>
        <w:t>туристического портала "Узнай Пермь" осуществляется оборудованием и администраторами.</w:t>
      </w:r>
      <w:r w:rsidR="0094721A" w:rsidRPr="00566D93">
        <w:rPr>
          <w:rFonts w:cs="Times New Roman"/>
          <w:szCs w:val="26"/>
        </w:rPr>
        <w:t xml:space="preserve"> </w:t>
      </w:r>
      <w:r w:rsidR="00E36FC7" w:rsidRPr="00566D93">
        <w:rPr>
          <w:rFonts w:cs="Times New Roman"/>
          <w:szCs w:val="26"/>
        </w:rPr>
        <w:t>З</w:t>
      </w:r>
      <w:r w:rsidR="0071325F" w:rsidRPr="00566D93">
        <w:rPr>
          <w:rFonts w:cs="Times New Roman"/>
          <w:szCs w:val="26"/>
        </w:rPr>
        <w:t>адачи</w:t>
      </w:r>
      <w:r w:rsidR="00E36FC7" w:rsidRPr="00566D93">
        <w:rPr>
          <w:rFonts w:cs="Times New Roman"/>
          <w:szCs w:val="26"/>
        </w:rPr>
        <w:t xml:space="preserve"> на портале</w:t>
      </w:r>
      <w:r w:rsidR="0071325F" w:rsidRPr="00566D93">
        <w:rPr>
          <w:rFonts w:cs="Times New Roman"/>
          <w:szCs w:val="26"/>
        </w:rPr>
        <w:t xml:space="preserve"> выполняются в</w:t>
      </w:r>
      <w:r w:rsidR="0071325F">
        <w:rPr>
          <w:rFonts w:cs="Times New Roman"/>
          <w:szCs w:val="26"/>
        </w:rPr>
        <w:t xml:space="preserve"> соответствии с </w:t>
      </w:r>
      <w:r w:rsidR="001E3A63">
        <w:rPr>
          <w:rFonts w:cs="Times New Roman"/>
          <w:szCs w:val="26"/>
        </w:rPr>
        <w:t>законодательством</w:t>
      </w:r>
      <w:r w:rsidR="0094721A">
        <w:rPr>
          <w:rFonts w:cs="Times New Roman"/>
          <w:szCs w:val="26"/>
        </w:rPr>
        <w:t xml:space="preserve"> РФ, что показано на рисунке 1.</w:t>
      </w:r>
      <w:r w:rsidR="00AF539F">
        <w:rPr>
          <w:rFonts w:cs="Times New Roman"/>
          <w:szCs w:val="26"/>
        </w:rPr>
        <w:t>1.</w:t>
      </w:r>
    </w:p>
    <w:p w:rsidR="0094721A" w:rsidRDefault="009B2AE9" w:rsidP="00A53926">
      <w:pPr>
        <w:spacing w:after="0" w:line="360" w:lineRule="auto"/>
        <w:rPr>
          <w:rFonts w:cs="Times New Roman"/>
          <w:szCs w:val="26"/>
        </w:rPr>
      </w:pPr>
      <w:r>
        <w:rPr>
          <w:rFonts w:cs="Times New Roman"/>
          <w:noProof/>
          <w:szCs w:val="26"/>
          <w:lang w:eastAsia="ru-RU"/>
        </w:rPr>
        <w:drawing>
          <wp:inline distT="0" distB="0" distL="0" distR="0" wp14:anchorId="25636896" wp14:editId="71AFFA76">
            <wp:extent cx="5940425" cy="36334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П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D8B" w:rsidRPr="007E7BB8" w:rsidRDefault="00697D8B" w:rsidP="00EB4BA2">
      <w:pPr>
        <w:spacing w:after="0" w:line="360" w:lineRule="auto"/>
        <w:jc w:val="center"/>
        <w:rPr>
          <w:sz w:val="22"/>
        </w:rPr>
      </w:pPr>
      <w:bookmarkStart w:id="5" w:name="_Ref414820971"/>
      <w:bookmarkStart w:id="6" w:name="Рисунок"/>
      <w:bookmarkStart w:id="7" w:name="_Ref414820948"/>
      <w:r w:rsidRPr="007E7BB8">
        <w:rPr>
          <w:sz w:val="22"/>
        </w:rPr>
        <w:t>Рисунок</w:t>
      </w:r>
      <w:bookmarkEnd w:id="5"/>
      <w:r>
        <w:rPr>
          <w:sz w:val="22"/>
        </w:rPr>
        <w:t xml:space="preserve"> 1.</w:t>
      </w:r>
      <w:r w:rsidR="00FA0EA5">
        <w:rPr>
          <w:sz w:val="22"/>
        </w:rPr>
        <w:t>1</w:t>
      </w:r>
      <w:r w:rsidRPr="007E7BB8">
        <w:rPr>
          <w:sz w:val="22"/>
        </w:rPr>
        <w:t xml:space="preserve"> </w:t>
      </w:r>
      <w:bookmarkEnd w:id="6"/>
      <w:r w:rsidRPr="007E7BB8">
        <w:rPr>
          <w:sz w:val="22"/>
        </w:rPr>
        <w:t>Диаграмма главного бизнес-процесса</w:t>
      </w:r>
      <w:bookmarkEnd w:id="7"/>
    </w:p>
    <w:p w:rsidR="00697D8B" w:rsidRDefault="00697D8B" w:rsidP="00697D8B">
      <w:pPr>
        <w:spacing w:after="0" w:line="360" w:lineRule="auto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Функционирование приложения «Узнай Пермь» состоит из бизнес-процессов:</w:t>
      </w:r>
    </w:p>
    <w:p w:rsidR="00697D8B" w:rsidRPr="00575D01" w:rsidRDefault="007C09D5" w:rsidP="00575D01">
      <w:pPr>
        <w:pStyle w:val="a3"/>
        <w:numPr>
          <w:ilvl w:val="0"/>
          <w:numId w:val="29"/>
        </w:numPr>
        <w:spacing w:after="0" w:line="360" w:lineRule="auto"/>
        <w:rPr>
          <w:rFonts w:cs="Times New Roman"/>
          <w:szCs w:val="26"/>
        </w:rPr>
      </w:pPr>
      <w:r w:rsidRPr="00575D01">
        <w:rPr>
          <w:rFonts w:cs="Times New Roman"/>
          <w:szCs w:val="26"/>
        </w:rPr>
        <w:t>Осуществлять поиск информации.</w:t>
      </w:r>
    </w:p>
    <w:p w:rsidR="007C09D5" w:rsidRPr="00575D01" w:rsidRDefault="007C09D5" w:rsidP="00575D01">
      <w:pPr>
        <w:pStyle w:val="a3"/>
        <w:numPr>
          <w:ilvl w:val="0"/>
          <w:numId w:val="29"/>
        </w:numPr>
        <w:spacing w:after="0" w:line="360" w:lineRule="auto"/>
        <w:rPr>
          <w:rFonts w:cs="Times New Roman"/>
          <w:szCs w:val="26"/>
        </w:rPr>
      </w:pPr>
      <w:r w:rsidRPr="00575D01">
        <w:rPr>
          <w:rFonts w:cs="Times New Roman"/>
          <w:szCs w:val="26"/>
        </w:rPr>
        <w:t xml:space="preserve">Осуществлять поиск информации с помощью </w:t>
      </w:r>
      <w:r w:rsidRPr="00575D01">
        <w:rPr>
          <w:rFonts w:cs="Times New Roman"/>
          <w:szCs w:val="26"/>
          <w:lang w:val="en-US"/>
        </w:rPr>
        <w:t>QR</w:t>
      </w:r>
      <w:r w:rsidRPr="00575D01">
        <w:rPr>
          <w:rFonts w:cs="Times New Roman"/>
          <w:szCs w:val="26"/>
        </w:rPr>
        <w:t>-кода.</w:t>
      </w:r>
    </w:p>
    <w:p w:rsidR="00697D8B" w:rsidRPr="00575D01" w:rsidRDefault="001A603E" w:rsidP="00575D01">
      <w:pPr>
        <w:pStyle w:val="a3"/>
        <w:numPr>
          <w:ilvl w:val="0"/>
          <w:numId w:val="29"/>
        </w:numPr>
        <w:spacing w:after="0" w:line="360" w:lineRule="auto"/>
        <w:rPr>
          <w:rFonts w:cs="Times New Roman"/>
          <w:szCs w:val="26"/>
        </w:rPr>
      </w:pPr>
      <w:r w:rsidRPr="00575D01">
        <w:rPr>
          <w:rFonts w:cs="Times New Roman"/>
          <w:szCs w:val="26"/>
        </w:rPr>
        <w:t>Обрабатывать и хранить информацию.</w:t>
      </w:r>
    </w:p>
    <w:p w:rsidR="007A51C3" w:rsidRDefault="0098450B" w:rsidP="007A51C3">
      <w:pPr>
        <w:spacing w:after="0" w:line="360" w:lineRule="auto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Система должна обеспечивать пользователя возможностью искать информацию непосредственно на портале или </w:t>
      </w:r>
      <w:r w:rsidR="009D49D2">
        <w:rPr>
          <w:rFonts w:cs="Times New Roman"/>
          <w:szCs w:val="26"/>
        </w:rPr>
        <w:t xml:space="preserve">получать информацию с помощью </w:t>
      </w:r>
      <w:r w:rsidR="009D49D2">
        <w:rPr>
          <w:rFonts w:cs="Times New Roman"/>
          <w:szCs w:val="26"/>
          <w:lang w:val="en-US"/>
        </w:rPr>
        <w:t>QR</w:t>
      </w:r>
      <w:r>
        <w:rPr>
          <w:rFonts w:cs="Times New Roman"/>
          <w:szCs w:val="26"/>
        </w:rPr>
        <w:t>-кода.</w:t>
      </w:r>
      <w:r w:rsidR="00054F96">
        <w:rPr>
          <w:rFonts w:cs="Times New Roman"/>
          <w:szCs w:val="26"/>
        </w:rPr>
        <w:t xml:space="preserve"> Кроме того система должна хранить информацию. </w:t>
      </w:r>
      <w:r w:rsidR="00405CCC">
        <w:rPr>
          <w:rFonts w:cs="Times New Roman"/>
          <w:szCs w:val="26"/>
        </w:rPr>
        <w:t xml:space="preserve">Действия </w:t>
      </w:r>
      <w:r w:rsidR="00405CCC">
        <w:rPr>
          <w:rFonts w:cs="Times New Roman"/>
          <w:szCs w:val="26"/>
        </w:rPr>
        <w:lastRenderedPageBreak/>
        <w:t xml:space="preserve">выполняются с помощью оборудования и администратора. </w:t>
      </w:r>
      <w:r w:rsidR="00054F96">
        <w:rPr>
          <w:rFonts w:cs="Times New Roman"/>
          <w:szCs w:val="26"/>
        </w:rPr>
        <w:t xml:space="preserve">Это изображено на рисунке </w:t>
      </w:r>
      <w:r w:rsidR="000E32BB">
        <w:rPr>
          <w:rFonts w:cs="Times New Roman"/>
          <w:szCs w:val="26"/>
        </w:rPr>
        <w:t>1.</w:t>
      </w:r>
      <w:r w:rsidR="00054F96">
        <w:rPr>
          <w:rFonts w:cs="Times New Roman"/>
          <w:szCs w:val="26"/>
        </w:rPr>
        <w:t>2.</w:t>
      </w:r>
    </w:p>
    <w:p w:rsidR="00AC2B66" w:rsidRDefault="00054F96" w:rsidP="009D49D2">
      <w:pPr>
        <w:spacing w:after="0" w:line="360" w:lineRule="auto"/>
        <w:rPr>
          <w:rFonts w:cs="Times New Roman"/>
          <w:szCs w:val="26"/>
        </w:rPr>
      </w:pPr>
      <w:r>
        <w:rPr>
          <w:rFonts w:cs="Times New Roman"/>
          <w:noProof/>
          <w:szCs w:val="26"/>
          <w:lang w:eastAsia="ru-RU"/>
        </w:rPr>
        <w:drawing>
          <wp:inline distT="0" distB="0" distL="0" distR="0" wp14:anchorId="07287503" wp14:editId="361D962F">
            <wp:extent cx="5940425" cy="36499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П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B66" w:rsidRDefault="00AC2B66" w:rsidP="00AC2B66">
      <w:pPr>
        <w:spacing w:after="0" w:line="360" w:lineRule="auto"/>
        <w:jc w:val="center"/>
        <w:rPr>
          <w:rFonts w:cs="Times New Roman"/>
          <w:sz w:val="22"/>
        </w:rPr>
      </w:pPr>
      <w:bookmarkStart w:id="8" w:name="продажи"/>
      <w:r w:rsidRPr="005F26C2">
        <w:rPr>
          <w:rFonts w:cs="Times New Roman"/>
          <w:sz w:val="22"/>
        </w:rPr>
        <w:t>Рис</w:t>
      </w:r>
      <w:r>
        <w:rPr>
          <w:rFonts w:cs="Times New Roman"/>
          <w:sz w:val="22"/>
        </w:rPr>
        <w:t xml:space="preserve">унок. </w:t>
      </w:r>
      <w:r w:rsidR="000E32BB">
        <w:rPr>
          <w:rFonts w:cs="Times New Roman"/>
          <w:sz w:val="22"/>
        </w:rPr>
        <w:t>1</w:t>
      </w:r>
      <w:r w:rsidRPr="005F26C2">
        <w:rPr>
          <w:rFonts w:cs="Times New Roman"/>
          <w:sz w:val="22"/>
        </w:rPr>
        <w:t>.</w:t>
      </w:r>
      <w:r w:rsidR="000E32BB">
        <w:rPr>
          <w:rFonts w:cs="Times New Roman"/>
          <w:sz w:val="22"/>
        </w:rPr>
        <w:t>2.</w:t>
      </w:r>
      <w:r w:rsidRPr="005F26C2">
        <w:rPr>
          <w:rFonts w:cs="Times New Roman"/>
          <w:sz w:val="22"/>
        </w:rPr>
        <w:t xml:space="preserve"> </w:t>
      </w:r>
      <w:bookmarkEnd w:id="8"/>
      <w:r w:rsidRPr="005F26C2">
        <w:rPr>
          <w:rFonts w:cs="Times New Roman"/>
          <w:sz w:val="22"/>
        </w:rPr>
        <w:t xml:space="preserve">Диаграмма </w:t>
      </w:r>
      <w:proofErr w:type="spellStart"/>
      <w:r w:rsidRPr="005F26C2">
        <w:rPr>
          <w:rFonts w:cs="Times New Roman"/>
          <w:sz w:val="22"/>
        </w:rPr>
        <w:t>подпр</w:t>
      </w:r>
      <w:r>
        <w:rPr>
          <w:rFonts w:cs="Times New Roman"/>
          <w:sz w:val="22"/>
        </w:rPr>
        <w:t>оцессов</w:t>
      </w:r>
      <w:proofErr w:type="spellEnd"/>
      <w:r>
        <w:rPr>
          <w:rFonts w:cs="Times New Roman"/>
          <w:sz w:val="22"/>
        </w:rPr>
        <w:t xml:space="preserve"> </w:t>
      </w:r>
    </w:p>
    <w:p w:rsidR="00AC2B66" w:rsidRDefault="00AC2B66" w:rsidP="00A53926">
      <w:pPr>
        <w:spacing w:after="0"/>
      </w:pPr>
    </w:p>
    <w:p w:rsidR="007D3CB4" w:rsidRDefault="00167484" w:rsidP="00730342">
      <w:pPr>
        <w:spacing w:line="360" w:lineRule="auto"/>
        <w:ind w:firstLine="709"/>
      </w:pPr>
      <w:r>
        <w:t xml:space="preserve">На основании </w:t>
      </w:r>
      <w:r w:rsidR="007D3CB4">
        <w:t>описа</w:t>
      </w:r>
      <w:r>
        <w:t>ния бизнес-процессов портала</w:t>
      </w:r>
      <w:r w:rsidR="00844E12">
        <w:t xml:space="preserve"> </w:t>
      </w:r>
      <w:r w:rsidR="007D3CB4">
        <w:t>«Узнай Пермь»</w:t>
      </w:r>
      <w:r w:rsidR="00894C91">
        <w:t xml:space="preserve"> </w:t>
      </w:r>
      <w:r w:rsidR="00D269AC">
        <w:t xml:space="preserve">можно провести качественное планирование инвестиционного проекта с помощью диаграммы </w:t>
      </w:r>
      <w:proofErr w:type="spellStart"/>
      <w:r w:rsidR="00D269AC">
        <w:t>Ганта</w:t>
      </w:r>
      <w:proofErr w:type="spellEnd"/>
      <w:r w:rsidR="00D269AC">
        <w:t>.</w:t>
      </w:r>
    </w:p>
    <w:p w:rsidR="00CD3771" w:rsidRPr="00566D93" w:rsidRDefault="00A13B02" w:rsidP="007D68E3">
      <w:pPr>
        <w:pStyle w:val="2"/>
      </w:pPr>
      <w:bookmarkStart w:id="9" w:name="_Toc446618812"/>
      <w:r>
        <w:t xml:space="preserve">1.2. </w:t>
      </w:r>
      <w:r w:rsidR="00CF3045" w:rsidRPr="00566D93">
        <w:t>Этапы</w:t>
      </w:r>
      <w:r w:rsidR="00475B7D" w:rsidRPr="00566D93">
        <w:t xml:space="preserve"> проекта</w:t>
      </w:r>
      <w:bookmarkEnd w:id="9"/>
    </w:p>
    <w:p w:rsidR="00475B7D" w:rsidRPr="00566D93" w:rsidRDefault="00081417" w:rsidP="0006151E">
      <w:pPr>
        <w:spacing w:line="360" w:lineRule="auto"/>
        <w:ind w:firstLine="709"/>
        <w:rPr>
          <w:rFonts w:cs="Times New Roman"/>
          <w:szCs w:val="26"/>
        </w:rPr>
      </w:pPr>
      <w:r w:rsidRPr="00566D93">
        <w:rPr>
          <w:rFonts w:cs="Times New Roman"/>
          <w:szCs w:val="26"/>
        </w:rPr>
        <w:t xml:space="preserve">Создание нового проекта предполагает предварительное </w:t>
      </w:r>
      <w:r w:rsidR="00475B7D" w:rsidRPr="00566D93">
        <w:rPr>
          <w:rFonts w:cs="Times New Roman"/>
          <w:szCs w:val="26"/>
        </w:rPr>
        <w:t>плани</w:t>
      </w:r>
      <w:r w:rsidRPr="00566D93">
        <w:rPr>
          <w:rFonts w:cs="Times New Roman"/>
          <w:szCs w:val="26"/>
        </w:rPr>
        <w:t>рование необходимых затрат на его осуществление. Кроме того, что план проекта является обязательным этапом перед реализацией, он необходим для привлечения инвесторов.</w:t>
      </w:r>
      <w:r w:rsidR="001526ED" w:rsidRPr="00566D93">
        <w:rPr>
          <w:rFonts w:cs="Times New Roman"/>
          <w:szCs w:val="26"/>
        </w:rPr>
        <w:t xml:space="preserve"> В ходе планирования</w:t>
      </w:r>
      <w:r w:rsidR="00107391" w:rsidRPr="00566D93">
        <w:rPr>
          <w:rFonts w:cs="Times New Roman"/>
          <w:szCs w:val="26"/>
        </w:rPr>
        <w:t>,</w:t>
      </w:r>
      <w:r w:rsidR="00EB66E2" w:rsidRPr="00566D93">
        <w:rPr>
          <w:rFonts w:cs="Times New Roman"/>
          <w:szCs w:val="26"/>
        </w:rPr>
        <w:t xml:space="preserve"> портал «Узнай Пермь</w:t>
      </w:r>
      <w:r w:rsidR="001526ED" w:rsidRPr="00566D93">
        <w:rPr>
          <w:rFonts w:cs="Times New Roman"/>
          <w:szCs w:val="26"/>
        </w:rPr>
        <w:t>»</w:t>
      </w:r>
      <w:r w:rsidR="00107391" w:rsidRPr="00566D93">
        <w:rPr>
          <w:rFonts w:cs="Times New Roman"/>
          <w:szCs w:val="26"/>
        </w:rPr>
        <w:t xml:space="preserve"> можно рассматривать, как программный продукт или как инвестиционный проект.</w:t>
      </w:r>
      <w:r w:rsidR="0058166B" w:rsidRPr="00566D93">
        <w:rPr>
          <w:rFonts w:cs="Times New Roman"/>
          <w:szCs w:val="26"/>
        </w:rPr>
        <w:t xml:space="preserve"> </w:t>
      </w:r>
    </w:p>
    <w:p w:rsidR="0058166B" w:rsidRPr="0006151E" w:rsidRDefault="0058166B" w:rsidP="0006151E">
      <w:pPr>
        <w:spacing w:line="360" w:lineRule="auto"/>
        <w:ind w:firstLine="709"/>
        <w:rPr>
          <w:szCs w:val="26"/>
        </w:rPr>
      </w:pPr>
      <w:r w:rsidRPr="0006151E">
        <w:rPr>
          <w:szCs w:val="26"/>
        </w:rPr>
        <w:t xml:space="preserve">План </w:t>
      </w:r>
      <w:r w:rsidR="00EB66E2" w:rsidRPr="0006151E">
        <w:rPr>
          <w:szCs w:val="26"/>
        </w:rPr>
        <w:t>реализации портала «Узнай Пермь</w:t>
      </w:r>
      <w:r w:rsidRPr="0006151E">
        <w:rPr>
          <w:szCs w:val="26"/>
        </w:rPr>
        <w:t>»</w:t>
      </w:r>
      <w:r w:rsidR="0085518A" w:rsidRPr="0006151E">
        <w:rPr>
          <w:szCs w:val="26"/>
        </w:rPr>
        <w:t xml:space="preserve"> в качестве программного продукта</w:t>
      </w:r>
      <w:r w:rsidR="00F13253" w:rsidRPr="0006151E">
        <w:rPr>
          <w:szCs w:val="26"/>
        </w:rPr>
        <w:t xml:space="preserve"> состоит из этапов:</w:t>
      </w:r>
    </w:p>
    <w:p w:rsidR="00F040B7" w:rsidRPr="00575D01" w:rsidRDefault="00E13AA9" w:rsidP="00575D01">
      <w:pPr>
        <w:pStyle w:val="a3"/>
        <w:numPr>
          <w:ilvl w:val="0"/>
          <w:numId w:val="30"/>
        </w:numPr>
        <w:spacing w:line="360" w:lineRule="auto"/>
        <w:rPr>
          <w:szCs w:val="26"/>
        </w:rPr>
      </w:pPr>
      <w:proofErr w:type="spellStart"/>
      <w:r w:rsidRPr="00575D01">
        <w:rPr>
          <w:szCs w:val="26"/>
        </w:rPr>
        <w:t>Предпроектная</w:t>
      </w:r>
      <w:proofErr w:type="spellEnd"/>
      <w:r w:rsidRPr="00575D01">
        <w:rPr>
          <w:szCs w:val="26"/>
        </w:rPr>
        <w:t xml:space="preserve"> подготовка</w:t>
      </w:r>
      <w:r w:rsidR="00AB68A3" w:rsidRPr="00575D01">
        <w:rPr>
          <w:szCs w:val="26"/>
        </w:rPr>
        <w:t>.</w:t>
      </w:r>
    </w:p>
    <w:p w:rsidR="00E13AA9" w:rsidRPr="00575D01" w:rsidRDefault="00E13AA9" w:rsidP="00575D01">
      <w:pPr>
        <w:pStyle w:val="a3"/>
        <w:numPr>
          <w:ilvl w:val="1"/>
          <w:numId w:val="30"/>
        </w:numPr>
        <w:spacing w:line="360" w:lineRule="auto"/>
        <w:rPr>
          <w:szCs w:val="26"/>
        </w:rPr>
      </w:pPr>
      <w:proofErr w:type="spellStart"/>
      <w:r w:rsidRPr="00575D01">
        <w:rPr>
          <w:szCs w:val="26"/>
        </w:rPr>
        <w:t>Предпроектные</w:t>
      </w:r>
      <w:proofErr w:type="spellEnd"/>
      <w:r w:rsidRPr="00575D01">
        <w:rPr>
          <w:szCs w:val="26"/>
        </w:rPr>
        <w:t xml:space="preserve"> исследования</w:t>
      </w:r>
      <w:r w:rsidR="00713E08" w:rsidRPr="00575D01">
        <w:rPr>
          <w:szCs w:val="26"/>
        </w:rPr>
        <w:t>.</w:t>
      </w:r>
    </w:p>
    <w:p w:rsidR="00E13AA9" w:rsidRPr="00201EA9" w:rsidRDefault="00E13AA9" w:rsidP="00201EA9">
      <w:pPr>
        <w:spacing w:line="360" w:lineRule="auto"/>
        <w:rPr>
          <w:szCs w:val="26"/>
        </w:rPr>
      </w:pPr>
      <w:r w:rsidRPr="00201EA9">
        <w:rPr>
          <w:szCs w:val="26"/>
        </w:rPr>
        <w:lastRenderedPageBreak/>
        <w:t>Ознакомление с п</w:t>
      </w:r>
      <w:r w:rsidR="00CD12AD" w:rsidRPr="00201EA9">
        <w:rPr>
          <w:szCs w:val="26"/>
        </w:rPr>
        <w:t>роектом, уточн</w:t>
      </w:r>
      <w:r w:rsidR="003F488C" w:rsidRPr="00201EA9">
        <w:rPr>
          <w:szCs w:val="26"/>
        </w:rPr>
        <w:t xml:space="preserve">ение задач и целей. Назначение управляющего проектом. Определение и распределение ресурсов. </w:t>
      </w:r>
      <w:r w:rsidR="00BC41F0" w:rsidRPr="00201EA9">
        <w:rPr>
          <w:szCs w:val="26"/>
        </w:rPr>
        <w:t xml:space="preserve">Экономическое обоснование. </w:t>
      </w:r>
      <w:r w:rsidRPr="00201EA9">
        <w:rPr>
          <w:szCs w:val="26"/>
        </w:rPr>
        <w:t xml:space="preserve">Формирование </w:t>
      </w:r>
      <w:r w:rsidR="00BC41F0" w:rsidRPr="00201EA9">
        <w:rPr>
          <w:szCs w:val="26"/>
        </w:rPr>
        <w:t>рабочей группы и бюджета.</w:t>
      </w:r>
    </w:p>
    <w:p w:rsidR="00E13AA9" w:rsidRPr="00575D01" w:rsidRDefault="00E13AA9" w:rsidP="00575D01">
      <w:pPr>
        <w:pStyle w:val="a3"/>
        <w:numPr>
          <w:ilvl w:val="1"/>
          <w:numId w:val="30"/>
        </w:numPr>
        <w:spacing w:line="360" w:lineRule="auto"/>
        <w:rPr>
          <w:szCs w:val="26"/>
        </w:rPr>
      </w:pPr>
      <w:r w:rsidRPr="00575D01">
        <w:rPr>
          <w:szCs w:val="26"/>
        </w:rPr>
        <w:t>Разработка технического задания</w:t>
      </w:r>
      <w:r w:rsidR="00713E08" w:rsidRPr="00575D01">
        <w:rPr>
          <w:szCs w:val="26"/>
        </w:rPr>
        <w:t>.</w:t>
      </w:r>
    </w:p>
    <w:p w:rsidR="005C5CFE" w:rsidRPr="00635E08" w:rsidRDefault="005C5CFE" w:rsidP="00635E08">
      <w:pPr>
        <w:pStyle w:val="a3"/>
        <w:numPr>
          <w:ilvl w:val="0"/>
          <w:numId w:val="30"/>
        </w:numPr>
        <w:spacing w:line="360" w:lineRule="auto"/>
        <w:rPr>
          <w:szCs w:val="26"/>
        </w:rPr>
      </w:pPr>
      <w:r w:rsidRPr="00635E08">
        <w:rPr>
          <w:szCs w:val="26"/>
        </w:rPr>
        <w:t>Ра</w:t>
      </w:r>
      <w:r w:rsidR="000A0DE8">
        <w:rPr>
          <w:szCs w:val="26"/>
        </w:rPr>
        <w:t>зработка и согласование дизайна.</w:t>
      </w:r>
    </w:p>
    <w:p w:rsidR="005C5CFE" w:rsidRPr="00635E08" w:rsidRDefault="003E0AA5" w:rsidP="00635E08">
      <w:pPr>
        <w:pStyle w:val="a3"/>
        <w:numPr>
          <w:ilvl w:val="1"/>
          <w:numId w:val="30"/>
        </w:numPr>
        <w:spacing w:line="360" w:lineRule="auto"/>
        <w:rPr>
          <w:szCs w:val="26"/>
        </w:rPr>
      </w:pPr>
      <w:r w:rsidRPr="00635E08">
        <w:rPr>
          <w:szCs w:val="26"/>
        </w:rPr>
        <w:t>Дизайн-концепция портала</w:t>
      </w:r>
      <w:r w:rsidR="000A0DE8">
        <w:rPr>
          <w:szCs w:val="26"/>
        </w:rPr>
        <w:t>.</w:t>
      </w:r>
    </w:p>
    <w:p w:rsidR="003E0AA5" w:rsidRPr="00A969F1" w:rsidRDefault="003E0AA5" w:rsidP="00A969F1">
      <w:pPr>
        <w:spacing w:line="360" w:lineRule="auto"/>
        <w:rPr>
          <w:szCs w:val="26"/>
        </w:rPr>
      </w:pPr>
      <w:r w:rsidRPr="00A969F1">
        <w:rPr>
          <w:szCs w:val="26"/>
        </w:rPr>
        <w:t>Разработка визуального представления.</w:t>
      </w:r>
    </w:p>
    <w:p w:rsidR="005C5CFE" w:rsidRPr="00635E08" w:rsidRDefault="000A0DE8" w:rsidP="00635E08">
      <w:pPr>
        <w:pStyle w:val="a3"/>
        <w:numPr>
          <w:ilvl w:val="1"/>
          <w:numId w:val="30"/>
        </w:numPr>
        <w:spacing w:line="360" w:lineRule="auto"/>
        <w:rPr>
          <w:szCs w:val="26"/>
        </w:rPr>
      </w:pPr>
      <w:r>
        <w:rPr>
          <w:szCs w:val="26"/>
        </w:rPr>
        <w:t>Технический дизайн.</w:t>
      </w:r>
    </w:p>
    <w:p w:rsidR="005C5CFE" w:rsidRPr="00A969F1" w:rsidRDefault="005C5CFE" w:rsidP="00A969F1">
      <w:pPr>
        <w:spacing w:line="360" w:lineRule="auto"/>
        <w:rPr>
          <w:szCs w:val="26"/>
        </w:rPr>
      </w:pPr>
      <w:r w:rsidRPr="00A969F1">
        <w:rPr>
          <w:szCs w:val="26"/>
        </w:rPr>
        <w:t>Создание графических шаблонов типовых страниц сайта на основе утвержденной концепции дизайна.</w:t>
      </w:r>
    </w:p>
    <w:p w:rsidR="004A1D4F" w:rsidRPr="00A969F1" w:rsidRDefault="000A0DE8" w:rsidP="00A969F1">
      <w:pPr>
        <w:pStyle w:val="a3"/>
        <w:numPr>
          <w:ilvl w:val="0"/>
          <w:numId w:val="30"/>
        </w:numPr>
        <w:spacing w:line="360" w:lineRule="auto"/>
        <w:rPr>
          <w:szCs w:val="26"/>
        </w:rPr>
      </w:pPr>
      <w:r>
        <w:rPr>
          <w:szCs w:val="26"/>
        </w:rPr>
        <w:t>Верстка.</w:t>
      </w:r>
    </w:p>
    <w:p w:rsidR="004A1D4F" w:rsidRPr="00A969F1" w:rsidRDefault="004A1D4F" w:rsidP="00A969F1">
      <w:pPr>
        <w:spacing w:line="360" w:lineRule="auto"/>
        <w:rPr>
          <w:szCs w:val="26"/>
        </w:rPr>
      </w:pPr>
      <w:r w:rsidRPr="00A969F1">
        <w:rPr>
          <w:szCs w:val="26"/>
        </w:rPr>
        <w:t xml:space="preserve">Верстка </w:t>
      </w:r>
      <w:proofErr w:type="spellStart"/>
      <w:r w:rsidRPr="00A969F1">
        <w:rPr>
          <w:szCs w:val="26"/>
        </w:rPr>
        <w:t>html</w:t>
      </w:r>
      <w:proofErr w:type="spellEnd"/>
      <w:r w:rsidRPr="00A969F1">
        <w:rPr>
          <w:szCs w:val="26"/>
        </w:rPr>
        <w:t>-страниц сайта на основе утвержденного дизайна типовых страниц.</w:t>
      </w:r>
    </w:p>
    <w:p w:rsidR="004A1D4F" w:rsidRPr="001A445A" w:rsidRDefault="000A0DE8" w:rsidP="001A445A">
      <w:pPr>
        <w:pStyle w:val="a3"/>
        <w:numPr>
          <w:ilvl w:val="0"/>
          <w:numId w:val="30"/>
        </w:numPr>
        <w:spacing w:line="360" w:lineRule="auto"/>
        <w:rPr>
          <w:szCs w:val="26"/>
        </w:rPr>
      </w:pPr>
      <w:r>
        <w:rPr>
          <w:szCs w:val="26"/>
        </w:rPr>
        <w:t>Программная часть проекта.</w:t>
      </w:r>
    </w:p>
    <w:p w:rsidR="004A1D4F" w:rsidRPr="001A445A" w:rsidRDefault="004A1D4F" w:rsidP="001A445A">
      <w:pPr>
        <w:pStyle w:val="a3"/>
        <w:numPr>
          <w:ilvl w:val="1"/>
          <w:numId w:val="30"/>
        </w:numPr>
        <w:spacing w:line="360" w:lineRule="auto"/>
        <w:rPr>
          <w:szCs w:val="26"/>
        </w:rPr>
      </w:pPr>
      <w:r w:rsidRPr="001A445A">
        <w:rPr>
          <w:szCs w:val="26"/>
        </w:rPr>
        <w:t>Интеграция сайта с системой управления</w:t>
      </w:r>
      <w:r w:rsidR="00713E08" w:rsidRPr="001A445A">
        <w:rPr>
          <w:szCs w:val="26"/>
        </w:rPr>
        <w:t>.</w:t>
      </w:r>
    </w:p>
    <w:p w:rsidR="00DC2C60" w:rsidRPr="001A445A" w:rsidRDefault="00DC2C60" w:rsidP="001A445A">
      <w:pPr>
        <w:spacing w:line="360" w:lineRule="auto"/>
        <w:rPr>
          <w:szCs w:val="26"/>
        </w:rPr>
      </w:pPr>
      <w:r w:rsidRPr="001A445A">
        <w:rPr>
          <w:szCs w:val="26"/>
        </w:rPr>
        <w:t>Система управления является базовой платформой для разработки сайта, служит для управления информацией на сайте.</w:t>
      </w:r>
    </w:p>
    <w:p w:rsidR="004A1D4F" w:rsidRPr="001A445A" w:rsidRDefault="004A1D4F" w:rsidP="001A445A">
      <w:pPr>
        <w:pStyle w:val="a3"/>
        <w:numPr>
          <w:ilvl w:val="1"/>
          <w:numId w:val="30"/>
        </w:numPr>
        <w:spacing w:line="360" w:lineRule="auto"/>
        <w:rPr>
          <w:szCs w:val="26"/>
        </w:rPr>
      </w:pPr>
      <w:r w:rsidRPr="001A445A">
        <w:rPr>
          <w:szCs w:val="26"/>
        </w:rPr>
        <w:t>П</w:t>
      </w:r>
      <w:r w:rsidR="00713E08" w:rsidRPr="001A445A">
        <w:rPr>
          <w:szCs w:val="26"/>
        </w:rPr>
        <w:t>рограммирование, запуск проекта.</w:t>
      </w:r>
    </w:p>
    <w:p w:rsidR="00DC2C60" w:rsidRPr="001A445A" w:rsidRDefault="00DC2C60" w:rsidP="001A445A">
      <w:pPr>
        <w:spacing w:line="360" w:lineRule="auto"/>
        <w:rPr>
          <w:szCs w:val="26"/>
        </w:rPr>
      </w:pPr>
      <w:r w:rsidRPr="001A445A">
        <w:rPr>
          <w:szCs w:val="26"/>
        </w:rPr>
        <w:t>Доработка функционала, не включённого в стандартный состав системы управления.</w:t>
      </w:r>
    </w:p>
    <w:p w:rsidR="004A1D4F" w:rsidRPr="000159BF" w:rsidRDefault="00660C95" w:rsidP="000159BF">
      <w:pPr>
        <w:pStyle w:val="a3"/>
        <w:numPr>
          <w:ilvl w:val="0"/>
          <w:numId w:val="30"/>
        </w:numPr>
        <w:spacing w:line="360" w:lineRule="auto"/>
        <w:rPr>
          <w:szCs w:val="26"/>
        </w:rPr>
      </w:pPr>
      <w:r>
        <w:rPr>
          <w:szCs w:val="26"/>
        </w:rPr>
        <w:t>Информационное наполнение сайта.</w:t>
      </w:r>
    </w:p>
    <w:p w:rsidR="004A1D4F" w:rsidRPr="000159BF" w:rsidRDefault="004A1D4F" w:rsidP="000159BF">
      <w:pPr>
        <w:pStyle w:val="a3"/>
        <w:numPr>
          <w:ilvl w:val="0"/>
          <w:numId w:val="30"/>
        </w:numPr>
        <w:spacing w:line="360" w:lineRule="auto"/>
        <w:rPr>
          <w:szCs w:val="26"/>
        </w:rPr>
      </w:pPr>
      <w:r w:rsidRPr="000159BF">
        <w:rPr>
          <w:szCs w:val="26"/>
        </w:rPr>
        <w:t>Установка QR кодов на объектах культурного наследия Перми</w:t>
      </w:r>
      <w:r w:rsidR="00713E08" w:rsidRPr="000159BF">
        <w:rPr>
          <w:szCs w:val="26"/>
        </w:rPr>
        <w:t>.</w:t>
      </w:r>
    </w:p>
    <w:p w:rsidR="004A1D4F" w:rsidRPr="000159BF" w:rsidRDefault="00660C95" w:rsidP="000159BF">
      <w:pPr>
        <w:pStyle w:val="a3"/>
        <w:numPr>
          <w:ilvl w:val="0"/>
          <w:numId w:val="30"/>
        </w:numPr>
        <w:spacing w:line="360" w:lineRule="auto"/>
        <w:rPr>
          <w:szCs w:val="26"/>
        </w:rPr>
      </w:pPr>
      <w:r>
        <w:rPr>
          <w:szCs w:val="26"/>
        </w:rPr>
        <w:t>Тестирование сайта в Интернете.</w:t>
      </w:r>
    </w:p>
    <w:p w:rsidR="004A1D4F" w:rsidRPr="000159BF" w:rsidRDefault="004A1D4F" w:rsidP="000159BF">
      <w:pPr>
        <w:pStyle w:val="a3"/>
        <w:numPr>
          <w:ilvl w:val="0"/>
          <w:numId w:val="30"/>
        </w:numPr>
        <w:spacing w:line="360" w:lineRule="auto"/>
        <w:rPr>
          <w:szCs w:val="26"/>
        </w:rPr>
      </w:pPr>
      <w:r w:rsidRPr="000159BF">
        <w:rPr>
          <w:szCs w:val="26"/>
        </w:rPr>
        <w:t>Сдача сайта в эксплуатацию</w:t>
      </w:r>
      <w:r w:rsidR="00713E08" w:rsidRPr="000159BF">
        <w:rPr>
          <w:szCs w:val="26"/>
        </w:rPr>
        <w:t>.</w:t>
      </w:r>
    </w:p>
    <w:p w:rsidR="001573B7" w:rsidRPr="0006151E" w:rsidRDefault="00B944E8" w:rsidP="0006151E">
      <w:pPr>
        <w:spacing w:line="360" w:lineRule="auto"/>
        <w:ind w:firstLine="709"/>
        <w:rPr>
          <w:szCs w:val="26"/>
        </w:rPr>
      </w:pPr>
      <w:r w:rsidRPr="0006151E">
        <w:rPr>
          <w:szCs w:val="26"/>
        </w:rPr>
        <w:t>Основной задачей данной работы является составление эк</w:t>
      </w:r>
      <w:r w:rsidR="00CF0979" w:rsidRPr="0006151E">
        <w:rPr>
          <w:szCs w:val="26"/>
        </w:rPr>
        <w:t>ономического обоснования</w:t>
      </w:r>
      <w:r w:rsidRPr="0006151E">
        <w:rPr>
          <w:szCs w:val="26"/>
        </w:rPr>
        <w:t>, поэтому</w:t>
      </w:r>
      <w:r w:rsidR="00CF0979" w:rsidRPr="0006151E">
        <w:rPr>
          <w:szCs w:val="26"/>
        </w:rPr>
        <w:t xml:space="preserve"> при планировании</w:t>
      </w:r>
      <w:r w:rsidRPr="0006151E">
        <w:rPr>
          <w:szCs w:val="26"/>
        </w:rPr>
        <w:t xml:space="preserve"> наиболее актуальн</w:t>
      </w:r>
      <w:r w:rsidR="00CF0979" w:rsidRPr="0006151E">
        <w:rPr>
          <w:szCs w:val="26"/>
        </w:rPr>
        <w:t>ым будет представление</w:t>
      </w:r>
      <w:r w:rsidRPr="0006151E">
        <w:rPr>
          <w:szCs w:val="26"/>
        </w:rPr>
        <w:t xml:space="preserve"> портала «Узнай Пермь» в качестве инвестиционного проекта</w:t>
      </w:r>
      <w:r w:rsidR="00CF0979" w:rsidRPr="0006151E">
        <w:rPr>
          <w:szCs w:val="26"/>
        </w:rPr>
        <w:t>.</w:t>
      </w:r>
    </w:p>
    <w:p w:rsidR="000F6F9D" w:rsidRPr="0006151E" w:rsidRDefault="0014409C" w:rsidP="0006151E">
      <w:pPr>
        <w:spacing w:line="360" w:lineRule="auto"/>
        <w:ind w:firstLine="709"/>
        <w:rPr>
          <w:szCs w:val="26"/>
        </w:rPr>
      </w:pPr>
      <w:r w:rsidRPr="0006151E">
        <w:rPr>
          <w:szCs w:val="26"/>
        </w:rPr>
        <w:lastRenderedPageBreak/>
        <w:t>План реализации портала «Узнай Пермь» в качестве инвестиционного проекта состоит из этапов:</w:t>
      </w:r>
    </w:p>
    <w:p w:rsidR="004E7821" w:rsidRPr="0006151E" w:rsidRDefault="004E7821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>Получение гранта.</w:t>
      </w:r>
    </w:p>
    <w:p w:rsidR="004E7821" w:rsidRPr="0006151E" w:rsidRDefault="004E7821" w:rsidP="0006151E">
      <w:pPr>
        <w:spacing w:line="360" w:lineRule="auto"/>
        <w:rPr>
          <w:szCs w:val="26"/>
        </w:rPr>
      </w:pPr>
      <w:r w:rsidRPr="0006151E">
        <w:rPr>
          <w:szCs w:val="26"/>
        </w:rPr>
        <w:t>Информация об этапах и сроках получения гранта предоставлена сайтом «</w:t>
      </w:r>
      <w:proofErr w:type="spellStart"/>
      <w:r w:rsidRPr="0006151E">
        <w:rPr>
          <w:szCs w:val="26"/>
          <w:lang w:val="en-US"/>
        </w:rPr>
        <w:t>businessmens</w:t>
      </w:r>
      <w:proofErr w:type="spellEnd"/>
      <w:r w:rsidRPr="0006151E">
        <w:rPr>
          <w:szCs w:val="26"/>
        </w:rPr>
        <w:t>.</w:t>
      </w:r>
      <w:proofErr w:type="spellStart"/>
      <w:r w:rsidRPr="0006151E">
        <w:rPr>
          <w:szCs w:val="26"/>
          <w:lang w:val="en-US"/>
        </w:rPr>
        <w:t>ru</w:t>
      </w:r>
      <w:proofErr w:type="spellEnd"/>
      <w:r w:rsidRPr="0006151E">
        <w:rPr>
          <w:szCs w:val="26"/>
        </w:rPr>
        <w:t>».</w:t>
      </w:r>
    </w:p>
    <w:p w:rsidR="004E7821" w:rsidRPr="0006151E" w:rsidRDefault="004E7821" w:rsidP="0006151E">
      <w:pPr>
        <w:pStyle w:val="a3"/>
        <w:numPr>
          <w:ilvl w:val="1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>Подача заявки.</w:t>
      </w:r>
    </w:p>
    <w:p w:rsidR="004E7821" w:rsidRPr="0006151E" w:rsidRDefault="004E7821" w:rsidP="0006151E">
      <w:pPr>
        <w:pStyle w:val="a3"/>
        <w:numPr>
          <w:ilvl w:val="1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>Рассмотрение заявки.</w:t>
      </w:r>
    </w:p>
    <w:p w:rsidR="004E7821" w:rsidRPr="0006151E" w:rsidRDefault="004E7821" w:rsidP="0006151E">
      <w:pPr>
        <w:pStyle w:val="a3"/>
        <w:numPr>
          <w:ilvl w:val="1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>Получение финансовых средств.</w:t>
      </w:r>
    </w:p>
    <w:p w:rsidR="00054CD6" w:rsidRPr="0006151E" w:rsidRDefault="00054CD6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>Открытие юридического лица (следует учесть в затратах, что это стоит 18000 руб.).</w:t>
      </w:r>
    </w:p>
    <w:p w:rsidR="00054CD6" w:rsidRPr="0006151E" w:rsidRDefault="00054CD6" w:rsidP="0006151E">
      <w:pPr>
        <w:pStyle w:val="a3"/>
        <w:numPr>
          <w:ilvl w:val="1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>Подготовка и сдача документов.</w:t>
      </w:r>
    </w:p>
    <w:p w:rsidR="00054CD6" w:rsidRPr="0006151E" w:rsidRDefault="00054CD6" w:rsidP="0006151E">
      <w:pPr>
        <w:pStyle w:val="a3"/>
        <w:numPr>
          <w:ilvl w:val="1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>Получение документов и открытие ООО.</w:t>
      </w:r>
    </w:p>
    <w:p w:rsidR="004E7821" w:rsidRPr="00FD6512" w:rsidRDefault="00054CD6" w:rsidP="00FD6512">
      <w:pPr>
        <w:spacing w:line="360" w:lineRule="auto"/>
        <w:rPr>
          <w:szCs w:val="26"/>
        </w:rPr>
      </w:pPr>
      <w:r w:rsidRPr="00FD6512">
        <w:rPr>
          <w:szCs w:val="26"/>
        </w:rPr>
        <w:t>В данном случае наиболее подходящим видом юридического лица будет общество с ограниченной ответственностью. Такая форма собственности позволяет наличие множества сотрудников, владельцев организации и ей более доступны кредиты, инвестиции.</w:t>
      </w:r>
    </w:p>
    <w:p w:rsidR="00F040B7" w:rsidRPr="0006151E" w:rsidRDefault="00F040B7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>Ра</w:t>
      </w:r>
      <w:r w:rsidR="00E356A3">
        <w:rPr>
          <w:szCs w:val="26"/>
        </w:rPr>
        <w:t>зработка и согласование дизайна.</w:t>
      </w:r>
    </w:p>
    <w:p w:rsidR="00F040B7" w:rsidRPr="0006151E" w:rsidRDefault="00E356A3" w:rsidP="0006151E">
      <w:pPr>
        <w:pStyle w:val="a3"/>
        <w:numPr>
          <w:ilvl w:val="1"/>
          <w:numId w:val="11"/>
        </w:numPr>
        <w:spacing w:line="360" w:lineRule="auto"/>
        <w:rPr>
          <w:szCs w:val="26"/>
        </w:rPr>
      </w:pPr>
      <w:r>
        <w:rPr>
          <w:szCs w:val="26"/>
        </w:rPr>
        <w:t>Дизайн-концепция портала.</w:t>
      </w:r>
    </w:p>
    <w:p w:rsidR="00F040B7" w:rsidRPr="0006151E" w:rsidRDefault="00F040B7" w:rsidP="00FD6512">
      <w:pPr>
        <w:spacing w:line="360" w:lineRule="auto"/>
        <w:rPr>
          <w:szCs w:val="26"/>
        </w:rPr>
      </w:pPr>
      <w:r w:rsidRPr="0006151E">
        <w:rPr>
          <w:szCs w:val="26"/>
        </w:rPr>
        <w:t>Разработка визуального представления.</w:t>
      </w:r>
    </w:p>
    <w:p w:rsidR="00F040B7" w:rsidRPr="0006151E" w:rsidRDefault="000F7DE3" w:rsidP="0006151E">
      <w:pPr>
        <w:pStyle w:val="a3"/>
        <w:numPr>
          <w:ilvl w:val="1"/>
          <w:numId w:val="11"/>
        </w:numPr>
        <w:spacing w:line="360" w:lineRule="auto"/>
        <w:rPr>
          <w:szCs w:val="26"/>
        </w:rPr>
      </w:pPr>
      <w:r>
        <w:rPr>
          <w:szCs w:val="26"/>
        </w:rPr>
        <w:t>Технический дизайн.</w:t>
      </w:r>
    </w:p>
    <w:p w:rsidR="00F040B7" w:rsidRPr="00FD6512" w:rsidRDefault="00F040B7" w:rsidP="00FD6512">
      <w:pPr>
        <w:spacing w:line="360" w:lineRule="auto"/>
        <w:rPr>
          <w:szCs w:val="26"/>
        </w:rPr>
      </w:pPr>
      <w:r w:rsidRPr="00FD6512">
        <w:rPr>
          <w:szCs w:val="26"/>
        </w:rPr>
        <w:t>Создание графических шаблонов типовых страниц сайта на основе утвержденной концепции дизайна.</w:t>
      </w:r>
    </w:p>
    <w:p w:rsidR="00F040B7" w:rsidRPr="0006151E" w:rsidRDefault="00BF7B50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>
        <w:rPr>
          <w:szCs w:val="26"/>
        </w:rPr>
        <w:t>Верстка.</w:t>
      </w:r>
    </w:p>
    <w:p w:rsidR="00F040B7" w:rsidRPr="00FD6512" w:rsidRDefault="00F040B7" w:rsidP="00FD6512">
      <w:pPr>
        <w:spacing w:line="360" w:lineRule="auto"/>
        <w:rPr>
          <w:szCs w:val="26"/>
        </w:rPr>
      </w:pPr>
      <w:r w:rsidRPr="00FD6512">
        <w:rPr>
          <w:szCs w:val="26"/>
        </w:rPr>
        <w:t xml:space="preserve">Верстка </w:t>
      </w:r>
      <w:proofErr w:type="spellStart"/>
      <w:r w:rsidRPr="00FD6512">
        <w:rPr>
          <w:szCs w:val="26"/>
        </w:rPr>
        <w:t>html</w:t>
      </w:r>
      <w:proofErr w:type="spellEnd"/>
      <w:r w:rsidRPr="00FD6512">
        <w:rPr>
          <w:szCs w:val="26"/>
        </w:rPr>
        <w:t>-страниц сайта на основе утвержденного дизайна типовых страниц.</w:t>
      </w:r>
    </w:p>
    <w:p w:rsidR="00F040B7" w:rsidRPr="0006151E" w:rsidRDefault="001A432E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>
        <w:rPr>
          <w:szCs w:val="26"/>
        </w:rPr>
        <w:t>Программная часть проекта.</w:t>
      </w:r>
    </w:p>
    <w:p w:rsidR="00F040B7" w:rsidRPr="0006151E" w:rsidRDefault="00F040B7" w:rsidP="0006151E">
      <w:pPr>
        <w:pStyle w:val="a3"/>
        <w:numPr>
          <w:ilvl w:val="1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>Интеграция сайта с системой управления.</w:t>
      </w:r>
    </w:p>
    <w:p w:rsidR="00F040B7" w:rsidRPr="00FD6512" w:rsidRDefault="00F040B7" w:rsidP="00FD6512">
      <w:pPr>
        <w:spacing w:line="360" w:lineRule="auto"/>
        <w:rPr>
          <w:szCs w:val="26"/>
        </w:rPr>
      </w:pPr>
      <w:r w:rsidRPr="00FD6512">
        <w:rPr>
          <w:szCs w:val="26"/>
        </w:rPr>
        <w:lastRenderedPageBreak/>
        <w:t>Система управления является базовой платформой для разработки сайта, служит для управления информацией на сайте.</w:t>
      </w:r>
    </w:p>
    <w:p w:rsidR="00F040B7" w:rsidRPr="0006151E" w:rsidRDefault="00F040B7" w:rsidP="0006151E">
      <w:pPr>
        <w:pStyle w:val="a3"/>
        <w:numPr>
          <w:ilvl w:val="1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>Программирование, запуск проекта.</w:t>
      </w:r>
    </w:p>
    <w:p w:rsidR="00F040B7" w:rsidRPr="00554451" w:rsidRDefault="00F040B7" w:rsidP="00554451">
      <w:pPr>
        <w:spacing w:line="360" w:lineRule="auto"/>
        <w:rPr>
          <w:szCs w:val="26"/>
        </w:rPr>
      </w:pPr>
      <w:r w:rsidRPr="00554451">
        <w:rPr>
          <w:szCs w:val="26"/>
        </w:rPr>
        <w:t>Доработка функционала, не включённого в стандартный состав системы управления.</w:t>
      </w:r>
    </w:p>
    <w:p w:rsidR="00F040B7" w:rsidRPr="0006151E" w:rsidRDefault="001D1A9A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>
        <w:rPr>
          <w:szCs w:val="26"/>
        </w:rPr>
        <w:t>Информационное наполнение сайта.</w:t>
      </w:r>
    </w:p>
    <w:p w:rsidR="00F73318" w:rsidRPr="0006151E" w:rsidRDefault="00F73318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 xml:space="preserve">Продвижение портала. </w:t>
      </w:r>
    </w:p>
    <w:p w:rsidR="00F73318" w:rsidRPr="00554451" w:rsidRDefault="00F73318" w:rsidP="00554451">
      <w:pPr>
        <w:spacing w:line="360" w:lineRule="auto"/>
        <w:rPr>
          <w:szCs w:val="26"/>
        </w:rPr>
      </w:pPr>
      <w:r w:rsidRPr="00554451">
        <w:rPr>
          <w:szCs w:val="26"/>
        </w:rPr>
        <w:t>Обеспечение высокой посещаемости сайта (реклама).</w:t>
      </w:r>
    </w:p>
    <w:p w:rsidR="00F040B7" w:rsidRPr="0006151E" w:rsidRDefault="00F040B7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>Установка QR кодов на объектах культурного наследия Перми.</w:t>
      </w:r>
    </w:p>
    <w:p w:rsidR="00F040B7" w:rsidRPr="0006151E" w:rsidRDefault="001D1A9A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>
        <w:rPr>
          <w:szCs w:val="26"/>
        </w:rPr>
        <w:t>Тестирование сайта в Интернете.</w:t>
      </w:r>
    </w:p>
    <w:p w:rsidR="00F040B7" w:rsidRPr="0006151E" w:rsidRDefault="00F73318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 xml:space="preserve"> </w:t>
      </w:r>
      <w:r w:rsidR="00EC4B97" w:rsidRPr="0006151E">
        <w:rPr>
          <w:szCs w:val="26"/>
        </w:rPr>
        <w:t>Сдача портала</w:t>
      </w:r>
      <w:r w:rsidR="00F040B7" w:rsidRPr="0006151E">
        <w:rPr>
          <w:szCs w:val="26"/>
        </w:rPr>
        <w:t xml:space="preserve"> в эксплуатацию.</w:t>
      </w:r>
    </w:p>
    <w:p w:rsidR="00F73318" w:rsidRPr="0006151E" w:rsidRDefault="00F73318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 xml:space="preserve"> Эксплуатация.</w:t>
      </w:r>
    </w:p>
    <w:p w:rsidR="00F73318" w:rsidRDefault="00F73318" w:rsidP="0006151E">
      <w:pPr>
        <w:pStyle w:val="a3"/>
        <w:numPr>
          <w:ilvl w:val="0"/>
          <w:numId w:val="11"/>
        </w:numPr>
        <w:spacing w:line="360" w:lineRule="auto"/>
        <w:rPr>
          <w:szCs w:val="26"/>
        </w:rPr>
      </w:pPr>
      <w:r w:rsidRPr="0006151E">
        <w:rPr>
          <w:szCs w:val="26"/>
        </w:rPr>
        <w:t xml:space="preserve"> Техническое сопровождение.</w:t>
      </w:r>
    </w:p>
    <w:p w:rsidR="00353ECB" w:rsidRPr="00353ECB" w:rsidRDefault="006F57CE" w:rsidP="00915F8A">
      <w:pPr>
        <w:spacing w:line="360" w:lineRule="auto"/>
        <w:ind w:firstLine="709"/>
        <w:rPr>
          <w:szCs w:val="26"/>
        </w:rPr>
      </w:pPr>
      <w:r>
        <w:rPr>
          <w:szCs w:val="26"/>
        </w:rPr>
        <w:t>Этапы инвестиционного проекта и ресурсы, задействованные в них</w:t>
      </w:r>
      <w:r w:rsidR="00566D93">
        <w:rPr>
          <w:szCs w:val="26"/>
        </w:rPr>
        <w:t>,</w:t>
      </w:r>
      <w:r>
        <w:rPr>
          <w:szCs w:val="26"/>
        </w:rPr>
        <w:t xml:space="preserve"> изображены на диаграмме </w:t>
      </w:r>
      <w:proofErr w:type="spellStart"/>
      <w:r>
        <w:rPr>
          <w:szCs w:val="26"/>
        </w:rPr>
        <w:t>Ганта</w:t>
      </w:r>
      <w:proofErr w:type="spellEnd"/>
      <w:r>
        <w:rPr>
          <w:szCs w:val="26"/>
        </w:rPr>
        <w:t>, на рисунке</w:t>
      </w:r>
      <w:r w:rsidR="00A57EF4">
        <w:rPr>
          <w:szCs w:val="26"/>
        </w:rPr>
        <w:t xml:space="preserve"> 1.3</w:t>
      </w:r>
      <w:r>
        <w:rPr>
          <w:szCs w:val="26"/>
        </w:rPr>
        <w:t>.</w:t>
      </w:r>
    </w:p>
    <w:p w:rsidR="00C81A90" w:rsidRDefault="0067096A" w:rsidP="00C81A90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2817555A" wp14:editId="22323417">
            <wp:extent cx="5874026" cy="272332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Ганта нужный вариант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038" cy="27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EF4" w:rsidRPr="00ED6BB1" w:rsidRDefault="00A57EF4" w:rsidP="00ED6BB1">
      <w:pPr>
        <w:spacing w:after="0" w:line="360" w:lineRule="auto"/>
        <w:jc w:val="center"/>
        <w:rPr>
          <w:sz w:val="22"/>
        </w:rPr>
      </w:pPr>
      <w:r w:rsidRPr="00ED6BB1">
        <w:rPr>
          <w:sz w:val="22"/>
        </w:rPr>
        <w:t xml:space="preserve">Рисунок 1.3. Диаграмма </w:t>
      </w:r>
      <w:proofErr w:type="spellStart"/>
      <w:r w:rsidRPr="00ED6BB1">
        <w:rPr>
          <w:sz w:val="22"/>
        </w:rPr>
        <w:t>Ганта</w:t>
      </w:r>
      <w:proofErr w:type="spellEnd"/>
    </w:p>
    <w:p w:rsidR="002518FD" w:rsidRDefault="00FE5EA5" w:rsidP="002518FD">
      <w:pPr>
        <w:spacing w:line="360" w:lineRule="auto"/>
        <w:ind w:firstLine="709"/>
      </w:pPr>
      <w:r>
        <w:t>По итогам планирования было выявлено, что реализация проекта «Узнай Пермь» занимает около 7 месяцев.</w:t>
      </w:r>
      <w:r w:rsidR="00DE5B8B">
        <w:t xml:space="preserve"> После реализации порталу необходимо техническое сопровождение</w:t>
      </w:r>
      <w:r w:rsidR="005B706A">
        <w:t>.</w:t>
      </w:r>
    </w:p>
    <w:p w:rsidR="003A045A" w:rsidRPr="008D6503" w:rsidRDefault="00F83F24" w:rsidP="00F83F24">
      <w:pPr>
        <w:pStyle w:val="1"/>
        <w:rPr>
          <w:rFonts w:ascii="Times New Roman" w:hAnsi="Times New Roman" w:cs="Times New Roman"/>
        </w:rPr>
      </w:pPr>
      <w:bookmarkStart w:id="10" w:name="_Toc446618813"/>
      <w:r w:rsidRPr="00F83F24">
        <w:rPr>
          <w:rFonts w:ascii="Times New Roman" w:hAnsi="Times New Roman" w:cs="Times New Roman"/>
          <w:b w:val="0"/>
          <w:bCs w:val="0"/>
        </w:rPr>
        <w:lastRenderedPageBreak/>
        <w:t>2.</w:t>
      </w:r>
      <w:r>
        <w:rPr>
          <w:rFonts w:ascii="Times New Roman" w:hAnsi="Times New Roman" w:cs="Times New Roman"/>
        </w:rPr>
        <w:t xml:space="preserve"> </w:t>
      </w:r>
      <w:r w:rsidR="006C533B" w:rsidRPr="008D6503">
        <w:rPr>
          <w:rFonts w:ascii="Times New Roman" w:hAnsi="Times New Roman" w:cs="Times New Roman"/>
        </w:rPr>
        <w:t>Определение ресурсов для</w:t>
      </w:r>
      <w:r w:rsidR="009E64CD" w:rsidRPr="008D6503">
        <w:rPr>
          <w:rFonts w:ascii="Times New Roman" w:hAnsi="Times New Roman" w:cs="Times New Roman"/>
        </w:rPr>
        <w:t xml:space="preserve"> создания портала «Узнай Пермь»</w:t>
      </w:r>
      <w:bookmarkEnd w:id="10"/>
    </w:p>
    <w:p w:rsidR="009C73CC" w:rsidRDefault="00BA6AD8" w:rsidP="00566D93">
      <w:pPr>
        <w:spacing w:line="360" w:lineRule="auto"/>
        <w:ind w:firstLine="709"/>
      </w:pPr>
      <w:r w:rsidRPr="00566D93">
        <w:rPr>
          <w:rFonts w:cs="Times New Roman"/>
        </w:rPr>
        <w:t>Для создания портала «Узнай Пермь» необходимы человеческие и технические ресурсы.</w:t>
      </w:r>
      <w:r w:rsidR="00D710BA" w:rsidRPr="00566D93">
        <w:rPr>
          <w:rFonts w:cs="Times New Roman"/>
        </w:rPr>
        <w:t xml:space="preserve"> Исходя из определённых выше этапов реализации инвестиционного проекта</w:t>
      </w:r>
      <w:r w:rsidR="00EF46FC" w:rsidRPr="00566D93">
        <w:rPr>
          <w:rFonts w:cs="Times New Roman"/>
        </w:rPr>
        <w:t>,</w:t>
      </w:r>
      <w:r w:rsidR="00C81A90" w:rsidRPr="00566D93">
        <w:rPr>
          <w:rFonts w:cs="Times New Roman"/>
        </w:rPr>
        <w:t xml:space="preserve"> </w:t>
      </w:r>
      <w:r w:rsidR="00EF46FC" w:rsidRPr="00566D93">
        <w:rPr>
          <w:rFonts w:cs="Times New Roman"/>
        </w:rPr>
        <w:t xml:space="preserve">требуются специалисты: менеджер, программист, </w:t>
      </w:r>
      <w:r w:rsidR="00EF46FC" w:rsidRPr="00566D93">
        <w:rPr>
          <w:rFonts w:cs="Times New Roman"/>
          <w:lang w:val="en-US"/>
        </w:rPr>
        <w:t>HTML</w:t>
      </w:r>
      <w:r w:rsidR="00A34328" w:rsidRPr="00566D93">
        <w:rPr>
          <w:rFonts w:cs="Times New Roman"/>
        </w:rPr>
        <w:t xml:space="preserve">- </w:t>
      </w:r>
      <w:r w:rsidR="00EF46FC" w:rsidRPr="00566D93">
        <w:rPr>
          <w:rFonts w:cs="Times New Roman"/>
        </w:rPr>
        <w:t>вер</w:t>
      </w:r>
      <w:r w:rsidR="00C81A90" w:rsidRPr="00566D93">
        <w:rPr>
          <w:rFonts w:cs="Times New Roman"/>
        </w:rPr>
        <w:t>стальщик, технический дизайнер, креативный дизайнер</w:t>
      </w:r>
      <w:r w:rsidR="002C1B0B" w:rsidRPr="00566D93">
        <w:rPr>
          <w:rFonts w:cs="Times New Roman"/>
        </w:rPr>
        <w:t>,</w:t>
      </w:r>
      <w:r w:rsidR="00B768D9" w:rsidRPr="00566D93">
        <w:rPr>
          <w:rFonts w:cs="Times New Roman"/>
        </w:rPr>
        <w:t xml:space="preserve"> </w:t>
      </w:r>
      <w:proofErr w:type="spellStart"/>
      <w:r w:rsidR="00B768D9" w:rsidRPr="00566D93">
        <w:rPr>
          <w:rFonts w:cs="Times New Roman"/>
          <w:lang w:val="en-US"/>
        </w:rPr>
        <w:t>seo</w:t>
      </w:r>
      <w:proofErr w:type="spellEnd"/>
      <w:r w:rsidR="00B768D9" w:rsidRPr="00566D93">
        <w:rPr>
          <w:rFonts w:cs="Times New Roman"/>
        </w:rPr>
        <w:t>-</w:t>
      </w:r>
      <w:r w:rsidR="005C71E4" w:rsidRPr="00566D93">
        <w:rPr>
          <w:rFonts w:cs="Times New Roman"/>
        </w:rPr>
        <w:t xml:space="preserve"> </w:t>
      </w:r>
      <w:r w:rsidR="00C81A90" w:rsidRPr="00566D93">
        <w:rPr>
          <w:rFonts w:cs="Times New Roman"/>
        </w:rPr>
        <w:t>специалист</w:t>
      </w:r>
      <w:r w:rsidR="00B768D9" w:rsidRPr="00566D93">
        <w:rPr>
          <w:rFonts w:cs="Times New Roman"/>
        </w:rPr>
        <w:t>,</w:t>
      </w:r>
      <w:r w:rsidR="00C81A90" w:rsidRPr="00566D93">
        <w:rPr>
          <w:rFonts w:cs="Times New Roman"/>
        </w:rPr>
        <w:t xml:space="preserve"> бухгалтер, журналисты</w:t>
      </w:r>
      <w:r w:rsidR="002C1B0B" w:rsidRPr="00566D93">
        <w:rPr>
          <w:rFonts w:cs="Times New Roman"/>
        </w:rPr>
        <w:t xml:space="preserve"> и экску</w:t>
      </w:r>
      <w:r w:rsidR="00C81A90" w:rsidRPr="00566D93">
        <w:rPr>
          <w:rFonts w:cs="Times New Roman"/>
        </w:rPr>
        <w:t xml:space="preserve">рсоводы. </w:t>
      </w:r>
      <w:r w:rsidR="009F2CBD" w:rsidRPr="00566D93">
        <w:rPr>
          <w:rFonts w:cs="Times New Roman"/>
        </w:rPr>
        <w:t>В данном случае один человек может выполнять работу нескольких специалистов, то есть он может выступать в роли директора, менеджера и заним</w:t>
      </w:r>
      <w:r w:rsidR="0010613D" w:rsidRPr="00566D93">
        <w:rPr>
          <w:rFonts w:cs="Times New Roman"/>
        </w:rPr>
        <w:t>аться разработкой портала. Также ему</w:t>
      </w:r>
      <w:r w:rsidR="0010613D">
        <w:t xml:space="preserve"> потребуется помощник в разработке портала. А </w:t>
      </w:r>
      <w:proofErr w:type="spellStart"/>
      <w:r w:rsidR="0010613D">
        <w:rPr>
          <w:lang w:val="en-US"/>
        </w:rPr>
        <w:t>seo</w:t>
      </w:r>
      <w:proofErr w:type="spellEnd"/>
      <w:r w:rsidR="0010613D" w:rsidRPr="00B768D9">
        <w:t>-</w:t>
      </w:r>
      <w:r w:rsidR="0010613D">
        <w:t xml:space="preserve"> специал</w:t>
      </w:r>
      <w:r w:rsidR="00334372">
        <w:t xml:space="preserve">иста, бухгалтера, журналистов и фотографов </w:t>
      </w:r>
      <w:r w:rsidR="007F5B3C">
        <w:t>выведем на аутсорсинг, что позволит значительно сократить расходы.</w:t>
      </w:r>
      <w:r w:rsidR="00566D93">
        <w:t xml:space="preserve"> </w:t>
      </w:r>
      <w:r w:rsidR="009C73CC">
        <w:t xml:space="preserve">Организационная структура </w:t>
      </w:r>
      <w:r w:rsidR="00010046">
        <w:t xml:space="preserve">проекта представлена на рисунке </w:t>
      </w:r>
      <w:r w:rsidR="00A63986">
        <w:t>2.1.</w:t>
      </w:r>
    </w:p>
    <w:p w:rsidR="00A63986" w:rsidRDefault="009C73CC" w:rsidP="009C73CC">
      <w:pPr>
        <w:spacing w:line="360" w:lineRule="auto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7B051A63" wp14:editId="0DD24579">
                <wp:extent cx="5516218" cy="5128592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2105025" y="29819"/>
                            <a:ext cx="1238250" cy="58720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310" w:rsidRDefault="00003310" w:rsidP="001D186F">
                              <w:pPr>
                                <w:jc w:val="center"/>
                              </w:pPr>
                              <w:r>
                                <w:t>Генеральный директор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189524" y="1044674"/>
                            <a:ext cx="1372575" cy="5810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310" w:rsidRDefault="00003310" w:rsidP="001D186F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Команда разработчиков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4009046" y="617025"/>
                            <a:ext cx="1238250" cy="5810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310" w:rsidRDefault="00003310" w:rsidP="001D186F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Контент команда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2066925" y="1033973"/>
                            <a:ext cx="1314450" cy="75267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310" w:rsidRDefault="00003310" w:rsidP="0043205A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Бухгалтер</w:t>
                              </w:r>
                            </w:p>
                            <w:p w:rsidR="00003310" w:rsidRDefault="00003310" w:rsidP="0043205A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  <w:proofErr w:type="spellStart"/>
                              <w:r w:rsidRPr="00F12D33"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outsourcing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189524" y="1920974"/>
                            <a:ext cx="1238250" cy="5810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310" w:rsidRDefault="00003310" w:rsidP="0043205A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Программист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189524" y="2778224"/>
                            <a:ext cx="1238250" cy="5810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310" w:rsidRPr="0043205A" w:rsidRDefault="00003310" w:rsidP="0043205A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HTML-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верстальщик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189524" y="3664049"/>
                            <a:ext cx="1238250" cy="5810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310" w:rsidRDefault="00003310" w:rsidP="0043205A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Технический дизайнер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4009044" y="1376100"/>
                            <a:ext cx="1238250" cy="54487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310" w:rsidRDefault="00003310" w:rsidP="0043205A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Дизайнер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4009044" y="2114287"/>
                            <a:ext cx="1238250" cy="954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310" w:rsidRDefault="00003310" w:rsidP="0043205A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seo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специалист</w:t>
                              </w:r>
                            </w:p>
                            <w:p w:rsidR="00003310" w:rsidRDefault="00003310" w:rsidP="000906A9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  <w:proofErr w:type="spellStart"/>
                              <w:r w:rsidRPr="00F12D33"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outsourcing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003310" w:rsidRPr="005C71E4" w:rsidRDefault="00003310" w:rsidP="0043205A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4009043" y="3245083"/>
                            <a:ext cx="1238250" cy="80778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310" w:rsidRDefault="00003310" w:rsidP="0043205A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Журналист</w:t>
                              </w:r>
                            </w:p>
                            <w:p w:rsidR="00003310" w:rsidRDefault="00003310" w:rsidP="000906A9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  <w:proofErr w:type="spellStart"/>
                              <w:r w:rsidRPr="00F12D33"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outsourcing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003310" w:rsidRDefault="00003310" w:rsidP="0043205A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Соединительная линия уступом 24"/>
                        <wps:cNvCnPr>
                          <a:stCxn id="9" idx="3"/>
                          <a:endCxn id="12" idx="3"/>
                        </wps:cNvCnPr>
                        <wps:spPr>
                          <a:xfrm flipH="1">
                            <a:off x="1427774" y="1335187"/>
                            <a:ext cx="134325" cy="876300"/>
                          </a:xfrm>
                          <a:prstGeom prst="bentConnector3">
                            <a:avLst>
                              <a:gd name="adj1" fmla="val -17018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Соединительная линия уступом 26"/>
                        <wps:cNvCnPr>
                          <a:stCxn id="9" idx="3"/>
                          <a:endCxn id="13" idx="3"/>
                        </wps:cNvCnPr>
                        <wps:spPr>
                          <a:xfrm flipH="1">
                            <a:off x="1427774" y="1335187"/>
                            <a:ext cx="134325" cy="1733550"/>
                          </a:xfrm>
                          <a:prstGeom prst="bentConnector3">
                            <a:avLst>
                              <a:gd name="adj1" fmla="val -17018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Соединительная линия уступом 27"/>
                        <wps:cNvCnPr>
                          <a:stCxn id="9" idx="3"/>
                          <a:endCxn id="14" idx="3"/>
                        </wps:cNvCnPr>
                        <wps:spPr>
                          <a:xfrm flipH="1">
                            <a:off x="1427774" y="1335187"/>
                            <a:ext cx="134325" cy="2619375"/>
                          </a:xfrm>
                          <a:prstGeom prst="bentConnector3">
                            <a:avLst>
                              <a:gd name="adj1" fmla="val -17018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Соединительная линия уступом 28"/>
                        <wps:cNvCnPr>
                          <a:stCxn id="10" idx="1"/>
                          <a:endCxn id="15" idx="1"/>
                        </wps:cNvCnPr>
                        <wps:spPr>
                          <a:xfrm rot="10800000" flipV="1">
                            <a:off x="4009044" y="907537"/>
                            <a:ext cx="2" cy="740999"/>
                          </a:xfrm>
                          <a:prstGeom prst="bentConnector3">
                            <a:avLst>
                              <a:gd name="adj1" fmla="val 1143010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Соединительная линия уступом 30"/>
                        <wps:cNvCnPr>
                          <a:stCxn id="10" idx="1"/>
                          <a:endCxn id="16" idx="1"/>
                        </wps:cNvCnPr>
                        <wps:spPr>
                          <a:xfrm rot="10800000" flipV="1">
                            <a:off x="4009044" y="907538"/>
                            <a:ext cx="2" cy="1683974"/>
                          </a:xfrm>
                          <a:prstGeom prst="bentConnector3">
                            <a:avLst>
                              <a:gd name="adj1" fmla="val 1143010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Соединительная линия уступом 31"/>
                        <wps:cNvCnPr>
                          <a:stCxn id="10" idx="1"/>
                          <a:endCxn id="17" idx="1"/>
                        </wps:cNvCnPr>
                        <wps:spPr>
                          <a:xfrm rot="10800000" flipV="1">
                            <a:off x="4009044" y="907537"/>
                            <a:ext cx="3" cy="2741439"/>
                          </a:xfrm>
                          <a:prstGeom prst="bentConnector3">
                            <a:avLst>
                              <a:gd name="adj1" fmla="val 762010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Соединительная линия уступом 33"/>
                        <wps:cNvCnPr>
                          <a:stCxn id="5" idx="1"/>
                          <a:endCxn id="9" idx="0"/>
                        </wps:cNvCnPr>
                        <wps:spPr>
                          <a:xfrm rot="10800000" flipV="1">
                            <a:off x="875813" y="323422"/>
                            <a:ext cx="1229213" cy="721252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>
                          <a:stCxn id="5" idx="2"/>
                          <a:endCxn id="11" idx="0"/>
                        </wps:cNvCnPr>
                        <wps:spPr>
                          <a:xfrm>
                            <a:off x="2724150" y="617025"/>
                            <a:ext cx="0" cy="4169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Соединительная линия уступом 41"/>
                        <wps:cNvCnPr>
                          <a:stCxn id="5" idx="3"/>
                          <a:endCxn id="10" idx="0"/>
                        </wps:cNvCnPr>
                        <wps:spPr>
                          <a:xfrm>
                            <a:off x="3343275" y="323422"/>
                            <a:ext cx="1284896" cy="293603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Скругленный прямоугольник 29"/>
                        <wps:cNvSpPr/>
                        <wps:spPr>
                          <a:xfrm>
                            <a:off x="4009043" y="4299692"/>
                            <a:ext cx="1238250" cy="7435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310" w:rsidRDefault="00003310" w:rsidP="0079136D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Фотограф</w:t>
                              </w:r>
                            </w:p>
                            <w:p w:rsidR="00003310" w:rsidRDefault="00003310" w:rsidP="0079136D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outsourcing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003310" w:rsidRDefault="00003310" w:rsidP="0079136D">
                              <w:pPr>
                                <w:pStyle w:val="a8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Соединительная линия уступом 20"/>
                        <wps:cNvCnPr>
                          <a:stCxn id="10" idx="1"/>
                          <a:endCxn id="29" idx="1"/>
                        </wps:cNvCnPr>
                        <wps:spPr>
                          <a:xfrm rot="10800000" flipV="1">
                            <a:off x="4009044" y="907537"/>
                            <a:ext cx="3" cy="3763947"/>
                          </a:xfrm>
                          <a:prstGeom prst="bentConnector3">
                            <a:avLst>
                              <a:gd name="adj1" fmla="val 762010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34.35pt;height:403.85pt;mso-position-horizontal-relative:char;mso-position-vertical-relative:line" coordsize="55156,5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u0xwcAAEtIAAAOAAAAZHJzL2Uyb0RvYy54bWzsXNlu20YUfS/QfyD4nogzpLgIkYPAadoC&#10;QRIkafNMU6StliJZkrbkPmV5bIF8QpE/KNAWaDbnF6g/6rnDRbQs25RkOWpAP8ikZuEy99x75s4Z&#10;3bo9GfnSkRsnwzDoy+ymIktu4ISDYbDfl394eu+GKUtJagcD2w8Dty8fu4l8e+frr26No57Lw4PQ&#10;H7ixhE6CpDeO+vJBmka9TidxDtyRndwMIzdAoRfGIzvFabzfGcT2GL2P/A5XFL0zDuNBFIeOmyT4&#10;9m5eKO+I/j3PddKHnpe4qeT3ZdxbKj5j8blHn52dW3ZvP7ajg6FT3Ia9wl2M7GGAi1Zd3bVTWzqM&#10;h2e6Gg2dOExCL73phKNO6HlDxxXPgKdhytzT7NrBkZ2Ih3HwdsobxNEV9ru3j3eALntjDIYrjjEU&#10;SVQNSrLexZ4c2JErniHpOQ+OHsXScNCXu7IU2CMYRPYmezd9Pn2V/ZW9z/7JPmYfp79lb6XsE758&#10;nX3ITkTRSfZ++jsK/83eSV0atHEkensSPYqLswSHNAITLx7Rf7xbadKXOVO6CsfljnFsmczKh9yd&#10;pJKDYsZVk3dhGQ7Ku6bBFZ0qdGb9RHGSfuuGI4kO+nIcHgaDx7ArMdz20f0kzeuX9dCYbi6/HXGU&#10;Hvsu3ZEfPHY9PD3dlWgtrNzd9WPpyIZ92o7jBikrri9qUzNv6PtVQ7aooV81KupSM1dYf9VQWdTw&#10;9BWrFuKqYZBWjUfDIIwXdTD4ubxdL69fPn3+zPT46WRvUgzRXjg4xvjHYQ7DJHLuDfFS79tJ+siO&#10;gTuMA3xJ+hAfnh+O+3JYHMnSQRj/uuh7qg8DRaksjYHjvpz8cmjHriz53wcwXYtpGgFfnGhdDLAs&#10;xfWSvXpJcDjaDTEUDF4rcsQh1U/98tCLw9EzuJw7dFUU2YGDa/dlJ43Lk9009y9wWo57546oBrBH&#10;dno/eELQzceQ7OXp5JkdR4VlpbDJB2EJF7s3Z1t5XRqaILxzmIbeUBgeveL8vRavHtDN4bFxDFur&#10;Y1igkG4dHuFyDDPT6nJNQJgpmqYb2hyIVYN3DWA8BzEjvLcgJtdxlSAWflvAfWZzl2O5xSb5vGvH&#10;JoNvWjXAom3hsBuhU1MUS9F0AU+dGQX4EIAWh9gWnRRXrzzECnTycuCaRtoWnZ8HneAXK6OzcsGN&#10;0AlCq1sF/2WKqlqGOh88wZBKBmx0uW60DHhD8BRvvg2eW09sGV8DnpUPbgTPOrW1uGKdoban56dt&#10;8Nxc8BSTihad249OdQ10Vi54WXRywzA5JqFgxi21XZSv2lz2qEgYLplEaqnt56G2yNOsTG0rF7ws&#10;OlVd1xTt4txuGzs3FzvFlKGNndsfO9dYd2HLLbzkaaEia6saOlOK1bbFeSFNM3Pu2y69XH3W1mjz&#10;QkTbth+eyKKuHDwrH9woeNbhyRnTuCmM5Bxua3VFjqhdVNnIoorZwvP/AU9jDXhWPngJeGKmC1mC&#10;ypGfNefTtvXEkKlgdiou0EbPq4+e1WJ1u6pS07psnx6BJAJV9DyBmOhv6IWgGZq+xHGuH/pz+lqC&#10;zij/+rU0fTV9MX0JhdGn7CT7IOXpHZrGAKO7Qa4nStLdSSBSENA7CPFOicRgUJZQwnhWJPQ/VQ/U&#10;XV2bJHn+MPquVIEUKiXEX8MA/yW4M1XtsjPRWNVUWsUhhYNp6GpOps9H+x6URLthEECoFMaqkO4I&#10;9kN+dn9QvCZ78BMWoryRD+kNFEjSDazeMlNMwtFzUR9HM2kTiZioi9Qe+t8EAyk9jqDhsuM4HFMM&#10;Q10qbyCAWqhjOi1HWiyAaqBjum4RVDq5VASVew56Q2QO1yfR4XVCuRIk6qxyKUggdl0fJJgB0GAR&#10;80KC2mJCrGtWidp8fBoAqmpB0G8WX7cZE3UWtxIm6lRuKUzAwV8fJrjOLBWquBYT5yhs2zhRybE5&#10;ZPrrUadqDlsRH7s3o04kRxOWLyIlkgw17gRWMyu6hDsJ6TBTTIX+QF1ApX6co1L1xIalGF1VoHWW&#10;1wBVIxJlaIplCWZ/xSQKuRQVUn5xgzn0WiL1/w8aal1PuUrQQAewhnPnFhcBBBxuowAR0D0DEKab&#10;EIuVk4FyV0U5FSg06ytRqhYhuV/4smiVWtc0roSQurDxLK26CCFgdBtFyFwIwdSGQgg3NPj6TcQQ&#10;Q6fdYG0IKbcwfRHzDrWuW1oJIHXx0lmAnOJRpyhWmbjK58enYtCZ7FQDhmUaXZOVqWlV40LxOIsf&#10;jHOLU7mgWZzxrqjQkGblO+PmVupo/x3ZQJt8AqmmrbGzTYNbPNGmfXfFpOKPYjcn5V+nL7ITfCDv&#10;+pzystk75F7fSqh8ET8qjbu0tdr8AXFHOP8G1k02VO4LNbjGSPYOR75o1wpKyH41pluaIEjn22+S&#10;xvZw/2CWb82Tm60NfwHJIm1dVoMOmtj1gjUFWOAKdq3SQgHthYTxqnyRdzY108KUQjAYS9UVcenz&#10;rfsUxW+983Iaui32znyN7btoOzPqy/fv5imZnDFo3LKwIYna1ylDbRe+oald85K0ZbsLv84BGu7C&#10;hztBrqyKs+1q9navZs/Y0xswpBVWs6uRXjYlS67hM8ynIRJVLU3MtRuGo6YL2+18WqzNX1vCCVl8&#10;8YM14qrFr+vQT+LUz8Va+Ow3gHb+AwAA//8DAFBLAwQUAAYACAAAACEANRTmqtwAAAAFAQAADwAA&#10;AGRycy9kb3ducmV2LnhtbEyPwU7DMBBE70j8g7VI3KgTVDUhxKkQqAiJA2rhA5x4SVLidWQ7afh7&#10;Fi7lsprVrGbeltvFDmJGH3pHCtJVAgKpcaanVsHH++4mBxGiJqMHR6jgGwNsq8uLUhfGnWiP8yG2&#10;gkMoFFpBF+NYSBmaDq0OKzcisffpvNWRV99K4/WJw+0gb5NkI63uiRs6PeJjh83XYbIK1uvj8eV5&#10;rtOnPp38Ln+r7/avmVLXV8vDPYiISzwfwy8+o0PFTLWbyAQxKOBH4t9kL9/kGYiaRZJlIKtS/qev&#10;fgAAAP//AwBQSwECLQAUAAYACAAAACEAtoM4kv4AAADhAQAAEwAAAAAAAAAAAAAAAAAAAAAAW0Nv&#10;bnRlbnRfVHlwZXNdLnhtbFBLAQItABQABgAIAAAAIQA4/SH/1gAAAJQBAAALAAAAAAAAAAAAAAAA&#10;AC8BAABfcmVscy8ucmVsc1BLAQItABQABgAIAAAAIQC3QZu0xwcAAEtIAAAOAAAAAAAAAAAAAAAA&#10;AC4CAABkcnMvZTJvRG9jLnhtbFBLAQItABQABgAIAAAAIQA1FOaq3AAAAAUBAAAPAAAAAAAAAAAA&#10;AAAAACEKAABkcnMvZG93bnJldi54bWxQSwUGAAAAAAQABADzAAAAK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156;height:51282;visibility:visible;mso-wrap-style:square">
                  <v:fill o:detectmouseclick="t"/>
                  <v:path o:connecttype="none"/>
                </v:shape>
                <v:roundrect id="Скругленный прямоугольник 5" o:spid="_x0000_s1028" style="position:absolute;left:21050;top:298;width:12382;height:58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FdpMMA&#10;AADaAAAADwAAAGRycy9kb3ducmV2LnhtbESPQWvCQBSE7wX/w/IEb3Wj2Cqpq2ghILQ9GHvo8ZF9&#10;TYLZt2H3VWN/fbdQ6HGYmW+Y9XZwnbpQiK1nA7NpBoq48rbl2sD7qbhfgYqCbLHzTAZuFGG7Gd2t&#10;Mbf+yke6lFKrBOGYo4FGpM+1jlVDDuPU98TJ+/TBoSQZam0DXhPcdXqeZY/aYctpocGenhuqzuWX&#10;MxBXei/Fm6fXj4W87JbfRcmhMGYyHnZPoIQG+Q//tQ/WwAP8Xkk3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FdpMMAAADaAAAADwAAAAAAAAAAAAAAAACYAgAAZHJzL2Rv&#10;d25yZXYueG1sUEsFBgAAAAAEAAQA9QAAAIgDAAAAAA==&#10;" fillcolor="white [3201]" strokecolor="#4f81bd [3204]" strokeweight="2pt">
                  <v:textbox>
                    <w:txbxContent>
                      <w:p w:rsidR="00003310" w:rsidRDefault="00003310" w:rsidP="001D186F">
                        <w:pPr>
                          <w:jc w:val="center"/>
                        </w:pPr>
                        <w:r>
                          <w:t>Генеральный директор</w:t>
                        </w:r>
                      </w:p>
                    </w:txbxContent>
                  </v:textbox>
                </v:roundrect>
                <v:roundrect id="Скругленный прямоугольник 9" o:spid="_x0000_s1029" style="position:absolute;left:1895;top:10446;width:13725;height:5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XocMA&#10;AADaAAAADwAAAGRycy9kb3ducmV2LnhtbESPQWvCQBSE7wX/w/IK3uqmpVgbXUULAcH2YOzB4yP7&#10;TILZt2H3VdP++m6h4HGYmW+YxWpwnbpQiK1nA4+TDBRx5W3LtYHPQ/EwAxUF2WLnmQx8U4TVcnS3&#10;wNz6K+/pUkqtEoRjjgYakT7XOlYNOYwT3xMn7+SDQ0ky1NoGvCa46/RTlk21w5bTQoM9vTVUncsv&#10;ZyDO9EaKD0/vx2fZrV9+ipJDYcz4fljPQQkNcgv/t7fWwCv8XU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xXocMAAADaAAAADwAAAAAAAAAAAAAAAACYAgAAZHJzL2Rv&#10;d25yZXYueG1sUEsFBgAAAAAEAAQA9QAAAIgDAAAAAA==&#10;" fillcolor="white [3201]" strokecolor="#4f81bd [3204]" strokeweight="2pt">
                  <v:textbox>
                    <w:txbxContent>
                      <w:p w:rsidR="00003310" w:rsidRDefault="00003310" w:rsidP="001D186F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Команда разработчиков</w:t>
                        </w:r>
                      </w:p>
                    </w:txbxContent>
                  </v:textbox>
                </v:roundrect>
                <v:roundrect id="Скругленный прямоугольник 10" o:spid="_x0000_s1030" style="position:absolute;left:40090;top:6170;width:12382;height:5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le8MA&#10;AADbAAAADwAAAGRycy9kb3ducmV2LnhtbESPQUvDQBCF74L/YRnBm91UREvstrSFgKAeTHvocciO&#10;SWh2NuyObfTXOwfB2wzvzXvfLNdTGMyZUu4jO5jPCjDETfQ9tw4O++puASYLsschMjn4pgzr1fXV&#10;EksfL/xB51paoyGcS3TQiYyltbnpKGCexZFYtc+YAoquqbU+4UXDw2Dvi+LRBuxZGzocaddRc6q/&#10;goO8sFup3iO9HR/kdfP0U9WcKudub6bNMxihSf7Nf9cvXvGVXn/RAez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wle8MAAADbAAAADwAAAAAAAAAAAAAAAACYAgAAZHJzL2Rv&#10;d25yZXYueG1sUEsFBgAAAAAEAAQA9QAAAIgDAAAAAA==&#10;" fillcolor="white [3201]" strokecolor="#4f81bd [3204]" strokeweight="2pt">
                  <v:textbox>
                    <w:txbxContent>
                      <w:p w:rsidR="00003310" w:rsidRDefault="00003310" w:rsidP="001D186F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Контент команда</w:t>
                        </w:r>
                      </w:p>
                    </w:txbxContent>
                  </v:textbox>
                </v:roundrect>
                <v:roundrect id="Скругленный прямоугольник 11" o:spid="_x0000_s1031" style="position:absolute;left:20669;top:10339;width:13144;height:7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CA4MEA&#10;AADbAAAADwAAAGRycy9kb3ducmV2LnhtbERPTWvCQBC9F/wPyxS81Y0iVlJXUSFQqD00evA4ZKdJ&#10;aHY27E417a/vFgRv83ifs9oMrlMXCrH1bGA6yUARV962XBs4HYunJagoyBY7z2TghyJs1qOHFebW&#10;X/mDLqXUKoVwzNFAI9LnWseqIYdx4nvixH364FASDLW2Aa8p3HV6lmUL7bDl1NBgT/uGqq/y2xmI&#10;S72T4t3T4TyXt+3zb1FyKIwZPw7bF1BCg9zFN/erTfOn8P9LOk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QgODBAAAA2wAAAA8AAAAAAAAAAAAAAAAAmAIAAGRycy9kb3du&#10;cmV2LnhtbFBLBQYAAAAABAAEAPUAAACGAwAAAAA=&#10;" fillcolor="white [3201]" strokecolor="#4f81bd [3204]" strokeweight="2pt">
                  <v:textbox>
                    <w:txbxContent>
                      <w:p w:rsidR="00003310" w:rsidRDefault="00003310" w:rsidP="0043205A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Бухгалтер</w:t>
                        </w:r>
                      </w:p>
                      <w:p w:rsidR="00003310" w:rsidRDefault="00003310" w:rsidP="0043205A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  <w:proofErr w:type="spellStart"/>
                        <w:r w:rsidRPr="00F12D33"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outsourcing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12" o:spid="_x0000_s1032" style="position:absolute;left:1895;top:19209;width:12382;height:5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l8EA&#10;AADbAAAADwAAAGRycy9kb3ducmV2LnhtbERPTWvCQBC9C/6HZYTedFMpVVJXUSFQaD0Ye+hxyE6T&#10;0Oxs2J1q6q93hUJv83ifs9oMrlNnCrH1bOBxloEirrxtuTbwcSqmS1BRkC12nsnAL0XYrMejFebW&#10;X/hI51JqlUI45migEelzrWPVkMM48z1x4r58cCgJhlrbgJcU7jo9z7Jn7bDl1NBgT/uGqu/yxxmI&#10;S72T4uDp/fNJ3raLa1FyKIx5mAzbF1BCg/yL/9yvNs2fw/2XdI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CHpfBAAAA2wAAAA8AAAAAAAAAAAAAAAAAmAIAAGRycy9kb3du&#10;cmV2LnhtbFBLBQYAAAAABAAEAPUAAACGAwAAAAA=&#10;" fillcolor="white [3201]" strokecolor="#4f81bd [3204]" strokeweight="2pt">
                  <v:textbox>
                    <w:txbxContent>
                      <w:p w:rsidR="00003310" w:rsidRDefault="00003310" w:rsidP="0043205A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Программист</w:t>
                        </w:r>
                      </w:p>
                    </w:txbxContent>
                  </v:textbox>
                </v:roundrect>
                <v:roundrect id="Скругленный прямоугольник 13" o:spid="_x0000_s1033" style="position:absolute;left:1895;top:27782;width:12382;height:5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7DMIA&#10;AADbAAAADwAAAGRycy9kb3ducmV2LnhtbERPTUvDQBC9C/6HZQRvZmMVW9JuSysEBO2haQ89Dtlp&#10;EszOht2xjf56Vyh4m8f7nMVqdL06U4idZwOPWQ6KuPa248bAYV8+zEBFQbbYeyYD3xRhtby9WWBh&#10;/YV3dK6kUSmEY4EGWpGh0DrWLTmMmR+IE3fywaEkGBptA15SuOv1JM9ftMOOU0OLA722VH9WX85A&#10;nOmNlFtPH8dneV9Pf8qKQ2nM/d24noMSGuVffHW/2TT/Cf5+SQf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rsMwgAAANsAAAAPAAAAAAAAAAAAAAAAAJgCAABkcnMvZG93&#10;bnJldi54bWxQSwUGAAAAAAQABAD1AAAAhwMAAAAA&#10;" fillcolor="white [3201]" strokecolor="#4f81bd [3204]" strokeweight="2pt">
                  <v:textbox>
                    <w:txbxContent>
                      <w:p w:rsidR="00003310" w:rsidRPr="0043205A" w:rsidRDefault="00003310" w:rsidP="0043205A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HTML- </w:t>
                        </w: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верстальщик</w:t>
                        </w:r>
                      </w:p>
                    </w:txbxContent>
                  </v:textbox>
                </v:roundrect>
                <v:roundrect id="Скругленный прямоугольник 14" o:spid="_x0000_s1034" style="position:absolute;left:1895;top:36640;width:12382;height:5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jeMEA&#10;AADbAAAADwAAAGRycy9kb3ducmV2LnhtbERPTWvCQBC9C/6HZYTedNMiVVJXUSFQaD0Ye+hxyE6T&#10;0Oxs2J1q6q93hUJv83ifs9oMrlNnCrH1bOBxloEirrxtuTbwcSqmS1BRkC12nsnAL0XYrMejFebW&#10;X/hI51JqlUI45migEelzrWPVkMM48z1x4r58cCgJhlrbgJcU7jr9lGXP2mHLqaHBnvYNVd/ljzMQ&#10;l3onxcHT++dc3raLa1FyKIx5mAzbF1BCg/yL/9yvNs2fw/2XdI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nI3jBAAAA2wAAAA8AAAAAAAAAAAAAAAAAmAIAAGRycy9kb3du&#10;cmV2LnhtbFBLBQYAAAAABAAEAPUAAACGAwAAAAA=&#10;" fillcolor="white [3201]" strokecolor="#4f81bd [3204]" strokeweight="2pt">
                  <v:textbox>
                    <w:txbxContent>
                      <w:p w:rsidR="00003310" w:rsidRDefault="00003310" w:rsidP="0043205A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Технический дизайнер</w:t>
                        </w:r>
                      </w:p>
                    </w:txbxContent>
                  </v:textbox>
                </v:roundrect>
                <v:roundrect id="Скругленный прямоугольник 15" o:spid="_x0000_s1035" style="position:absolute;left:40090;top:13761;width:12382;height:5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G48IA&#10;AADbAAAADwAAAGRycy9kb3ducmV2LnhtbERPTUvDQBC9C/6HZQRvZmNRW9JuSysEBO2haQ89Dtlp&#10;EszOht2xjf56Vyh4m8f7nMVqdL06U4idZwOPWQ6KuPa248bAYV8+zEBFQbbYeyYD3xRhtby9WWBh&#10;/YV3dK6kUSmEY4EGWpGh0DrWLTmMmR+IE3fywaEkGBptA15SuOv1JM9ftMOOU0OLA722VH9WX85A&#10;nOmNlFtPH8cneV9Pf8qKQ2nM/d24noMSGuVffHW/2TT/Gf5+SQf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4bjwgAAANsAAAAPAAAAAAAAAAAAAAAAAJgCAABkcnMvZG93&#10;bnJldi54bWxQSwUGAAAAAAQABAD1AAAAhwMAAAAA&#10;" fillcolor="white [3201]" strokecolor="#4f81bd [3204]" strokeweight="2pt">
                  <v:textbox>
                    <w:txbxContent>
                      <w:p w:rsidR="00003310" w:rsidRDefault="00003310" w:rsidP="0043205A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Дизайнер</w:t>
                        </w:r>
                      </w:p>
                    </w:txbxContent>
                  </v:textbox>
                </v:roundrect>
                <v:roundrect id="Скругленный прямоугольник 16" o:spid="_x0000_s1036" style="position:absolute;left:40090;top:21142;width:12382;height:95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YlMEA&#10;AADbAAAADwAAAGRycy9kb3ducmV2LnhtbERPTWvCQBC9F/wPywi91Y1FrERXUSEgtD00evA4ZMck&#10;mJ0Nu1NN++u7hUJv83ifs9oMrlM3CrH1bGA6yUARV962XBs4HYunBagoyBY7z2TgiyJs1qOHFebW&#10;3/mDbqXUKoVwzNFAI9LnWseqIYdx4nvixF18cCgJhlrbgPcU7jr9nGVz7bDl1NBgT/uGqmv56QzE&#10;hd5J8e7p7TyT1+3Ld1FyKIx5HA/bJSihQf7Ff+6DTfPn8PtLOk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5GJTBAAAA2wAAAA8AAAAAAAAAAAAAAAAAmAIAAGRycy9kb3du&#10;cmV2LnhtbFBLBQYAAAAABAAEAPUAAACGAwAAAAA=&#10;" fillcolor="white [3201]" strokecolor="#4f81bd [3204]" strokeweight="2pt">
                  <v:textbox>
                    <w:txbxContent>
                      <w:p w:rsidR="00003310" w:rsidRDefault="00003310" w:rsidP="0043205A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seo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-</w:t>
                        </w:r>
                        <w:proofErr w:type="gramEnd"/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специалист</w:t>
                        </w:r>
                      </w:p>
                      <w:p w:rsidR="00003310" w:rsidRDefault="00003310" w:rsidP="000906A9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  <w:proofErr w:type="spellStart"/>
                        <w:r w:rsidRPr="00F12D33"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outsourcing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  <w:p w:rsidR="00003310" w:rsidRPr="005C71E4" w:rsidRDefault="00003310" w:rsidP="0043205A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7" o:spid="_x0000_s1037" style="position:absolute;left:40090;top:32450;width:12382;height:80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9D8EA&#10;AADbAAAADwAAAGRycy9kb3ducmV2LnhtbERPTWvCQBC9C/6HZQRvumkpVVJXUSFQqD0Ye+hxyE6T&#10;0Oxs2J1q7K93CwVv83ifs9oMrlNnCrH1bOBhnoEirrxtuTbwcSpmS1BRkC12nsnAlSJs1uPRCnPr&#10;L3ykcym1SiEcczTQiPS51rFqyGGc+544cV8+OJQEQ61twEsKd51+zLJn7bDl1NBgT/uGqu/yxxmI&#10;S72T4t3T4fNJ3raL36LkUBgznQzbF1BCg9zF/+5Xm+Yv4O+XdI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vQ/BAAAA2wAAAA8AAAAAAAAAAAAAAAAAmAIAAGRycy9kb3du&#10;cmV2LnhtbFBLBQYAAAAABAAEAPUAAACGAwAAAAA=&#10;" fillcolor="white [3201]" strokecolor="#4f81bd [3204]" strokeweight="2pt">
                  <v:textbox>
                    <w:txbxContent>
                      <w:p w:rsidR="00003310" w:rsidRDefault="00003310" w:rsidP="0043205A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Журналист</w:t>
                        </w:r>
                      </w:p>
                      <w:p w:rsidR="00003310" w:rsidRDefault="00003310" w:rsidP="000906A9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  <w:proofErr w:type="spellStart"/>
                        <w:r w:rsidRPr="00F12D33"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outsourcing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  <w:p w:rsidR="00003310" w:rsidRDefault="00003310" w:rsidP="0043205A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4" o:spid="_x0000_s1038" type="#_x0000_t34" style="position:absolute;left:14277;top:13351;width:1343;height:8763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TAHcMAAADbAAAADwAAAGRycy9kb3ducmV2LnhtbESPwWrDMBBE74H+g9hCb7HcUEJxI5uk&#10;TcAXQ2rnAxZrY6uxVsZSE/fvq0Ihx2Fm3jCbYraDuNLkjWMFz0kKgrh12nCn4NQclq8gfEDWODgm&#10;BT/kocgfFhvMtLvxJ13r0IkIYZ+hgj6EMZPStz1Z9IkbiaN3dpPFEOXUST3hLcLtIFdpupYWDceF&#10;Hkd676m91N9WwbnpGKuv3f5o0nK2W1mtzYdW6ulx3r6BCDSHe/i/XWoFqxf4+xJ/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UwB3DAAAA2wAAAA8AAAAAAAAAAAAA&#10;AAAAoQIAAGRycy9kb3ducmV2LnhtbFBLBQYAAAAABAAEAPkAAACRAwAAAAA=&#10;" adj="-36760" strokecolor="#4579b8 [3044]">
                  <v:stroke endarrow="open"/>
                </v:shape>
                <v:shape id="Соединительная линия уступом 26" o:spid="_x0000_s1039" type="#_x0000_t34" style="position:absolute;left:14277;top:13351;width:1343;height:17336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r78cAAAADbAAAADwAAAGRycy9kb3ducmV2LnhtbESPzarCMBSE94LvEI7gTlNdlEs1ir/g&#10;RlDrAxyaYxttTkoTtfftb4QLLoeZ+YaZLztbixe13jhWMBknIIgLpw2XCq75fvQDwgdkjbVjUvBL&#10;HpaLfm+OmXZvPtPrEkoRIewzVFCF0GRS+qIii37sGuLo3VxrMUTZllK3+I5wW8tpkqTSouG4UGFD&#10;m4qKx+VpFdzykvF4X+9OJjl0diWPqdlqpYaDbjUDEagL3/B/+6AVTFP4fIk/QC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K+/HAAAAA2wAAAA8AAAAAAAAAAAAAAAAA&#10;oQIAAGRycy9kb3ducmV2LnhtbFBLBQYAAAAABAAEAPkAAACOAwAAAAA=&#10;" adj="-36760" strokecolor="#4579b8 [3044]">
                  <v:stroke endarrow="open"/>
                </v:shape>
                <v:shape id="Соединительная линия уступом 27" o:spid="_x0000_s1040" type="#_x0000_t34" style="position:absolute;left:14277;top:13351;width:1343;height:2619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ZeasMAAADbAAAADwAAAGRycy9kb3ducmV2LnhtbESPQWvCQBSE74X+h+UVems29RAldRO0&#10;KuQiVOMPeGSfydbs25BdNf33bqHQ4zAz3zDLcrK9uNHojWMF70kKgrhx2nCr4FTv3hYgfEDW2Dsm&#10;BT/koSyen5aYa3fnA92OoRURwj5HBV0IQy6lbzqy6BM3EEfv7EaLIcqxlXrEe4TbXs7SNJMWDceF&#10;Dgf67Ki5HK9WwbluGfff6+2XSavJruQ+Mxut1OvLtPoAEWgK/+G/dqUVzObw+yX+AF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GXmrDAAAA2wAAAA8AAAAAAAAAAAAA&#10;AAAAoQIAAGRycy9kb3ducmV2LnhtbFBLBQYAAAAABAAEAPkAAACRAwAAAAA=&#10;" adj="-36760" strokecolor="#4579b8 [3044]">
                  <v:stroke endarrow="open"/>
                </v:shape>
                <v:shape id="Соединительная линия уступом 28" o:spid="_x0000_s1041" type="#_x0000_t34" style="position:absolute;left:40090;top:9075;width:0;height:741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m+5sIAAADbAAAADwAAAGRycy9kb3ducmV2LnhtbERPy2rCQBTdC/7DcIXudJJAWxudiA9K&#10;uymitnR7zVyTYOZOmJlq/PvOQnB5OO/5ojetuJDzjWUF6SQBQVxa3XCl4PvwPp6C8AFZY2uZFNzI&#10;w6IYDuaYa3vlHV32oRIxhH2OCuoQulxKX9Zk0E9sRxy5k3UGQ4SuktrhNYabVmZJ8iINNhwbauxo&#10;XVN53v8ZBdWb+9huXp/T1XGj9U+G6y/7e1PqadQvZyAC9eEhvrs/tYIsjo1f4g+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m+5sIAAADbAAAADwAAAAAAAAAAAAAA&#10;AAChAgAAZHJzL2Rvd25yZXYueG1sUEsFBgAAAAAEAAQA+QAAAJADAAAAAA==&#10;" adj="-2147483648" strokecolor="#4579b8 [3044]">
                  <v:stroke endarrow="open"/>
                </v:shape>
                <v:shape id="Соединительная линия уступом 30" o:spid="_x0000_s1042" type="#_x0000_t34" style="position:absolute;left:40090;top:9075;width:0;height:1684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YkPcEAAADbAAAADwAAAGRycy9kb3ducmV2LnhtbERPy2oCMRTdF/yHcIXuNKOlVkejWKXo&#10;Roov3F4n15nByc2QpDr+vVkIXR7OezJrTCVu5HxpWUGvm4AgzqwuOVdw2P90hiB8QNZYWSYFD/Iw&#10;m7beJphqe+ct3XYhFzGEfYoKihDqVEqfFWTQd21NHLmLdQZDhC6X2uE9hptK9pNkIA2WHBsKrGlR&#10;UHbd/RkF+citfpdfn73v81LrYx8XG3t6KPXebuZjEIGa8C9+uddawUdcH7/EHyC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piQ9wQAAANsAAAAPAAAAAAAAAAAAAAAA&#10;AKECAABkcnMvZG93bnJldi54bWxQSwUGAAAAAAQABAD5AAAAjwMAAAAA&#10;" adj="-2147483648" strokecolor="#4579b8 [3044]">
                  <v:stroke endarrow="open"/>
                </v:shape>
                <v:shape id="Соединительная линия уступом 31" o:spid="_x0000_s1043" type="#_x0000_t34" style="position:absolute;left:40090;top:9075;width:0;height:2741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+9rsIAAADbAAAADwAAAGRycy9kb3ducmV2LnhtbESPQYvCMBSE78L+h/CEvYimruBKNYos&#10;CLJ4sbrg8dE822LyUprY1n+/EQSPw8x8w6w2vTWipcZXjhVMJwkI4tzpigsF59NuvADhA7JG45gU&#10;PMjDZv0xWGGqXcdHarNQiAhhn6KCMoQ6ldLnJVn0E1cTR+/qGoshyqaQusEuwq2RX0kylxYrjgsl&#10;1vRTUn7L7lZB+83+tp2bUb7rjP49XLJQ/T2U+hz22yWIQH14h1/tvVYwm8LzS/w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+9rsIAAADbAAAADwAAAAAAAAAAAAAA&#10;AAChAgAAZHJzL2Rvd25yZXYueG1sUEsFBgAAAAAEAAQA+QAAAJADAAAAAA==&#10;" adj="1645941600" strokecolor="#4579b8 [3044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ная линия уступом 33" o:spid="_x0000_s1044" type="#_x0000_t33" style="position:absolute;left:8758;top:3234;width:12292;height:721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mgcQAAADbAAAADwAAAGRycy9kb3ducmV2LnhtbESPT4vCMBTE78J+h/AEb5r6ZxepRlkE&#10;rRdl1xV6fTTPtti8lCZq9dObBcHjMDO/YebL1lTiSo0rLSsYDiIQxJnVJecKjn/r/hSE88gaK8uk&#10;4E4OlouPzhxjbW/8S9eDz0WAsItRQeF9HUvpsoIMuoGtiYN3so1BH2STS93gLcBNJUdR9CUNlhwW&#10;CqxpVVB2PlxMoKQ/+2R6TvaPdXr53CW7bTrcTJTqddvvGQhPrX+HX+2tVjAew/+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0OaBxAAAANsAAAAPAAAAAAAAAAAA&#10;AAAAAKECAABkcnMvZG93bnJldi54bWxQSwUGAAAAAAQABAD5AAAAkgMAAAAA&#10;" strokecolor="#4579b8 [3044]">
                  <v:stroke endarrow="ope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0" o:spid="_x0000_s1045" type="#_x0000_t32" style="position:absolute;left:27241;top:6170;width:0;height:4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ty8EAAADbAAAADwAAAGRycy9kb3ducmV2LnhtbERPy0rDQBTdC/7DcIXuzETbSEg7LSEQ&#10;dNtaQXe3mdskmLkTMpOHf99ZFFweznt3WEwnJhpca1nBSxSDIK6sbrlWcP4sn1MQziNr7CyTgj9y&#10;cNg/Puww03bmI00nX4sQwi5DBY33fSalqxoy6CLbEwfuageDPsChlnrAOYSbTr7G8Zs02HJoaLCn&#10;oqHq9zQaBevrZXlPfS7T8tsW45gkyVf5o9Tqacm3IDwt/l98d39oBZuwPnw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623LwQAAANsAAAAPAAAAAAAAAAAAAAAA&#10;AKECAABkcnMvZG93bnJldi54bWxQSwUGAAAAAAQABAD5AAAAjwMAAAAA&#10;" strokecolor="#4579b8 [3044]">
                  <v:stroke endarrow="open"/>
                </v:shape>
                <v:shape id="Соединительная линия уступом 41" o:spid="_x0000_s1046" type="#_x0000_t33" style="position:absolute;left:33432;top:3234;width:12849;height:293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9jL8IAAADbAAAADwAAAGRycy9kb3ducmV2LnhtbESPQYvCMBSE78L+h/CEvWmqKyLVKLJu&#10;YUFBdBe8PptnW2xeShM1/nsjCB6HmfmGmS2CqcWVWldZVjDoJyCIc6srLhT8/2W9CQjnkTXWlknB&#10;nRws5h+dGaba3nhH170vRISwS1FB6X2TSunykgy6vm2Io3eyrUEfZVtI3eItwk0th0kylgYrjgsl&#10;NvRdUn7eX4yC1VZ//azvozMPj+GwsZfMh1Wm1Gc3LKcgPAX/Dr/av1rBaAD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9jL8IAAADbAAAADwAAAAAAAAAAAAAA&#10;AAChAgAAZHJzL2Rvd25yZXYueG1sUEsFBgAAAAAEAAQA+QAAAJADAAAAAA==&#10;" strokecolor="#4579b8 [3044]">
                  <v:stroke endarrow="open"/>
                </v:shape>
                <v:roundrect id="Скругленный прямоугольник 29" o:spid="_x0000_s1047" style="position:absolute;left:40090;top:42996;width:12382;height:74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pGW8QA&#10;AADbAAAADwAAAGRycy9kb3ducmV2LnhtbESPQWvCQBSE7wX/w/KE3uqmImpTV1EhUFAPTXvo8ZF9&#10;TUKzb8PuU9P+erdQ6HGYmW+Y1WZwnbpQiK1nA4+TDBRx5W3LtYH3t+JhCSoKssXOMxn4pgib9ehu&#10;hbn1V36lSym1ShCOORpoRPpc61g15DBOfE+cvE8fHEqSodY24DXBXaenWTbXDltOCw32tG+o+irP&#10;zkBc6p0UJ0/Hj5kctoufouRQGHM/HrbPoIQG+Q//tV+sgekT/H5JP0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KRlvEAAAA2wAAAA8AAAAAAAAAAAAAAAAAmAIAAGRycy9k&#10;b3ducmV2LnhtbFBLBQYAAAAABAAEAPUAAACJAwAAAAA=&#10;" fillcolor="white [3201]" strokecolor="#4f81bd [3204]" strokeweight="2pt">
                  <v:textbox>
                    <w:txbxContent>
                      <w:p w:rsidR="00003310" w:rsidRDefault="00003310" w:rsidP="0079136D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Фотограф</w:t>
                        </w:r>
                      </w:p>
                      <w:p w:rsidR="00003310" w:rsidRDefault="00003310" w:rsidP="0079136D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(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outsourcing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  <w:p w:rsidR="00003310" w:rsidRDefault="00003310" w:rsidP="0079136D">
                        <w:pPr>
                          <w:pStyle w:val="a8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oundrect>
                <v:shape id="Соединительная линия уступом 20" o:spid="_x0000_s1048" type="#_x0000_t34" style="position:absolute;left:40090;top:9075;width:0;height:3763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qO6MAAAADbAAAADwAAAGRycy9kb3ducmV2LnhtbERPTYvCMBC9C/6HMMJeRNP14Eo1FREE&#10;ES/bVfA4NGNbmkxKk23rv98chD0+3vduP1ojeup87VjB5zIBQVw4XXOp4PZzWmxA+ICs0TgmBS/y&#10;sM+mkx2m2g38TX0eShFD2KeooAqhTaX0RUUW/dK1xJF7us5iiLArpe5wiOHWyFWSrKXFmmNDhS0d&#10;Kyqa/Ncq6L/YN4e1mRenwejL9ZGH+v5S6mM2HrYgAo3hX/x2n7WCVVwfv8QfI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KjujAAAAA2wAAAA8AAAAAAAAAAAAAAAAA&#10;oQIAAGRycy9kb3ducmV2LnhtbFBLBQYAAAAABAAEAPkAAACOAwAAAAA=&#10;" adj="1645941600" strokecolor="#4579b8 [3044]">
                  <v:stroke endarrow="open"/>
                </v:shape>
                <w10:anchorlock/>
              </v:group>
            </w:pict>
          </mc:Fallback>
        </mc:AlternateContent>
      </w:r>
    </w:p>
    <w:p w:rsidR="00A63986" w:rsidRPr="00E61EBB" w:rsidRDefault="00A63986" w:rsidP="00E61EBB">
      <w:pPr>
        <w:spacing w:after="0" w:line="360" w:lineRule="auto"/>
        <w:jc w:val="center"/>
        <w:rPr>
          <w:sz w:val="22"/>
        </w:rPr>
      </w:pPr>
      <w:r w:rsidRPr="00E61EBB">
        <w:rPr>
          <w:sz w:val="22"/>
        </w:rPr>
        <w:t xml:space="preserve">Рисунок 2.1. </w:t>
      </w:r>
      <w:r w:rsidR="00E61EBB" w:rsidRPr="00E61EBB">
        <w:rPr>
          <w:sz w:val="22"/>
        </w:rPr>
        <w:t>Организационная структура</w:t>
      </w:r>
    </w:p>
    <w:p w:rsidR="001F7F28" w:rsidRDefault="001F7F28" w:rsidP="00B038B6">
      <w:pPr>
        <w:spacing w:line="360" w:lineRule="auto"/>
        <w:ind w:firstLine="709"/>
      </w:pPr>
      <w:r>
        <w:lastRenderedPageBreak/>
        <w:t>Техническими ресурсами необходимыми для портала</w:t>
      </w:r>
      <w:r w:rsidR="00236618">
        <w:t xml:space="preserve"> на начальном этапе</w:t>
      </w:r>
      <w:r>
        <w:t xml:space="preserve"> являются:</w:t>
      </w:r>
    </w:p>
    <w:p w:rsidR="001F7F28" w:rsidRDefault="00236618" w:rsidP="00AE4B74">
      <w:pPr>
        <w:pStyle w:val="a3"/>
        <w:numPr>
          <w:ilvl w:val="0"/>
          <w:numId w:val="32"/>
        </w:numPr>
        <w:spacing w:line="360" w:lineRule="auto"/>
      </w:pPr>
      <w:r>
        <w:t xml:space="preserve">Домен и сервер </w:t>
      </w:r>
      <w:r w:rsidR="005A750D">
        <w:t>(</w:t>
      </w:r>
      <w:r>
        <w:t>услуга хостинга</w:t>
      </w:r>
      <w:r w:rsidR="005A750D">
        <w:t>)</w:t>
      </w:r>
      <w:r>
        <w:t>.</w:t>
      </w:r>
    </w:p>
    <w:p w:rsidR="001F7F28" w:rsidRDefault="005C44B4" w:rsidP="00AE4B74">
      <w:pPr>
        <w:pStyle w:val="a3"/>
        <w:numPr>
          <w:ilvl w:val="0"/>
          <w:numId w:val="32"/>
        </w:numPr>
        <w:spacing w:line="360" w:lineRule="auto"/>
      </w:pPr>
      <w:r>
        <w:t>Персональные компьютеры (используются собственные компьютеры разработчиков проекта).</w:t>
      </w:r>
    </w:p>
    <w:p w:rsidR="001F7F28" w:rsidRDefault="005C44B4" w:rsidP="00AE4B74">
      <w:pPr>
        <w:pStyle w:val="a3"/>
        <w:numPr>
          <w:ilvl w:val="0"/>
          <w:numId w:val="32"/>
        </w:numPr>
        <w:spacing w:line="360" w:lineRule="auto"/>
      </w:pPr>
      <w:r>
        <w:t>Программное обеспечение:</w:t>
      </w:r>
    </w:p>
    <w:p w:rsidR="005C44B4" w:rsidRPr="005C44B4" w:rsidRDefault="00236618" w:rsidP="00AE4B74">
      <w:pPr>
        <w:pStyle w:val="a3"/>
        <w:numPr>
          <w:ilvl w:val="1"/>
          <w:numId w:val="32"/>
        </w:numPr>
        <w:spacing w:line="360" w:lineRule="auto"/>
      </w:pPr>
      <w:r w:rsidRPr="00AE4B74">
        <w:rPr>
          <w:szCs w:val="26"/>
          <w:lang w:val="en-US"/>
        </w:rPr>
        <w:t>MySQL</w:t>
      </w:r>
      <w:r w:rsidRPr="00AE4B74">
        <w:rPr>
          <w:szCs w:val="26"/>
        </w:rPr>
        <w:t xml:space="preserve"> </w:t>
      </w:r>
      <w:r w:rsidRPr="00AE4B74">
        <w:rPr>
          <w:szCs w:val="26"/>
          <w:lang w:val="en-US"/>
        </w:rPr>
        <w:t>Workbench</w:t>
      </w:r>
      <w:r w:rsidRPr="00AE4B74">
        <w:rPr>
          <w:szCs w:val="26"/>
        </w:rPr>
        <w:t xml:space="preserve"> – инструмент разработки, проектирования и обслуживания баз данных</w:t>
      </w:r>
      <w:r w:rsidR="006112DC" w:rsidRPr="00AE4B74">
        <w:rPr>
          <w:szCs w:val="26"/>
        </w:rPr>
        <w:t>.</w:t>
      </w:r>
    </w:p>
    <w:p w:rsidR="006112DC" w:rsidRDefault="008B24CC" w:rsidP="00AE4B74">
      <w:pPr>
        <w:pStyle w:val="a3"/>
        <w:numPr>
          <w:ilvl w:val="1"/>
          <w:numId w:val="32"/>
        </w:numPr>
        <w:spacing w:line="360" w:lineRule="auto"/>
      </w:pPr>
      <w:proofErr w:type="spellStart"/>
      <w:r w:rsidRPr="00AE4B74">
        <w:rPr>
          <w:lang w:val="en-US"/>
        </w:rPr>
        <w:t>WordPress</w:t>
      </w:r>
      <w:proofErr w:type="spellEnd"/>
      <w:r w:rsidRPr="008B24CC">
        <w:t xml:space="preserve"> – </w:t>
      </w:r>
      <w:r>
        <w:t>система управления содержимым сайта.</w:t>
      </w:r>
    </w:p>
    <w:p w:rsidR="008B24CC" w:rsidRPr="000D0009" w:rsidRDefault="00AE51F6" w:rsidP="00AE4B74">
      <w:pPr>
        <w:pStyle w:val="a3"/>
        <w:numPr>
          <w:ilvl w:val="1"/>
          <w:numId w:val="32"/>
        </w:numPr>
        <w:spacing w:line="360" w:lineRule="auto"/>
      </w:pPr>
      <w:r w:rsidRPr="00AE4B74">
        <w:rPr>
          <w:lang w:val="en-US"/>
        </w:rPr>
        <w:t>Eclipse</w:t>
      </w:r>
      <w:r w:rsidRPr="009C15C3">
        <w:t xml:space="preserve"> – </w:t>
      </w:r>
      <w:r>
        <w:t>среда разработки кроссплатформенных приложений</w:t>
      </w:r>
      <w:r w:rsidR="007E5BD9">
        <w:t>.</w:t>
      </w:r>
    </w:p>
    <w:p w:rsidR="00E71D27" w:rsidRDefault="000D0009" w:rsidP="00B038B6">
      <w:pPr>
        <w:spacing w:line="360" w:lineRule="auto"/>
        <w:ind w:firstLine="709"/>
      </w:pPr>
      <w:r>
        <w:t>Учитывая, что средняя посещаемость популярных туристических порталов составляет 30 тысяч человек в месяц</w:t>
      </w:r>
      <w:r w:rsidR="0040641A">
        <w:t>, а средние размеры сайтов 1- 1,5</w:t>
      </w:r>
      <w:r w:rsidR="005701C1">
        <w:t xml:space="preserve"> мегабайт, можно сделать вывод, что на начальном этапе порталу «Узнай Пермь» подойдёт </w:t>
      </w:r>
      <w:r w:rsidR="00FB3EEE">
        <w:t>хостинг у компании, предоставляющей</w:t>
      </w:r>
      <w:r w:rsidR="00A95AAA">
        <w:t xml:space="preserve"> 5 гига</w:t>
      </w:r>
      <w:r w:rsidR="00FB3EEE">
        <w:t xml:space="preserve">байт и домен. </w:t>
      </w:r>
      <w:r w:rsidR="00A95AAA">
        <w:t>Например, компания «Хостинг центр» предоставляет услуги виртуального хостинга с пятью гигабайтами памяти</w:t>
      </w:r>
      <w:r w:rsidR="00A95AAA" w:rsidRPr="00A95AAA">
        <w:t>;</w:t>
      </w:r>
      <w:r w:rsidR="00A95AAA">
        <w:t xml:space="preserve"> базами </w:t>
      </w:r>
      <w:r w:rsidR="00A95AAA">
        <w:rPr>
          <w:lang w:val="en-US"/>
        </w:rPr>
        <w:t>MySQL</w:t>
      </w:r>
      <w:r w:rsidR="00A95AAA" w:rsidRPr="00A95AAA">
        <w:t>;</w:t>
      </w:r>
      <w:r w:rsidR="00A95AAA">
        <w:t xml:space="preserve"> поддержкой </w:t>
      </w:r>
      <w:r w:rsidR="00A95AAA">
        <w:rPr>
          <w:lang w:val="en-US"/>
        </w:rPr>
        <w:t>PHP</w:t>
      </w:r>
      <w:r w:rsidR="00A95AAA" w:rsidRPr="00A95AAA">
        <w:t xml:space="preserve">, </w:t>
      </w:r>
      <w:r w:rsidR="00A95AAA">
        <w:rPr>
          <w:lang w:val="en-US"/>
        </w:rPr>
        <w:t>Perl</w:t>
      </w:r>
      <w:r w:rsidR="00A95AAA" w:rsidRPr="00A95AAA">
        <w:t xml:space="preserve">, </w:t>
      </w:r>
      <w:r w:rsidR="00A95AAA">
        <w:rPr>
          <w:lang w:val="en-US"/>
        </w:rPr>
        <w:t>Python</w:t>
      </w:r>
      <w:r w:rsidR="00A95AAA" w:rsidRPr="00A95AAA">
        <w:t xml:space="preserve">; </w:t>
      </w:r>
      <w:r w:rsidR="00A95AAA">
        <w:t xml:space="preserve">а также </w:t>
      </w:r>
      <w:r w:rsidR="003E321A">
        <w:t xml:space="preserve">с автоматической установкой системы управления </w:t>
      </w:r>
      <w:proofErr w:type="spellStart"/>
      <w:r w:rsidR="003E321A">
        <w:rPr>
          <w:lang w:val="en-US"/>
        </w:rPr>
        <w:t>WordPress</w:t>
      </w:r>
      <w:proofErr w:type="spellEnd"/>
      <w:r w:rsidR="003E321A" w:rsidRPr="003E321A">
        <w:t xml:space="preserve"> </w:t>
      </w:r>
      <w:r w:rsidR="003E321A">
        <w:t>за 2520 руб./год.</w:t>
      </w:r>
      <w:r w:rsidR="00D104B8">
        <w:t xml:space="preserve"> </w:t>
      </w:r>
      <w:r w:rsidR="00D104B8">
        <w:rPr>
          <w:lang w:val="en-US"/>
        </w:rPr>
        <w:t>MySQL</w:t>
      </w:r>
      <w:r w:rsidR="00D104B8" w:rsidRPr="009C32FC">
        <w:t xml:space="preserve"> </w:t>
      </w:r>
      <w:r w:rsidR="00D104B8">
        <w:rPr>
          <w:lang w:val="en-US"/>
        </w:rPr>
        <w:t>Workbench</w:t>
      </w:r>
      <w:r w:rsidR="00D104B8" w:rsidRPr="009C32FC">
        <w:t xml:space="preserve"> –</w:t>
      </w:r>
      <w:r w:rsidR="00D104B8">
        <w:t xml:space="preserve"> беспла</w:t>
      </w:r>
      <w:r w:rsidR="00EE6ABC">
        <w:t>тно</w:t>
      </w:r>
      <w:r w:rsidR="00D104B8">
        <w:t xml:space="preserve">. </w:t>
      </w:r>
      <w:r w:rsidR="002D2C27">
        <w:rPr>
          <w:lang w:val="en-US"/>
        </w:rPr>
        <w:t>Eclipse</w:t>
      </w:r>
      <w:r w:rsidR="002D2C27" w:rsidRPr="009C32FC">
        <w:t xml:space="preserve"> – </w:t>
      </w:r>
      <w:r w:rsidR="002D2C27">
        <w:t>бесплатно.</w:t>
      </w:r>
    </w:p>
    <w:p w:rsidR="00E71D27" w:rsidRDefault="00E71D27" w:rsidP="00B038B6">
      <w:pPr>
        <w:spacing w:line="360" w:lineRule="auto"/>
        <w:ind w:firstLine="709"/>
      </w:pPr>
      <w:r w:rsidRPr="00E71D27">
        <w:t>Итак, общие затраты на оборудование и программное обеспечение составляют:</w:t>
      </w:r>
    </w:p>
    <w:p w:rsidR="00E71D27" w:rsidRDefault="00E71D27" w:rsidP="00B038B6">
      <w:pPr>
        <w:spacing w:line="360" w:lineRule="auto"/>
        <w:jc w:val="center"/>
      </w:pPr>
      <w:r>
        <w:t>2520 руб.</w:t>
      </w:r>
      <w:r w:rsidR="00167589">
        <w:t>/год</w:t>
      </w:r>
    </w:p>
    <w:p w:rsidR="00C26F8B" w:rsidRDefault="00167589" w:rsidP="00B171DC">
      <w:pPr>
        <w:spacing w:line="360" w:lineRule="auto"/>
        <w:ind w:firstLine="709"/>
        <w:jc w:val="left"/>
      </w:pPr>
      <w:r>
        <w:t>При увеличении посещаемости портала и клиентов можно взять хостинг у компании «Хостинг центр» с 10 гигабайтами, что будет стоить 4560 руб./год</w:t>
      </w:r>
      <w:r w:rsidR="008E3804">
        <w:t>.</w:t>
      </w:r>
    </w:p>
    <w:p w:rsidR="00167589" w:rsidRDefault="00C26F8B" w:rsidP="00C26F8B">
      <w:pPr>
        <w:jc w:val="left"/>
      </w:pPr>
      <w:r>
        <w:br w:type="page"/>
      </w:r>
    </w:p>
    <w:p w:rsidR="007A6F81" w:rsidRPr="00F77D3C" w:rsidRDefault="008E3804" w:rsidP="001454C3">
      <w:pPr>
        <w:pStyle w:val="1"/>
        <w:spacing w:before="40" w:after="30" w:line="360" w:lineRule="auto"/>
        <w:rPr>
          <w:rFonts w:ascii="Times New Roman" w:hAnsi="Times New Roman" w:cs="Times New Roman"/>
        </w:rPr>
      </w:pPr>
      <w:bookmarkStart w:id="11" w:name="_Toc446618814"/>
      <w:r w:rsidRPr="00F77D3C">
        <w:rPr>
          <w:rFonts w:ascii="Times New Roman" w:hAnsi="Times New Roman" w:cs="Times New Roman"/>
        </w:rPr>
        <w:lastRenderedPageBreak/>
        <w:t xml:space="preserve">3. </w:t>
      </w:r>
      <w:r w:rsidR="00A46EF4" w:rsidRPr="00F77D3C">
        <w:rPr>
          <w:rFonts w:ascii="Times New Roman" w:hAnsi="Times New Roman" w:cs="Times New Roman"/>
        </w:rPr>
        <w:t>Расчет заработной платы и страховых взносов участников проекта</w:t>
      </w:r>
      <w:bookmarkEnd w:id="11"/>
    </w:p>
    <w:p w:rsidR="00300851" w:rsidRPr="00196F5F" w:rsidRDefault="008F1655" w:rsidP="00067266">
      <w:pPr>
        <w:spacing w:line="360" w:lineRule="auto"/>
        <w:ind w:firstLine="709"/>
      </w:pPr>
      <w:r w:rsidRPr="00F77D3C">
        <w:rPr>
          <w:rFonts w:cs="Times New Roman"/>
        </w:rPr>
        <w:t>По данным портала трудоустройства в Перми</w:t>
      </w:r>
      <w:r w:rsidR="00300851" w:rsidRPr="00F77D3C">
        <w:rPr>
          <w:rFonts w:cs="Times New Roman"/>
        </w:rPr>
        <w:t xml:space="preserve"> «</w:t>
      </w:r>
      <w:r w:rsidR="00300851" w:rsidRPr="00F77D3C">
        <w:rPr>
          <w:rFonts w:cs="Times New Roman"/>
          <w:lang w:val="en-US"/>
        </w:rPr>
        <w:t>perm</w:t>
      </w:r>
      <w:r w:rsidR="00300851" w:rsidRPr="00F77D3C">
        <w:rPr>
          <w:rFonts w:cs="Times New Roman"/>
        </w:rPr>
        <w:t>.</w:t>
      </w:r>
      <w:proofErr w:type="spellStart"/>
      <w:r w:rsidR="00300851" w:rsidRPr="00F77D3C">
        <w:rPr>
          <w:rFonts w:cs="Times New Roman"/>
          <w:lang w:val="en-US"/>
        </w:rPr>
        <w:t>trud</w:t>
      </w:r>
      <w:proofErr w:type="spellEnd"/>
      <w:r w:rsidR="00300851" w:rsidRPr="00F77D3C">
        <w:rPr>
          <w:rFonts w:cs="Times New Roman"/>
        </w:rPr>
        <w:t>.</w:t>
      </w:r>
      <w:r w:rsidR="00300851" w:rsidRPr="00F77D3C">
        <w:rPr>
          <w:rFonts w:cs="Times New Roman"/>
          <w:lang w:val="en-US"/>
        </w:rPr>
        <w:t>com</w:t>
      </w:r>
      <w:r w:rsidR="00300851" w:rsidRPr="00F77D3C">
        <w:rPr>
          <w:rFonts w:cs="Times New Roman"/>
        </w:rPr>
        <w:t>»</w:t>
      </w:r>
      <w:r w:rsidR="00BF58F1" w:rsidRPr="00F77D3C">
        <w:rPr>
          <w:rFonts w:cs="Times New Roman"/>
        </w:rPr>
        <w:t xml:space="preserve"> за 2015 год</w:t>
      </w:r>
      <w:r w:rsidRPr="00F77D3C">
        <w:rPr>
          <w:rFonts w:cs="Times New Roman"/>
        </w:rPr>
        <w:t xml:space="preserve"> средняя заработная плата</w:t>
      </w:r>
      <w:r w:rsidR="00E04591" w:rsidRPr="00F77D3C">
        <w:rPr>
          <w:rFonts w:cs="Times New Roman"/>
        </w:rPr>
        <w:t xml:space="preserve"> </w:t>
      </w:r>
      <w:r w:rsidR="00E04591" w:rsidRPr="00F77D3C">
        <w:rPr>
          <w:rFonts w:cs="Times New Roman"/>
          <w:lang w:val="en-US"/>
        </w:rPr>
        <w:t>it</w:t>
      </w:r>
      <w:r w:rsidR="00E04591" w:rsidRPr="00F77D3C">
        <w:rPr>
          <w:rFonts w:cs="Times New Roman"/>
        </w:rPr>
        <w:t>- директора составляет 50000</w:t>
      </w:r>
      <w:r w:rsidR="00BF58F1" w:rsidRPr="00F77D3C">
        <w:rPr>
          <w:rFonts w:cs="Times New Roman"/>
        </w:rPr>
        <w:t xml:space="preserve"> руб./мес. и</w:t>
      </w:r>
      <w:r w:rsidR="00CB51D7" w:rsidRPr="00F77D3C">
        <w:rPr>
          <w:rFonts w:cs="Times New Roman"/>
        </w:rPr>
        <w:t xml:space="preserve"> </w:t>
      </w:r>
      <w:r w:rsidR="00AC6E0C" w:rsidRPr="00F77D3C">
        <w:rPr>
          <w:rFonts w:cs="Times New Roman"/>
        </w:rPr>
        <w:t>ве</w:t>
      </w:r>
      <w:proofErr w:type="gramStart"/>
      <w:r w:rsidR="00AC6E0C" w:rsidRPr="00F77D3C">
        <w:rPr>
          <w:rFonts w:cs="Times New Roman"/>
        </w:rPr>
        <w:t>б-</w:t>
      </w:r>
      <w:proofErr w:type="gramEnd"/>
      <w:r w:rsidR="00397ED9" w:rsidRPr="00F77D3C">
        <w:rPr>
          <w:rFonts w:cs="Times New Roman"/>
        </w:rPr>
        <w:t xml:space="preserve"> </w:t>
      </w:r>
      <w:r w:rsidRPr="00F77D3C">
        <w:rPr>
          <w:rFonts w:cs="Times New Roman"/>
        </w:rPr>
        <w:t xml:space="preserve">разработчика составляет </w:t>
      </w:r>
      <w:r w:rsidR="002D730A" w:rsidRPr="00F77D3C">
        <w:rPr>
          <w:rFonts w:cs="Times New Roman"/>
        </w:rPr>
        <w:t>35000 руб./мес.</w:t>
      </w:r>
      <w:r w:rsidR="00AC6E0C" w:rsidRPr="00F77D3C">
        <w:rPr>
          <w:rFonts w:cs="Times New Roman"/>
        </w:rPr>
        <w:t xml:space="preserve">, но на начальном этапе сократим её </w:t>
      </w:r>
      <w:r w:rsidR="00212859" w:rsidRPr="00F77D3C">
        <w:rPr>
          <w:rFonts w:cs="Times New Roman"/>
        </w:rPr>
        <w:t>для директора до 20</w:t>
      </w:r>
      <w:r w:rsidR="00AC6E0C" w:rsidRPr="00F77D3C">
        <w:rPr>
          <w:rFonts w:cs="Times New Roman"/>
        </w:rPr>
        <w:t>000 руб</w:t>
      </w:r>
      <w:r w:rsidR="00212859" w:rsidRPr="00F77D3C">
        <w:rPr>
          <w:rFonts w:cs="Times New Roman"/>
        </w:rPr>
        <w:t>./мес., а для разработчика до 15</w:t>
      </w:r>
      <w:r w:rsidR="00AC6E0C" w:rsidRPr="00F77D3C">
        <w:rPr>
          <w:rFonts w:cs="Times New Roman"/>
        </w:rPr>
        <w:t>000 руб./мес.</w:t>
      </w:r>
      <w:r w:rsidR="00397ED9" w:rsidRPr="00F77D3C">
        <w:rPr>
          <w:rFonts w:cs="Times New Roman"/>
        </w:rPr>
        <w:t xml:space="preserve"> </w:t>
      </w:r>
      <w:r w:rsidR="00CB51D7" w:rsidRPr="00F77D3C">
        <w:rPr>
          <w:rFonts w:cs="Times New Roman"/>
        </w:rPr>
        <w:t xml:space="preserve">Методом библиографического анализа литературы и материалов сети </w:t>
      </w:r>
      <w:proofErr w:type="spellStart"/>
      <w:r w:rsidR="00CB51D7" w:rsidRPr="00F77D3C">
        <w:rPr>
          <w:rFonts w:cs="Times New Roman"/>
        </w:rPr>
        <w:t>Internet</w:t>
      </w:r>
      <w:proofErr w:type="spellEnd"/>
      <w:r w:rsidR="00CB51D7" w:rsidRPr="00F77D3C">
        <w:rPr>
          <w:rFonts w:cs="Times New Roman"/>
        </w:rPr>
        <w:t xml:space="preserve"> также было</w:t>
      </w:r>
      <w:r w:rsidR="00CB51D7">
        <w:t xml:space="preserve"> выявлено, что с</w:t>
      </w:r>
      <w:r w:rsidR="00600D9E">
        <w:t xml:space="preserve">редняя стоимость написания статей профессиональным журналистом </w:t>
      </w:r>
      <w:r w:rsidR="00300851">
        <w:t>составляет 3000 руб. за 1-5 страниц текста формата А-4.</w:t>
      </w:r>
      <w:r w:rsidR="00196F5F">
        <w:t xml:space="preserve"> Работа </w:t>
      </w:r>
      <w:proofErr w:type="spellStart"/>
      <w:r w:rsidR="00196F5F">
        <w:rPr>
          <w:lang w:val="en-US"/>
        </w:rPr>
        <w:t>seo</w:t>
      </w:r>
      <w:proofErr w:type="spellEnd"/>
      <w:r w:rsidR="00196F5F" w:rsidRPr="00196F5F">
        <w:t>-</w:t>
      </w:r>
      <w:r w:rsidR="00196F5F">
        <w:t xml:space="preserve"> спец</w:t>
      </w:r>
      <w:r w:rsidR="00C37CD3">
        <w:t>иалиста на аутсорсинге обойдётся</w:t>
      </w:r>
      <w:r w:rsidR="00196F5F">
        <w:t xml:space="preserve"> примерно </w:t>
      </w:r>
      <w:r w:rsidR="00397ED9">
        <w:t xml:space="preserve">в 24800 руб./мес., </w:t>
      </w:r>
      <w:r w:rsidR="00196F5F">
        <w:t xml:space="preserve">судя по таблице услуг </w:t>
      </w:r>
      <w:proofErr w:type="spellStart"/>
      <w:r w:rsidR="00196F5F">
        <w:rPr>
          <w:lang w:val="en-US"/>
        </w:rPr>
        <w:t>seo</w:t>
      </w:r>
      <w:proofErr w:type="spellEnd"/>
      <w:r w:rsidR="00397ED9">
        <w:t xml:space="preserve">- </w:t>
      </w:r>
      <w:r w:rsidR="008775C2">
        <w:t xml:space="preserve">специалиста Михаила Новикова, изображённой на рисунке </w:t>
      </w:r>
      <w:r w:rsidR="00AE4183">
        <w:t>3.1.</w:t>
      </w:r>
    </w:p>
    <w:p w:rsidR="00731B08" w:rsidRDefault="004740ED" w:rsidP="008A6B83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56BFF006" wp14:editId="1C67F172">
            <wp:extent cx="5938077" cy="5585791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imost_SE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183" w:rsidRPr="00AE4183" w:rsidRDefault="00AE4183" w:rsidP="00AE4183">
      <w:pPr>
        <w:spacing w:after="0" w:line="360" w:lineRule="auto"/>
        <w:jc w:val="center"/>
        <w:rPr>
          <w:sz w:val="22"/>
        </w:rPr>
      </w:pPr>
      <w:r w:rsidRPr="00AE4183">
        <w:rPr>
          <w:sz w:val="22"/>
        </w:rPr>
        <w:t xml:space="preserve">Рисунок 3.1. Услуги </w:t>
      </w:r>
      <w:proofErr w:type="spellStart"/>
      <w:r w:rsidRPr="00AE4183">
        <w:rPr>
          <w:sz w:val="22"/>
          <w:lang w:val="en-US"/>
        </w:rPr>
        <w:t>seo</w:t>
      </w:r>
      <w:proofErr w:type="spellEnd"/>
      <w:r w:rsidRPr="00AE4183">
        <w:rPr>
          <w:sz w:val="22"/>
          <w:lang w:val="en-US"/>
        </w:rPr>
        <w:t>-</w:t>
      </w:r>
      <w:r w:rsidRPr="00AE4183">
        <w:rPr>
          <w:sz w:val="22"/>
        </w:rPr>
        <w:t>специалиста</w:t>
      </w:r>
    </w:p>
    <w:p w:rsidR="004D56EB" w:rsidRDefault="00731B08" w:rsidP="006F316D">
      <w:pPr>
        <w:spacing w:line="360" w:lineRule="auto"/>
        <w:ind w:firstLine="709"/>
      </w:pPr>
      <w:r>
        <w:lastRenderedPageBreak/>
        <w:t>Пермская б</w:t>
      </w:r>
      <w:r w:rsidR="007F4FBE">
        <w:t>ухгалтерская компания «Соратник» предлагает услуги по бухгалтерскому сопровождению для компаний с доходом до 100000 руб./мес. за 3900 руб./мес.</w:t>
      </w:r>
      <w:r w:rsidR="0034748C">
        <w:t>, для компаний с доходом до 300000 руб./мес. за 5900 руб./мес., для компаний с доходом до 500000 руб./мес. за 7900 руб./мес.</w:t>
      </w:r>
      <w:r>
        <w:t>, поэтому бухгалтерские услуги</w:t>
      </w:r>
      <w:r w:rsidR="0034748C">
        <w:t xml:space="preserve"> изначально</w:t>
      </w:r>
      <w:r>
        <w:t xml:space="preserve"> будут стоить примерно 3900 руб./</w:t>
      </w:r>
      <w:proofErr w:type="spellStart"/>
      <w:proofErr w:type="gramStart"/>
      <w:r>
        <w:t>мес</w:t>
      </w:r>
      <w:proofErr w:type="spellEnd"/>
      <w:proofErr w:type="gramEnd"/>
      <w:r w:rsidR="0034748C">
        <w:t>, но в дальнейшем возможно возрастут</w:t>
      </w:r>
      <w:r>
        <w:t>.</w:t>
      </w:r>
      <w:r w:rsidR="001034AD">
        <w:t xml:space="preserve"> По данным </w:t>
      </w:r>
      <w:r w:rsidR="00730018">
        <w:t>сайта фотографов «</w:t>
      </w:r>
      <w:proofErr w:type="spellStart"/>
      <w:r w:rsidR="00730018">
        <w:rPr>
          <w:lang w:val="en-US"/>
        </w:rPr>
        <w:t>imagestars</w:t>
      </w:r>
      <w:proofErr w:type="spellEnd"/>
      <w:r w:rsidR="00730018" w:rsidRPr="00730018">
        <w:t>.</w:t>
      </w:r>
      <w:r w:rsidR="00730018">
        <w:rPr>
          <w:lang w:val="en-US"/>
        </w:rPr>
        <w:t>net</w:t>
      </w:r>
      <w:r w:rsidR="00730018">
        <w:t>»</w:t>
      </w:r>
      <w:r w:rsidR="00730018" w:rsidRPr="00730018">
        <w:t xml:space="preserve"> </w:t>
      </w:r>
      <w:r w:rsidR="005C0432">
        <w:t>час работы фотографа</w:t>
      </w:r>
      <w:r w:rsidR="00F355DB">
        <w:t xml:space="preserve"> в Перми стоит от 1500 рублей.</w:t>
      </w:r>
      <w:r w:rsidR="00067266">
        <w:t xml:space="preserve"> </w:t>
      </w:r>
      <w:r w:rsidR="00DA526C">
        <w:t>Учитывая, что в данном проекте один человек занимает несколько должностей, ему будут начислены дополнительные выплаты за разные виды работы.</w:t>
      </w:r>
      <w:r w:rsidR="00067266">
        <w:t xml:space="preserve"> </w:t>
      </w:r>
      <w:r w:rsidR="00E43245">
        <w:t xml:space="preserve">Показатели </w:t>
      </w:r>
      <w:r w:rsidR="007B5318">
        <w:t>заработной пл</w:t>
      </w:r>
      <w:r w:rsidR="00415064">
        <w:t>аты в соответствии с выполняемой</w:t>
      </w:r>
      <w:r w:rsidR="00E43245">
        <w:t xml:space="preserve"> работой </w:t>
      </w:r>
      <w:r w:rsidR="007B5318">
        <w:t>представлен</w:t>
      </w:r>
      <w:r w:rsidR="00E43245">
        <w:t>ы</w:t>
      </w:r>
      <w:r w:rsidR="007B5318">
        <w:t xml:space="preserve"> в таблице</w:t>
      </w:r>
      <w:r w:rsidR="00AD6B9D">
        <w:t xml:space="preserve"> 3.1</w:t>
      </w:r>
      <w:r w:rsidR="007B5318">
        <w:t>:</w:t>
      </w:r>
    </w:p>
    <w:p w:rsidR="006A7FB1" w:rsidRPr="003C0C4A" w:rsidRDefault="000B2D3F" w:rsidP="006F316D">
      <w:pPr>
        <w:spacing w:after="0" w:line="360" w:lineRule="auto"/>
        <w:ind w:firstLine="709"/>
        <w:jc w:val="right"/>
        <w:rPr>
          <w:sz w:val="22"/>
        </w:rPr>
      </w:pPr>
      <w:r>
        <w:rPr>
          <w:sz w:val="22"/>
        </w:rPr>
        <w:t xml:space="preserve">Таблица </w:t>
      </w:r>
      <w:r w:rsidR="006A7FB1" w:rsidRPr="003C0C4A">
        <w:rPr>
          <w:sz w:val="22"/>
        </w:rPr>
        <w:t xml:space="preserve">3.1. </w:t>
      </w:r>
      <w:r w:rsidR="001B0BD6" w:rsidRPr="003C0C4A">
        <w:rPr>
          <w:sz w:val="22"/>
        </w:rPr>
        <w:t>Заработная плата</w:t>
      </w:r>
    </w:p>
    <w:tbl>
      <w:tblPr>
        <w:tblStyle w:val="a9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4110"/>
      </w:tblGrid>
      <w:tr w:rsidR="00AF0A9D" w:rsidTr="006A7FB1">
        <w:trPr>
          <w:tblHeader/>
          <w:jc w:val="center"/>
        </w:trPr>
        <w:tc>
          <w:tcPr>
            <w:tcW w:w="1951" w:type="dxa"/>
            <w:vAlign w:val="center"/>
          </w:tcPr>
          <w:p w:rsidR="00AF0A9D" w:rsidRPr="006A7FB1" w:rsidRDefault="00AF0A9D" w:rsidP="00EB3C12">
            <w:pPr>
              <w:spacing w:line="360" w:lineRule="auto"/>
              <w:jc w:val="center"/>
              <w:rPr>
                <w:b/>
                <w:sz w:val="22"/>
              </w:rPr>
            </w:pPr>
            <w:r w:rsidRPr="006A7FB1">
              <w:rPr>
                <w:b/>
                <w:sz w:val="22"/>
              </w:rPr>
              <w:t>Сотрудники</w:t>
            </w:r>
          </w:p>
        </w:tc>
        <w:tc>
          <w:tcPr>
            <w:tcW w:w="2552" w:type="dxa"/>
            <w:vAlign w:val="center"/>
          </w:tcPr>
          <w:p w:rsidR="00AF0A9D" w:rsidRPr="006A7FB1" w:rsidRDefault="00AF0A9D" w:rsidP="00EB3C12">
            <w:pPr>
              <w:spacing w:line="360" w:lineRule="auto"/>
              <w:jc w:val="center"/>
              <w:rPr>
                <w:b/>
                <w:sz w:val="22"/>
              </w:rPr>
            </w:pPr>
            <w:r w:rsidRPr="006A7FB1">
              <w:rPr>
                <w:b/>
                <w:sz w:val="22"/>
              </w:rPr>
              <w:t>Должности</w:t>
            </w:r>
          </w:p>
        </w:tc>
        <w:tc>
          <w:tcPr>
            <w:tcW w:w="4110" w:type="dxa"/>
            <w:vAlign w:val="center"/>
          </w:tcPr>
          <w:p w:rsidR="00AF0A9D" w:rsidRPr="006A7FB1" w:rsidRDefault="00AF0A9D" w:rsidP="00CE6D81">
            <w:pPr>
              <w:spacing w:line="360" w:lineRule="auto"/>
              <w:jc w:val="center"/>
              <w:rPr>
                <w:b/>
                <w:sz w:val="22"/>
              </w:rPr>
            </w:pPr>
            <w:r w:rsidRPr="006A7FB1">
              <w:rPr>
                <w:b/>
                <w:sz w:val="22"/>
              </w:rPr>
              <w:t xml:space="preserve">Заработная плата </w:t>
            </w:r>
          </w:p>
        </w:tc>
      </w:tr>
      <w:tr w:rsidR="00AF0A9D" w:rsidTr="006A7FB1">
        <w:trPr>
          <w:trHeight w:val="273"/>
          <w:jc w:val="center"/>
        </w:trPr>
        <w:tc>
          <w:tcPr>
            <w:tcW w:w="1951" w:type="dxa"/>
            <w:vAlign w:val="center"/>
          </w:tcPr>
          <w:p w:rsidR="00AF0A9D" w:rsidRPr="006A7FB1" w:rsidRDefault="00AF0A9D" w:rsidP="003C0C4A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Сотрудник №1</w:t>
            </w:r>
          </w:p>
        </w:tc>
        <w:tc>
          <w:tcPr>
            <w:tcW w:w="2552" w:type="dxa"/>
          </w:tcPr>
          <w:p w:rsidR="00AF0A9D" w:rsidRPr="006A7FB1" w:rsidRDefault="00AF0A9D" w:rsidP="00003310">
            <w:pPr>
              <w:spacing w:line="360" w:lineRule="auto"/>
              <w:jc w:val="left"/>
              <w:rPr>
                <w:sz w:val="22"/>
              </w:rPr>
            </w:pPr>
            <w:r w:rsidRPr="006A7FB1">
              <w:rPr>
                <w:sz w:val="22"/>
              </w:rPr>
              <w:t>Директор, менеджер, дизайнер, программист</w:t>
            </w:r>
          </w:p>
        </w:tc>
        <w:tc>
          <w:tcPr>
            <w:tcW w:w="4110" w:type="dxa"/>
          </w:tcPr>
          <w:p w:rsidR="00AF0A9D" w:rsidRPr="006A7FB1" w:rsidRDefault="00BF3C1F" w:rsidP="00537495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20000 + 5000 + 3</w:t>
            </w:r>
            <w:r w:rsidR="00CA7BE4" w:rsidRPr="006A7FB1">
              <w:rPr>
                <w:sz w:val="22"/>
              </w:rPr>
              <w:t>000 + 2000 = 30000</w:t>
            </w:r>
            <w:r w:rsidR="00AF0A9D" w:rsidRPr="006A7FB1">
              <w:rPr>
                <w:sz w:val="22"/>
              </w:rPr>
              <w:t xml:space="preserve"> руб./мес.</w:t>
            </w:r>
          </w:p>
        </w:tc>
      </w:tr>
      <w:tr w:rsidR="00AF0A9D" w:rsidTr="006A7FB1">
        <w:trPr>
          <w:trHeight w:val="1827"/>
          <w:jc w:val="center"/>
        </w:trPr>
        <w:tc>
          <w:tcPr>
            <w:tcW w:w="1951" w:type="dxa"/>
            <w:vAlign w:val="center"/>
          </w:tcPr>
          <w:p w:rsidR="00AF0A9D" w:rsidRPr="006A7FB1" w:rsidRDefault="00AF0A9D" w:rsidP="000E7AE7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Сотрудник №2</w:t>
            </w:r>
          </w:p>
        </w:tc>
        <w:tc>
          <w:tcPr>
            <w:tcW w:w="2552" w:type="dxa"/>
          </w:tcPr>
          <w:p w:rsidR="00AF0A9D" w:rsidRPr="006A7FB1" w:rsidRDefault="00AF0A9D" w:rsidP="00003310">
            <w:pPr>
              <w:spacing w:line="360" w:lineRule="auto"/>
              <w:jc w:val="left"/>
              <w:rPr>
                <w:sz w:val="22"/>
              </w:rPr>
            </w:pPr>
            <w:r w:rsidRPr="006A7FB1">
              <w:rPr>
                <w:sz w:val="22"/>
              </w:rPr>
              <w:t xml:space="preserve">Технический дизайнер, </w:t>
            </w:r>
            <w:r w:rsidRPr="006A7FB1">
              <w:rPr>
                <w:sz w:val="22"/>
                <w:lang w:val="en-US"/>
              </w:rPr>
              <w:t>HTML</w:t>
            </w:r>
            <w:r w:rsidRPr="006A7FB1">
              <w:rPr>
                <w:sz w:val="22"/>
              </w:rPr>
              <w:t>- верстальщик, программист</w:t>
            </w:r>
          </w:p>
        </w:tc>
        <w:tc>
          <w:tcPr>
            <w:tcW w:w="4110" w:type="dxa"/>
          </w:tcPr>
          <w:p w:rsidR="00AF0A9D" w:rsidRPr="006A7FB1" w:rsidRDefault="00A94BDD" w:rsidP="00537495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15000</w:t>
            </w:r>
            <w:r w:rsidR="00A00CA2" w:rsidRPr="006A7FB1">
              <w:rPr>
                <w:sz w:val="22"/>
              </w:rPr>
              <w:t xml:space="preserve"> + 3000</w:t>
            </w:r>
            <w:r w:rsidR="00AF0A9D" w:rsidRPr="006A7FB1">
              <w:rPr>
                <w:sz w:val="22"/>
              </w:rPr>
              <w:t xml:space="preserve"> + </w:t>
            </w:r>
            <w:r w:rsidR="006604C7" w:rsidRPr="006A7FB1">
              <w:rPr>
                <w:sz w:val="22"/>
              </w:rPr>
              <w:t>2000 = 20</w:t>
            </w:r>
            <w:r w:rsidR="00AF0A9D" w:rsidRPr="006A7FB1">
              <w:rPr>
                <w:sz w:val="22"/>
              </w:rPr>
              <w:t>000 руб./мес.</w:t>
            </w:r>
          </w:p>
        </w:tc>
      </w:tr>
      <w:tr w:rsidR="00AF0A9D" w:rsidTr="006A7FB1">
        <w:trPr>
          <w:jc w:val="center"/>
        </w:trPr>
        <w:tc>
          <w:tcPr>
            <w:tcW w:w="1951" w:type="dxa"/>
            <w:vAlign w:val="center"/>
          </w:tcPr>
          <w:p w:rsidR="00AF0A9D" w:rsidRPr="006A7FB1" w:rsidRDefault="00AF0A9D" w:rsidP="000E7AE7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Сотрудник №3</w:t>
            </w:r>
          </w:p>
        </w:tc>
        <w:tc>
          <w:tcPr>
            <w:tcW w:w="2552" w:type="dxa"/>
          </w:tcPr>
          <w:p w:rsidR="00AF0A9D" w:rsidRPr="006A7FB1" w:rsidRDefault="00AF0A9D" w:rsidP="00003310">
            <w:pPr>
              <w:spacing w:line="360" w:lineRule="auto"/>
              <w:jc w:val="left"/>
              <w:rPr>
                <w:sz w:val="22"/>
              </w:rPr>
            </w:pPr>
            <w:r w:rsidRPr="006A7FB1">
              <w:rPr>
                <w:sz w:val="22"/>
              </w:rPr>
              <w:t>Журналист</w:t>
            </w:r>
          </w:p>
        </w:tc>
        <w:tc>
          <w:tcPr>
            <w:tcW w:w="4110" w:type="dxa"/>
          </w:tcPr>
          <w:p w:rsidR="00AF0A9D" w:rsidRPr="006A7FB1" w:rsidRDefault="00AF0A9D" w:rsidP="00916E95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3000 руб./стр.</w:t>
            </w:r>
          </w:p>
        </w:tc>
      </w:tr>
      <w:tr w:rsidR="00AF0A9D" w:rsidTr="006A7FB1">
        <w:trPr>
          <w:jc w:val="center"/>
        </w:trPr>
        <w:tc>
          <w:tcPr>
            <w:tcW w:w="1951" w:type="dxa"/>
            <w:vAlign w:val="center"/>
          </w:tcPr>
          <w:p w:rsidR="00AF0A9D" w:rsidRPr="006A7FB1" w:rsidRDefault="00AF0A9D" w:rsidP="000E7AE7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Сотрудник №4</w:t>
            </w:r>
          </w:p>
        </w:tc>
        <w:tc>
          <w:tcPr>
            <w:tcW w:w="2552" w:type="dxa"/>
          </w:tcPr>
          <w:p w:rsidR="00AF0A9D" w:rsidRPr="006A7FB1" w:rsidRDefault="00AF0A9D" w:rsidP="00003310">
            <w:pPr>
              <w:spacing w:line="360" w:lineRule="auto"/>
              <w:jc w:val="left"/>
              <w:rPr>
                <w:sz w:val="22"/>
              </w:rPr>
            </w:pPr>
            <w:r w:rsidRPr="006A7FB1">
              <w:rPr>
                <w:sz w:val="22"/>
              </w:rPr>
              <w:t>Фотограф</w:t>
            </w:r>
          </w:p>
        </w:tc>
        <w:tc>
          <w:tcPr>
            <w:tcW w:w="4110" w:type="dxa"/>
          </w:tcPr>
          <w:p w:rsidR="00AF0A9D" w:rsidRPr="006A7FB1" w:rsidRDefault="00AF0A9D" w:rsidP="00B54031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1500 руб./час</w:t>
            </w:r>
          </w:p>
        </w:tc>
      </w:tr>
      <w:tr w:rsidR="00AF0A9D" w:rsidTr="006A7FB1">
        <w:trPr>
          <w:jc w:val="center"/>
        </w:trPr>
        <w:tc>
          <w:tcPr>
            <w:tcW w:w="1951" w:type="dxa"/>
            <w:vAlign w:val="center"/>
          </w:tcPr>
          <w:p w:rsidR="00AF0A9D" w:rsidRPr="006A7FB1" w:rsidRDefault="00AF0A9D" w:rsidP="000E7AE7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Сотрудник №5</w:t>
            </w:r>
          </w:p>
        </w:tc>
        <w:tc>
          <w:tcPr>
            <w:tcW w:w="2552" w:type="dxa"/>
          </w:tcPr>
          <w:p w:rsidR="00AF0A9D" w:rsidRPr="006A7FB1" w:rsidRDefault="00AF0A9D" w:rsidP="00003310">
            <w:pPr>
              <w:spacing w:line="360" w:lineRule="auto"/>
              <w:jc w:val="left"/>
              <w:rPr>
                <w:sz w:val="22"/>
              </w:rPr>
            </w:pPr>
            <w:r w:rsidRPr="006A7FB1">
              <w:rPr>
                <w:sz w:val="22"/>
                <w:lang w:val="en-US"/>
              </w:rPr>
              <w:t>SEO</w:t>
            </w:r>
            <w:r w:rsidRPr="006A7FB1">
              <w:rPr>
                <w:sz w:val="22"/>
              </w:rPr>
              <w:t>-</w:t>
            </w:r>
            <w:proofErr w:type="spellStart"/>
            <w:r w:rsidRPr="006A7FB1">
              <w:rPr>
                <w:sz w:val="22"/>
              </w:rPr>
              <w:t>спецалист</w:t>
            </w:r>
            <w:proofErr w:type="spellEnd"/>
          </w:p>
        </w:tc>
        <w:tc>
          <w:tcPr>
            <w:tcW w:w="4110" w:type="dxa"/>
          </w:tcPr>
          <w:p w:rsidR="00AF0A9D" w:rsidRPr="006A7FB1" w:rsidRDefault="00AF0A9D" w:rsidP="008A7998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24800 руб./мес.</w:t>
            </w:r>
          </w:p>
        </w:tc>
      </w:tr>
      <w:tr w:rsidR="00AF0A9D" w:rsidTr="006A7FB1">
        <w:trPr>
          <w:jc w:val="center"/>
        </w:trPr>
        <w:tc>
          <w:tcPr>
            <w:tcW w:w="1951" w:type="dxa"/>
            <w:vAlign w:val="center"/>
          </w:tcPr>
          <w:p w:rsidR="00AF0A9D" w:rsidRPr="006A7FB1" w:rsidRDefault="00AF0A9D" w:rsidP="000E7AE7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Сотрудник №6</w:t>
            </w:r>
          </w:p>
        </w:tc>
        <w:tc>
          <w:tcPr>
            <w:tcW w:w="2552" w:type="dxa"/>
          </w:tcPr>
          <w:p w:rsidR="00AF0A9D" w:rsidRPr="006A7FB1" w:rsidRDefault="00AF0A9D" w:rsidP="00003310">
            <w:pPr>
              <w:spacing w:line="360" w:lineRule="auto"/>
              <w:jc w:val="left"/>
              <w:rPr>
                <w:sz w:val="22"/>
              </w:rPr>
            </w:pPr>
            <w:r w:rsidRPr="006A7FB1">
              <w:rPr>
                <w:sz w:val="22"/>
              </w:rPr>
              <w:t>Бухгалтер</w:t>
            </w:r>
          </w:p>
        </w:tc>
        <w:tc>
          <w:tcPr>
            <w:tcW w:w="4110" w:type="dxa"/>
          </w:tcPr>
          <w:p w:rsidR="00AF0A9D" w:rsidRPr="006A7FB1" w:rsidRDefault="00AF0A9D" w:rsidP="00BF636B">
            <w:pPr>
              <w:spacing w:line="360" w:lineRule="auto"/>
              <w:jc w:val="center"/>
              <w:rPr>
                <w:sz w:val="22"/>
              </w:rPr>
            </w:pPr>
            <w:r w:rsidRPr="006A7FB1">
              <w:rPr>
                <w:sz w:val="22"/>
              </w:rPr>
              <w:t>3900 руб./мес.</w:t>
            </w:r>
          </w:p>
        </w:tc>
      </w:tr>
    </w:tbl>
    <w:p w:rsidR="004F714C" w:rsidRDefault="004F714C" w:rsidP="003C0C4A">
      <w:pPr>
        <w:spacing w:after="0" w:line="360" w:lineRule="auto"/>
      </w:pPr>
      <w:r>
        <w:t>Результаты расчёта человеко-часов представлены в таблице</w:t>
      </w:r>
      <w:r w:rsidR="00201ACF">
        <w:t xml:space="preserve"> 3.2</w:t>
      </w:r>
      <w:r>
        <w:t>:</w:t>
      </w:r>
    </w:p>
    <w:p w:rsidR="003C0C4A" w:rsidRPr="008B0F76" w:rsidRDefault="000B2D3F" w:rsidP="006F316D">
      <w:pPr>
        <w:spacing w:after="0" w:line="360" w:lineRule="auto"/>
        <w:jc w:val="right"/>
        <w:rPr>
          <w:sz w:val="22"/>
        </w:rPr>
      </w:pPr>
      <w:r>
        <w:rPr>
          <w:sz w:val="22"/>
        </w:rPr>
        <w:t xml:space="preserve">Таблица </w:t>
      </w:r>
      <w:r w:rsidR="008B0F76" w:rsidRPr="008B0F76">
        <w:rPr>
          <w:sz w:val="22"/>
        </w:rPr>
        <w:t>3.2. Расчёт человеко-часов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714C" w:rsidTr="003C0C4A">
        <w:trPr>
          <w:tblHeader/>
        </w:trPr>
        <w:tc>
          <w:tcPr>
            <w:tcW w:w="3190" w:type="dxa"/>
          </w:tcPr>
          <w:p w:rsidR="004F714C" w:rsidRPr="003C0C4A" w:rsidRDefault="004F714C" w:rsidP="004F714C">
            <w:pPr>
              <w:spacing w:line="360" w:lineRule="auto"/>
              <w:jc w:val="center"/>
              <w:rPr>
                <w:b/>
                <w:sz w:val="22"/>
              </w:rPr>
            </w:pPr>
            <w:r w:rsidRPr="003C0C4A">
              <w:rPr>
                <w:b/>
                <w:sz w:val="22"/>
              </w:rPr>
              <w:t>Специалист</w:t>
            </w:r>
          </w:p>
        </w:tc>
        <w:tc>
          <w:tcPr>
            <w:tcW w:w="3190" w:type="dxa"/>
          </w:tcPr>
          <w:p w:rsidR="004F714C" w:rsidRPr="003C0C4A" w:rsidRDefault="005459B4" w:rsidP="005459B4">
            <w:pPr>
              <w:spacing w:line="360" w:lineRule="auto"/>
              <w:jc w:val="center"/>
              <w:rPr>
                <w:b/>
                <w:sz w:val="22"/>
              </w:rPr>
            </w:pPr>
            <w:r w:rsidRPr="003C0C4A">
              <w:rPr>
                <w:b/>
                <w:sz w:val="22"/>
              </w:rPr>
              <w:t>Участие в проекте</w:t>
            </w:r>
          </w:p>
        </w:tc>
        <w:tc>
          <w:tcPr>
            <w:tcW w:w="3191" w:type="dxa"/>
          </w:tcPr>
          <w:p w:rsidR="004F714C" w:rsidRPr="003C0C4A" w:rsidRDefault="005459B4" w:rsidP="005459B4">
            <w:pPr>
              <w:spacing w:line="360" w:lineRule="auto"/>
              <w:jc w:val="center"/>
              <w:rPr>
                <w:b/>
                <w:sz w:val="22"/>
              </w:rPr>
            </w:pPr>
            <w:r w:rsidRPr="003C0C4A">
              <w:rPr>
                <w:b/>
                <w:sz w:val="22"/>
              </w:rPr>
              <w:t>Длительность (в часах)</w:t>
            </w:r>
          </w:p>
        </w:tc>
      </w:tr>
      <w:tr w:rsidR="00FC21D0" w:rsidTr="005459B4">
        <w:trPr>
          <w:trHeight w:val="225"/>
        </w:trPr>
        <w:tc>
          <w:tcPr>
            <w:tcW w:w="3190" w:type="dxa"/>
            <w:vMerge w:val="restart"/>
          </w:tcPr>
          <w:p w:rsidR="00FC21D0" w:rsidRPr="003C0C4A" w:rsidRDefault="00FC21D0" w:rsidP="005459B4">
            <w:pPr>
              <w:spacing w:line="360" w:lineRule="auto"/>
              <w:rPr>
                <w:sz w:val="22"/>
              </w:rPr>
            </w:pPr>
            <w:r w:rsidRPr="003C0C4A">
              <w:rPr>
                <w:sz w:val="22"/>
              </w:rPr>
              <w:t>Директор - менеджер</w:t>
            </w:r>
          </w:p>
        </w:tc>
        <w:tc>
          <w:tcPr>
            <w:tcW w:w="3190" w:type="dxa"/>
          </w:tcPr>
          <w:p w:rsidR="00FC21D0" w:rsidRPr="003C0C4A" w:rsidRDefault="00FC21D0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Открытие юр. лица</w:t>
            </w:r>
          </w:p>
        </w:tc>
        <w:tc>
          <w:tcPr>
            <w:tcW w:w="3191" w:type="dxa"/>
            <w:vMerge w:val="restart"/>
          </w:tcPr>
          <w:p w:rsidR="00FC21D0" w:rsidRPr="003C0C4A" w:rsidRDefault="00777808" w:rsidP="005459B4">
            <w:pPr>
              <w:spacing w:line="360" w:lineRule="auto"/>
              <w:jc w:val="center"/>
              <w:rPr>
                <w:sz w:val="22"/>
              </w:rPr>
            </w:pPr>
            <w:r w:rsidRPr="003C0C4A">
              <w:rPr>
                <w:sz w:val="22"/>
              </w:rPr>
              <w:t>784</w:t>
            </w:r>
          </w:p>
        </w:tc>
      </w:tr>
      <w:tr w:rsidR="00FC21D0" w:rsidTr="00FC21D0">
        <w:trPr>
          <w:trHeight w:val="225"/>
        </w:trPr>
        <w:tc>
          <w:tcPr>
            <w:tcW w:w="3190" w:type="dxa"/>
            <w:vMerge/>
          </w:tcPr>
          <w:p w:rsidR="00FC21D0" w:rsidRPr="003C0C4A" w:rsidRDefault="00FC21D0" w:rsidP="005459B4">
            <w:pPr>
              <w:spacing w:line="360" w:lineRule="auto"/>
              <w:rPr>
                <w:sz w:val="22"/>
              </w:rPr>
            </w:pPr>
          </w:p>
        </w:tc>
        <w:tc>
          <w:tcPr>
            <w:tcW w:w="3190" w:type="dxa"/>
          </w:tcPr>
          <w:p w:rsidR="00FC21D0" w:rsidRPr="003C0C4A" w:rsidRDefault="00FC21D0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Получение гранта</w:t>
            </w:r>
          </w:p>
        </w:tc>
        <w:tc>
          <w:tcPr>
            <w:tcW w:w="3191" w:type="dxa"/>
            <w:vMerge/>
          </w:tcPr>
          <w:p w:rsidR="00FC21D0" w:rsidRPr="003C0C4A" w:rsidRDefault="00FC21D0" w:rsidP="00A8479F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FC21D0" w:rsidTr="004F714C">
        <w:trPr>
          <w:trHeight w:val="225"/>
        </w:trPr>
        <w:tc>
          <w:tcPr>
            <w:tcW w:w="3190" w:type="dxa"/>
            <w:vMerge/>
          </w:tcPr>
          <w:p w:rsidR="00FC21D0" w:rsidRPr="003C0C4A" w:rsidRDefault="00FC21D0" w:rsidP="005459B4">
            <w:pPr>
              <w:spacing w:line="360" w:lineRule="auto"/>
              <w:rPr>
                <w:sz w:val="22"/>
              </w:rPr>
            </w:pPr>
          </w:p>
        </w:tc>
        <w:tc>
          <w:tcPr>
            <w:tcW w:w="3190" w:type="dxa"/>
          </w:tcPr>
          <w:p w:rsidR="00FC21D0" w:rsidRPr="003C0C4A" w:rsidRDefault="00FC21D0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Сдача в эксплуатацию</w:t>
            </w:r>
          </w:p>
        </w:tc>
        <w:tc>
          <w:tcPr>
            <w:tcW w:w="3191" w:type="dxa"/>
            <w:vMerge/>
          </w:tcPr>
          <w:p w:rsidR="00FC21D0" w:rsidRPr="003C0C4A" w:rsidRDefault="00FC21D0" w:rsidP="00A8479F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4F714C" w:rsidTr="004F714C">
        <w:tc>
          <w:tcPr>
            <w:tcW w:w="3190" w:type="dxa"/>
          </w:tcPr>
          <w:p w:rsidR="004F714C" w:rsidRPr="003C0C4A" w:rsidRDefault="0047443F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Дизайнер</w:t>
            </w:r>
          </w:p>
        </w:tc>
        <w:tc>
          <w:tcPr>
            <w:tcW w:w="3190" w:type="dxa"/>
          </w:tcPr>
          <w:p w:rsidR="004F714C" w:rsidRPr="003C0C4A" w:rsidRDefault="0047443F" w:rsidP="00C56546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 xml:space="preserve">Разработка </w:t>
            </w:r>
            <w:r w:rsidR="00C56546" w:rsidRPr="003C0C4A">
              <w:rPr>
                <w:sz w:val="22"/>
              </w:rPr>
              <w:t>дизайна-концепции портала</w:t>
            </w:r>
          </w:p>
        </w:tc>
        <w:tc>
          <w:tcPr>
            <w:tcW w:w="3191" w:type="dxa"/>
          </w:tcPr>
          <w:p w:rsidR="004F714C" w:rsidRPr="003C0C4A" w:rsidRDefault="00C56546" w:rsidP="0047443F">
            <w:pPr>
              <w:spacing w:line="360" w:lineRule="auto"/>
              <w:jc w:val="center"/>
              <w:rPr>
                <w:sz w:val="22"/>
              </w:rPr>
            </w:pPr>
            <w:r w:rsidRPr="003C0C4A">
              <w:rPr>
                <w:sz w:val="22"/>
              </w:rPr>
              <w:t>120</w:t>
            </w:r>
          </w:p>
        </w:tc>
      </w:tr>
      <w:tr w:rsidR="00C56546" w:rsidTr="004F714C">
        <w:tc>
          <w:tcPr>
            <w:tcW w:w="3190" w:type="dxa"/>
          </w:tcPr>
          <w:p w:rsidR="00C56546" w:rsidRPr="003C0C4A" w:rsidRDefault="00C56546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Технический дизайнер</w:t>
            </w:r>
          </w:p>
        </w:tc>
        <w:tc>
          <w:tcPr>
            <w:tcW w:w="3190" w:type="dxa"/>
          </w:tcPr>
          <w:p w:rsidR="00C56546" w:rsidRPr="003C0C4A" w:rsidRDefault="00C56546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Технический дизайн</w:t>
            </w:r>
          </w:p>
        </w:tc>
        <w:tc>
          <w:tcPr>
            <w:tcW w:w="3191" w:type="dxa"/>
          </w:tcPr>
          <w:p w:rsidR="00C56546" w:rsidRPr="003C0C4A" w:rsidRDefault="00C56546" w:rsidP="00FE2BF8">
            <w:pPr>
              <w:spacing w:line="360" w:lineRule="auto"/>
              <w:jc w:val="center"/>
              <w:rPr>
                <w:sz w:val="22"/>
              </w:rPr>
            </w:pPr>
            <w:r w:rsidRPr="003C0C4A">
              <w:rPr>
                <w:sz w:val="22"/>
              </w:rPr>
              <w:t>120</w:t>
            </w:r>
          </w:p>
        </w:tc>
      </w:tr>
      <w:tr w:rsidR="004F714C" w:rsidTr="004F714C">
        <w:tc>
          <w:tcPr>
            <w:tcW w:w="3190" w:type="dxa"/>
          </w:tcPr>
          <w:p w:rsidR="004F714C" w:rsidRPr="003C0C4A" w:rsidRDefault="0047443F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  <w:lang w:val="en-US"/>
              </w:rPr>
              <w:t>HTML-</w:t>
            </w:r>
            <w:r w:rsidRPr="003C0C4A">
              <w:rPr>
                <w:sz w:val="22"/>
              </w:rPr>
              <w:t xml:space="preserve"> верстальщик</w:t>
            </w:r>
          </w:p>
        </w:tc>
        <w:tc>
          <w:tcPr>
            <w:tcW w:w="3190" w:type="dxa"/>
          </w:tcPr>
          <w:p w:rsidR="004F714C" w:rsidRPr="003C0C4A" w:rsidRDefault="0047443F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Вёрстка</w:t>
            </w:r>
          </w:p>
        </w:tc>
        <w:tc>
          <w:tcPr>
            <w:tcW w:w="3191" w:type="dxa"/>
          </w:tcPr>
          <w:p w:rsidR="004F714C" w:rsidRPr="003C0C4A" w:rsidRDefault="00FE2BF8" w:rsidP="00FE2BF8">
            <w:pPr>
              <w:spacing w:line="360" w:lineRule="auto"/>
              <w:jc w:val="center"/>
              <w:rPr>
                <w:sz w:val="22"/>
              </w:rPr>
            </w:pPr>
            <w:r w:rsidRPr="003C0C4A">
              <w:rPr>
                <w:sz w:val="22"/>
              </w:rPr>
              <w:t>56</w:t>
            </w:r>
          </w:p>
        </w:tc>
      </w:tr>
      <w:tr w:rsidR="00D47CB7" w:rsidTr="00FC21D0">
        <w:trPr>
          <w:trHeight w:val="225"/>
        </w:trPr>
        <w:tc>
          <w:tcPr>
            <w:tcW w:w="3190" w:type="dxa"/>
            <w:vMerge w:val="restart"/>
          </w:tcPr>
          <w:p w:rsidR="00D47CB7" w:rsidRPr="003C0C4A" w:rsidRDefault="00D47CB7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Программист</w:t>
            </w:r>
            <w:r w:rsidR="00CD3A90" w:rsidRPr="003C0C4A">
              <w:rPr>
                <w:sz w:val="22"/>
              </w:rPr>
              <w:t xml:space="preserve"> №1</w:t>
            </w:r>
          </w:p>
        </w:tc>
        <w:tc>
          <w:tcPr>
            <w:tcW w:w="3190" w:type="dxa"/>
          </w:tcPr>
          <w:p w:rsidR="00D47CB7" w:rsidRPr="003C0C4A" w:rsidRDefault="00D47CB7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Программирование</w:t>
            </w:r>
          </w:p>
        </w:tc>
        <w:tc>
          <w:tcPr>
            <w:tcW w:w="3191" w:type="dxa"/>
            <w:vMerge w:val="restart"/>
          </w:tcPr>
          <w:p w:rsidR="00D47CB7" w:rsidRPr="003C0C4A" w:rsidRDefault="00CD3A90" w:rsidP="00FE2BF8">
            <w:pPr>
              <w:spacing w:line="360" w:lineRule="auto"/>
              <w:jc w:val="center"/>
              <w:rPr>
                <w:sz w:val="22"/>
              </w:rPr>
            </w:pPr>
            <w:r w:rsidRPr="003C0C4A">
              <w:rPr>
                <w:sz w:val="22"/>
              </w:rPr>
              <w:t>284</w:t>
            </w:r>
          </w:p>
        </w:tc>
      </w:tr>
      <w:tr w:rsidR="00D47CB7" w:rsidTr="00D47CB7">
        <w:trPr>
          <w:trHeight w:val="450"/>
        </w:trPr>
        <w:tc>
          <w:tcPr>
            <w:tcW w:w="3190" w:type="dxa"/>
            <w:vMerge/>
          </w:tcPr>
          <w:p w:rsidR="00D47CB7" w:rsidRPr="003C0C4A" w:rsidRDefault="00D47CB7" w:rsidP="00A8479F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190" w:type="dxa"/>
          </w:tcPr>
          <w:p w:rsidR="00D47CB7" w:rsidRPr="003C0C4A" w:rsidRDefault="00D47CB7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Тестирование портала в интернете</w:t>
            </w:r>
          </w:p>
        </w:tc>
        <w:tc>
          <w:tcPr>
            <w:tcW w:w="3191" w:type="dxa"/>
            <w:vMerge/>
          </w:tcPr>
          <w:p w:rsidR="00D47CB7" w:rsidRPr="003C0C4A" w:rsidRDefault="00D47CB7" w:rsidP="00FE2BF8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D47CB7" w:rsidTr="004F714C">
        <w:trPr>
          <w:trHeight w:val="450"/>
        </w:trPr>
        <w:tc>
          <w:tcPr>
            <w:tcW w:w="3190" w:type="dxa"/>
            <w:vMerge/>
          </w:tcPr>
          <w:p w:rsidR="00D47CB7" w:rsidRPr="003C0C4A" w:rsidRDefault="00D47CB7" w:rsidP="00A8479F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190" w:type="dxa"/>
          </w:tcPr>
          <w:p w:rsidR="00D47CB7" w:rsidRPr="003C0C4A" w:rsidRDefault="00D47CB7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Техническое сопровождение</w:t>
            </w:r>
          </w:p>
        </w:tc>
        <w:tc>
          <w:tcPr>
            <w:tcW w:w="3191" w:type="dxa"/>
            <w:vMerge/>
          </w:tcPr>
          <w:p w:rsidR="00D47CB7" w:rsidRPr="003C0C4A" w:rsidRDefault="00D47CB7" w:rsidP="00FE2BF8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CD3A90" w:rsidTr="004F714C">
        <w:trPr>
          <w:trHeight w:val="450"/>
        </w:trPr>
        <w:tc>
          <w:tcPr>
            <w:tcW w:w="3190" w:type="dxa"/>
            <w:vMerge w:val="restart"/>
          </w:tcPr>
          <w:p w:rsidR="00CD3A90" w:rsidRPr="003C0C4A" w:rsidRDefault="00CD3A90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Программист №2</w:t>
            </w:r>
          </w:p>
        </w:tc>
        <w:tc>
          <w:tcPr>
            <w:tcW w:w="3190" w:type="dxa"/>
          </w:tcPr>
          <w:p w:rsidR="00CD3A90" w:rsidRPr="003C0C4A" w:rsidRDefault="00CD3A90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Программирование</w:t>
            </w:r>
          </w:p>
        </w:tc>
        <w:tc>
          <w:tcPr>
            <w:tcW w:w="3191" w:type="dxa"/>
            <w:vMerge w:val="restart"/>
          </w:tcPr>
          <w:p w:rsidR="00CD3A90" w:rsidRPr="003C0C4A" w:rsidRDefault="00CD3A90" w:rsidP="00FE2BF8">
            <w:pPr>
              <w:spacing w:line="360" w:lineRule="auto"/>
              <w:jc w:val="center"/>
              <w:rPr>
                <w:sz w:val="22"/>
              </w:rPr>
            </w:pPr>
            <w:r w:rsidRPr="003C0C4A">
              <w:rPr>
                <w:sz w:val="22"/>
              </w:rPr>
              <w:t>284</w:t>
            </w:r>
          </w:p>
        </w:tc>
      </w:tr>
      <w:tr w:rsidR="00CD3A90" w:rsidTr="004F714C">
        <w:trPr>
          <w:trHeight w:val="450"/>
        </w:trPr>
        <w:tc>
          <w:tcPr>
            <w:tcW w:w="3190" w:type="dxa"/>
            <w:vMerge/>
          </w:tcPr>
          <w:p w:rsidR="00CD3A90" w:rsidRPr="003C0C4A" w:rsidRDefault="00CD3A90" w:rsidP="00A8479F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190" w:type="dxa"/>
          </w:tcPr>
          <w:p w:rsidR="00CD3A90" w:rsidRPr="003C0C4A" w:rsidRDefault="00CD3A90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Тестирование портала в интернете</w:t>
            </w:r>
          </w:p>
        </w:tc>
        <w:tc>
          <w:tcPr>
            <w:tcW w:w="3191" w:type="dxa"/>
            <w:vMerge/>
          </w:tcPr>
          <w:p w:rsidR="00CD3A90" w:rsidRPr="003C0C4A" w:rsidRDefault="00CD3A90" w:rsidP="00FE2BF8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CD3A90" w:rsidTr="004F714C">
        <w:trPr>
          <w:trHeight w:val="450"/>
        </w:trPr>
        <w:tc>
          <w:tcPr>
            <w:tcW w:w="3190" w:type="dxa"/>
            <w:vMerge/>
          </w:tcPr>
          <w:p w:rsidR="00CD3A90" w:rsidRPr="003C0C4A" w:rsidRDefault="00CD3A90" w:rsidP="00A8479F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190" w:type="dxa"/>
          </w:tcPr>
          <w:p w:rsidR="00CD3A90" w:rsidRPr="003C0C4A" w:rsidRDefault="00CD3A90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Техническое сопровождение</w:t>
            </w:r>
          </w:p>
        </w:tc>
        <w:tc>
          <w:tcPr>
            <w:tcW w:w="3191" w:type="dxa"/>
            <w:vMerge/>
          </w:tcPr>
          <w:p w:rsidR="00CD3A90" w:rsidRPr="003C0C4A" w:rsidRDefault="00CD3A90" w:rsidP="00FE2BF8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F714C" w:rsidTr="004F714C">
        <w:tc>
          <w:tcPr>
            <w:tcW w:w="3190" w:type="dxa"/>
          </w:tcPr>
          <w:p w:rsidR="004F714C" w:rsidRPr="003C0C4A" w:rsidRDefault="009B7AAB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Журналист</w:t>
            </w:r>
          </w:p>
        </w:tc>
        <w:tc>
          <w:tcPr>
            <w:tcW w:w="3190" w:type="dxa"/>
          </w:tcPr>
          <w:p w:rsidR="004F714C" w:rsidRPr="003C0C4A" w:rsidRDefault="009B7AAB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Информационное наполнение сайта</w:t>
            </w:r>
          </w:p>
        </w:tc>
        <w:tc>
          <w:tcPr>
            <w:tcW w:w="3191" w:type="dxa"/>
          </w:tcPr>
          <w:p w:rsidR="004F714C" w:rsidRPr="003C0C4A" w:rsidRDefault="009B7AAB" w:rsidP="009B7AAB">
            <w:pPr>
              <w:spacing w:line="360" w:lineRule="auto"/>
              <w:jc w:val="center"/>
              <w:rPr>
                <w:sz w:val="22"/>
              </w:rPr>
            </w:pPr>
            <w:r w:rsidRPr="003C0C4A">
              <w:rPr>
                <w:sz w:val="22"/>
              </w:rPr>
              <w:t>80</w:t>
            </w:r>
          </w:p>
        </w:tc>
      </w:tr>
      <w:tr w:rsidR="004F714C" w:rsidTr="004F714C">
        <w:tc>
          <w:tcPr>
            <w:tcW w:w="3190" w:type="dxa"/>
          </w:tcPr>
          <w:p w:rsidR="004F714C" w:rsidRPr="003C0C4A" w:rsidRDefault="00802EB0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Фотограф</w:t>
            </w:r>
          </w:p>
        </w:tc>
        <w:tc>
          <w:tcPr>
            <w:tcW w:w="3190" w:type="dxa"/>
          </w:tcPr>
          <w:p w:rsidR="004F714C" w:rsidRPr="003C0C4A" w:rsidRDefault="00802EB0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Информационное наполнение сайта</w:t>
            </w:r>
          </w:p>
        </w:tc>
        <w:tc>
          <w:tcPr>
            <w:tcW w:w="3191" w:type="dxa"/>
          </w:tcPr>
          <w:p w:rsidR="004F714C" w:rsidRPr="003C0C4A" w:rsidRDefault="00802EB0" w:rsidP="00802EB0">
            <w:pPr>
              <w:spacing w:line="360" w:lineRule="auto"/>
              <w:jc w:val="center"/>
              <w:rPr>
                <w:sz w:val="22"/>
              </w:rPr>
            </w:pPr>
            <w:r w:rsidRPr="003C0C4A">
              <w:rPr>
                <w:sz w:val="22"/>
              </w:rPr>
              <w:t>80</w:t>
            </w:r>
          </w:p>
        </w:tc>
      </w:tr>
      <w:tr w:rsidR="004F714C" w:rsidTr="004F714C">
        <w:tc>
          <w:tcPr>
            <w:tcW w:w="3190" w:type="dxa"/>
          </w:tcPr>
          <w:p w:rsidR="004F714C" w:rsidRPr="003C0C4A" w:rsidRDefault="000D5F44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  <w:lang w:val="en-US"/>
              </w:rPr>
              <w:t>SEO-</w:t>
            </w:r>
            <w:r w:rsidR="00DD7D67" w:rsidRPr="003C0C4A">
              <w:rPr>
                <w:sz w:val="22"/>
              </w:rPr>
              <w:t xml:space="preserve"> </w:t>
            </w:r>
            <w:proofErr w:type="spellStart"/>
            <w:r w:rsidRPr="003C0C4A">
              <w:rPr>
                <w:sz w:val="22"/>
                <w:lang w:val="en-US"/>
              </w:rPr>
              <w:t>специалист</w:t>
            </w:r>
            <w:proofErr w:type="spellEnd"/>
          </w:p>
        </w:tc>
        <w:tc>
          <w:tcPr>
            <w:tcW w:w="3190" w:type="dxa"/>
          </w:tcPr>
          <w:p w:rsidR="004F714C" w:rsidRPr="003C0C4A" w:rsidRDefault="000D5F44" w:rsidP="00A8479F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Продвижение портала</w:t>
            </w:r>
          </w:p>
        </w:tc>
        <w:tc>
          <w:tcPr>
            <w:tcW w:w="3191" w:type="dxa"/>
          </w:tcPr>
          <w:p w:rsidR="004F714C" w:rsidRPr="003C0C4A" w:rsidRDefault="00F76FEB" w:rsidP="00F76FEB">
            <w:pPr>
              <w:spacing w:line="360" w:lineRule="auto"/>
              <w:jc w:val="center"/>
              <w:rPr>
                <w:sz w:val="22"/>
              </w:rPr>
            </w:pPr>
            <w:r w:rsidRPr="003C0C4A">
              <w:rPr>
                <w:sz w:val="22"/>
              </w:rPr>
              <w:t>240</w:t>
            </w:r>
          </w:p>
        </w:tc>
      </w:tr>
      <w:tr w:rsidR="00396A50" w:rsidTr="00003310">
        <w:tc>
          <w:tcPr>
            <w:tcW w:w="3190" w:type="dxa"/>
          </w:tcPr>
          <w:p w:rsidR="00396A50" w:rsidRPr="003C0C4A" w:rsidRDefault="00DD7D67" w:rsidP="00003310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>Свободный сотрудник</w:t>
            </w:r>
          </w:p>
        </w:tc>
        <w:tc>
          <w:tcPr>
            <w:tcW w:w="3190" w:type="dxa"/>
          </w:tcPr>
          <w:p w:rsidR="00396A50" w:rsidRPr="003C0C4A" w:rsidRDefault="00DD7D67" w:rsidP="00003310">
            <w:pPr>
              <w:spacing w:line="360" w:lineRule="auto"/>
              <w:jc w:val="left"/>
              <w:rPr>
                <w:sz w:val="22"/>
              </w:rPr>
            </w:pPr>
            <w:r w:rsidRPr="003C0C4A">
              <w:rPr>
                <w:sz w:val="22"/>
              </w:rPr>
              <w:t xml:space="preserve">Установка </w:t>
            </w:r>
            <w:r w:rsidRPr="003C0C4A">
              <w:rPr>
                <w:sz w:val="22"/>
                <w:lang w:val="en-US"/>
              </w:rPr>
              <w:t>QR-</w:t>
            </w:r>
            <w:r w:rsidRPr="003C0C4A">
              <w:rPr>
                <w:sz w:val="22"/>
              </w:rPr>
              <w:t>кодов</w:t>
            </w:r>
          </w:p>
        </w:tc>
        <w:tc>
          <w:tcPr>
            <w:tcW w:w="3191" w:type="dxa"/>
          </w:tcPr>
          <w:p w:rsidR="00396A50" w:rsidRPr="003C0C4A" w:rsidRDefault="00DD7D67" w:rsidP="00003310">
            <w:pPr>
              <w:spacing w:line="360" w:lineRule="auto"/>
              <w:jc w:val="center"/>
              <w:rPr>
                <w:sz w:val="22"/>
              </w:rPr>
            </w:pPr>
            <w:r w:rsidRPr="003C0C4A">
              <w:rPr>
                <w:sz w:val="22"/>
              </w:rPr>
              <w:t>90</w:t>
            </w:r>
          </w:p>
        </w:tc>
      </w:tr>
      <w:tr w:rsidR="004A097C" w:rsidTr="00003310">
        <w:tc>
          <w:tcPr>
            <w:tcW w:w="9571" w:type="dxa"/>
            <w:gridSpan w:val="3"/>
          </w:tcPr>
          <w:p w:rsidR="004A097C" w:rsidRPr="003C0C4A" w:rsidRDefault="004A097C" w:rsidP="00003310">
            <w:pPr>
              <w:spacing w:line="360" w:lineRule="auto"/>
              <w:jc w:val="center"/>
              <w:rPr>
                <w:sz w:val="22"/>
              </w:rPr>
            </w:pPr>
            <w:r w:rsidRPr="003C0C4A">
              <w:rPr>
                <w:sz w:val="22"/>
              </w:rPr>
              <w:t>Итого: 2138 человеко-часов</w:t>
            </w:r>
          </w:p>
        </w:tc>
      </w:tr>
    </w:tbl>
    <w:p w:rsidR="004F714C" w:rsidRDefault="00662840" w:rsidP="00723D63">
      <w:pPr>
        <w:spacing w:line="360" w:lineRule="auto"/>
        <w:ind w:firstLine="709"/>
      </w:pPr>
      <w:r>
        <w:t>В компании, реализующей проект «Узнай Пермь» штат будет состоя</w:t>
      </w:r>
      <w:r w:rsidR="00573F7C">
        <w:t xml:space="preserve">ть </w:t>
      </w:r>
      <w:r>
        <w:t>из дву</w:t>
      </w:r>
      <w:r w:rsidR="00573F7C">
        <w:t>х сотрудников,</w:t>
      </w:r>
      <w:r w:rsidR="00FB2D4C">
        <w:t xml:space="preserve"> остальные будут выведены на </w:t>
      </w:r>
      <w:proofErr w:type="spellStart"/>
      <w:r w:rsidR="00FB2D4C">
        <w:t>аутсорс</w:t>
      </w:r>
      <w:proofErr w:type="spellEnd"/>
      <w:r w:rsidR="00FB2D4C">
        <w:t>. Страховые взносы должны быть выплачены за сотрудников в штате, фотографа и журналиста, так как они являются физическими лицами.</w:t>
      </w:r>
      <w:r w:rsidR="007578CA">
        <w:t xml:space="preserve"> Но </w:t>
      </w:r>
      <w:r w:rsidR="007578CA">
        <w:rPr>
          <w:szCs w:val="26"/>
        </w:rPr>
        <w:t>с</w:t>
      </w:r>
      <w:r w:rsidR="00193367">
        <w:rPr>
          <w:szCs w:val="26"/>
        </w:rPr>
        <w:t>огласно Федеральному закону 212-ФЗ ст.58.2 ч.1, в случае заключения договора подряда страховые отчисления уплачиваются в Пенсионный фонд РФ (22%) и Федеральный фонд обязательного медицинского страхования</w:t>
      </w:r>
      <w:r w:rsidR="00DA1AE4">
        <w:rPr>
          <w:szCs w:val="26"/>
        </w:rPr>
        <w:t xml:space="preserve"> (5,1%) и составляют 27,1%</w:t>
      </w:r>
      <w:r w:rsidR="00E623F2">
        <w:rPr>
          <w:szCs w:val="26"/>
        </w:rPr>
        <w:t>, а не 30%, как в случае со штатными сотрудниками.</w:t>
      </w:r>
      <w:r w:rsidR="00C405BC">
        <w:t xml:space="preserve"> </w:t>
      </w:r>
      <w:proofErr w:type="spellStart"/>
      <w:proofErr w:type="gramStart"/>
      <w:r w:rsidR="009665F4">
        <w:rPr>
          <w:lang w:val="en-US"/>
        </w:rPr>
        <w:t>Seo</w:t>
      </w:r>
      <w:proofErr w:type="spellEnd"/>
      <w:r w:rsidR="00545855">
        <w:t>-</w:t>
      </w:r>
      <w:r w:rsidR="009665F4">
        <w:t>специалист</w:t>
      </w:r>
      <w:r w:rsidR="00545855">
        <w:t xml:space="preserve"> относится к ИП</w:t>
      </w:r>
      <w:r w:rsidR="009665F4">
        <w:t xml:space="preserve">, а бухгалтер </w:t>
      </w:r>
      <w:r w:rsidR="005150D6">
        <w:t>работает в ООО</w:t>
      </w:r>
      <w:r w:rsidR="002859EF">
        <w:t>, по</w:t>
      </w:r>
      <w:r w:rsidR="00EC2948">
        <w:t>этому со страховыми взносами они</w:t>
      </w:r>
      <w:r w:rsidR="002859EF">
        <w:t xml:space="preserve"> разбираются в рамках своих организаций.</w:t>
      </w:r>
      <w:proofErr w:type="gramEnd"/>
      <w:r w:rsidR="00B8643B">
        <w:t xml:space="preserve"> </w:t>
      </w:r>
      <w:r w:rsidR="00573F7C">
        <w:t>Рас</w:t>
      </w:r>
      <w:r w:rsidR="00CD0BBE">
        <w:t xml:space="preserve">чёты представлены </w:t>
      </w:r>
      <w:r w:rsidR="002C3125">
        <w:t>на рисунке</w:t>
      </w:r>
      <w:r w:rsidR="00CD0BBE">
        <w:t xml:space="preserve"> </w:t>
      </w:r>
      <w:r w:rsidR="00AC7A98">
        <w:t>3.2.</w:t>
      </w:r>
    </w:p>
    <w:p w:rsidR="002C3125" w:rsidRDefault="0033144A" w:rsidP="00A8479F">
      <w:pPr>
        <w:spacing w:line="360" w:lineRule="auto"/>
        <w:jc w:val="left"/>
      </w:pPr>
      <w:r>
        <w:rPr>
          <w:noProof/>
          <w:lang w:eastAsia="ru-RU"/>
        </w:rPr>
        <w:lastRenderedPageBreak/>
        <w:drawing>
          <wp:inline distT="0" distB="0" distL="0" distR="0" wp14:anchorId="5AA65F08" wp14:editId="3B988DB9">
            <wp:extent cx="5940425" cy="379095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ховые взносы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5B" w:rsidRPr="00A16E5B" w:rsidRDefault="00A16E5B" w:rsidP="00A16E5B">
      <w:pPr>
        <w:spacing w:after="0" w:line="360" w:lineRule="auto"/>
        <w:jc w:val="center"/>
        <w:rPr>
          <w:sz w:val="22"/>
        </w:rPr>
      </w:pPr>
      <w:r w:rsidRPr="00A16E5B">
        <w:rPr>
          <w:sz w:val="22"/>
        </w:rPr>
        <w:t>Рисунок 3.2. Расчёт страховых взносов</w:t>
      </w:r>
    </w:p>
    <w:p w:rsidR="00316193" w:rsidRDefault="009171AC" w:rsidP="00723D63">
      <w:pPr>
        <w:spacing w:line="360" w:lineRule="auto"/>
        <w:ind w:firstLine="709"/>
      </w:pPr>
      <w:r>
        <w:t>Сумма страхо</w:t>
      </w:r>
      <w:r w:rsidR="003F7DDB">
        <w:t>вых взносов на сотрудников за 7</w:t>
      </w:r>
      <w:r>
        <w:t xml:space="preserve"> месяцев будет составлять </w:t>
      </w:r>
      <w:r w:rsidR="003F7DDB">
        <w:t>97260</w:t>
      </w:r>
      <w:r w:rsidR="0035226F">
        <w:t xml:space="preserve"> руб.</w:t>
      </w:r>
    </w:p>
    <w:p w:rsidR="00A52EB5" w:rsidRDefault="00316193" w:rsidP="00316193">
      <w:pPr>
        <w:jc w:val="left"/>
      </w:pPr>
      <w:r>
        <w:br w:type="page"/>
      </w:r>
    </w:p>
    <w:p w:rsidR="007D23D8" w:rsidRPr="00B81625" w:rsidRDefault="007D23D8" w:rsidP="00003310">
      <w:pPr>
        <w:pStyle w:val="1"/>
        <w:numPr>
          <w:ilvl w:val="0"/>
          <w:numId w:val="32"/>
        </w:numPr>
        <w:spacing w:before="40" w:after="30" w:line="360" w:lineRule="auto"/>
        <w:rPr>
          <w:rFonts w:ascii="Times New Roman" w:hAnsi="Times New Roman" w:cs="Times New Roman"/>
        </w:rPr>
      </w:pPr>
      <w:bookmarkStart w:id="12" w:name="_Toc446618815"/>
      <w:r w:rsidRPr="00B81625">
        <w:rPr>
          <w:rFonts w:ascii="Times New Roman" w:hAnsi="Times New Roman" w:cs="Times New Roman"/>
        </w:rPr>
        <w:lastRenderedPageBreak/>
        <w:t>Ценообразование и налоги</w:t>
      </w:r>
      <w:bookmarkEnd w:id="12"/>
    </w:p>
    <w:p w:rsidR="00416C54" w:rsidRPr="00B81625" w:rsidRDefault="00101B0C" w:rsidP="006B3C4B">
      <w:pPr>
        <w:spacing w:line="360" w:lineRule="auto"/>
        <w:ind w:firstLine="709"/>
        <w:rPr>
          <w:rFonts w:cs="Times New Roman"/>
        </w:rPr>
      </w:pPr>
      <w:r w:rsidRPr="00B81625">
        <w:rPr>
          <w:rFonts w:cs="Times New Roman"/>
        </w:rPr>
        <w:t xml:space="preserve">Для определения цены рекламных услуг на портале «Узнай Пермь» и услуг размещения информации и </w:t>
      </w:r>
      <w:r w:rsidRPr="00B81625">
        <w:rPr>
          <w:rFonts w:cs="Times New Roman"/>
          <w:lang w:val="en-US"/>
        </w:rPr>
        <w:t>QR</w:t>
      </w:r>
      <w:r w:rsidRPr="00B81625">
        <w:rPr>
          <w:rFonts w:cs="Times New Roman"/>
        </w:rPr>
        <w:t>-кодов коммерческих музеев и других культурных мест был выбран подход сравнительного анализа цен конкурентов.</w:t>
      </w:r>
    </w:p>
    <w:p w:rsidR="00376554" w:rsidRDefault="00E34D19" w:rsidP="006B3C4B">
      <w:pPr>
        <w:spacing w:line="360" w:lineRule="auto"/>
        <w:ind w:firstLine="709"/>
      </w:pPr>
      <w:r>
        <w:t>Конкурентами портала «Узнай Пермь» являются туристические порталы «</w:t>
      </w:r>
      <w:proofErr w:type="spellStart"/>
      <w:r>
        <w:rPr>
          <w:lang w:val="en-US"/>
        </w:rPr>
        <w:t>nashaplaneta</w:t>
      </w:r>
      <w:proofErr w:type="spellEnd"/>
      <w:r w:rsidRPr="00E34D19">
        <w:t>.</w:t>
      </w:r>
      <w:r>
        <w:rPr>
          <w:lang w:val="en-US"/>
        </w:rPr>
        <w:t>net</w:t>
      </w:r>
      <w:r>
        <w:t>»</w:t>
      </w:r>
      <w:r w:rsidR="00101B0C">
        <w:t xml:space="preserve"> </w:t>
      </w:r>
      <w:r>
        <w:t>и «</w:t>
      </w:r>
      <w:proofErr w:type="spellStart"/>
      <w:r>
        <w:rPr>
          <w:lang w:val="en-US"/>
        </w:rPr>
        <w:t>kaztur</w:t>
      </w:r>
      <w:proofErr w:type="spellEnd"/>
      <w:r w:rsidRPr="00E34D1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096A56">
        <w:t>. На данных порталах предложены различные рекламные услуги</w:t>
      </w:r>
      <w:r w:rsidR="00D57C70">
        <w:t>,</w:t>
      </w:r>
      <w:r w:rsidR="00096A56">
        <w:t xml:space="preserve"> средняя стоимость которых на «</w:t>
      </w:r>
      <w:proofErr w:type="spellStart"/>
      <w:r w:rsidR="00096A56">
        <w:rPr>
          <w:lang w:val="en-US"/>
        </w:rPr>
        <w:t>nashaplaneta</w:t>
      </w:r>
      <w:proofErr w:type="spellEnd"/>
      <w:r w:rsidR="00096A56" w:rsidRPr="00E34D19">
        <w:t>.</w:t>
      </w:r>
      <w:r w:rsidR="00096A56">
        <w:rPr>
          <w:lang w:val="en-US"/>
        </w:rPr>
        <w:t>net</w:t>
      </w:r>
      <w:r w:rsidR="00096A56">
        <w:t>» составляет 4610 руб.</w:t>
      </w:r>
      <w:r w:rsidR="00514616">
        <w:t xml:space="preserve"> в месяц</w:t>
      </w:r>
      <w:r w:rsidR="00096A56">
        <w:t>, а на «</w:t>
      </w:r>
      <w:proofErr w:type="spellStart"/>
      <w:r w:rsidR="00096A56">
        <w:rPr>
          <w:lang w:val="en-US"/>
        </w:rPr>
        <w:t>kaztur</w:t>
      </w:r>
      <w:proofErr w:type="spellEnd"/>
      <w:r w:rsidR="00096A56" w:rsidRPr="00E34D19">
        <w:t>.</w:t>
      </w:r>
      <w:proofErr w:type="spellStart"/>
      <w:r w:rsidR="00096A56">
        <w:rPr>
          <w:lang w:val="en-US"/>
        </w:rPr>
        <w:t>ru</w:t>
      </w:r>
      <w:proofErr w:type="spellEnd"/>
      <w:r w:rsidR="00096A56">
        <w:t>» 6000 руб</w:t>
      </w:r>
      <w:r w:rsidR="00514616">
        <w:t>. в месяц</w:t>
      </w:r>
      <w:r w:rsidR="00096A56">
        <w:t>.</w:t>
      </w:r>
    </w:p>
    <w:p w:rsidR="003C1641" w:rsidRDefault="003D7E65" w:rsidP="006B3C4B">
      <w:pPr>
        <w:spacing w:line="360" w:lineRule="auto"/>
        <w:ind w:firstLine="709"/>
      </w:pPr>
      <w:r>
        <w:t>Основываясь на этих данных, принято решение о том, что</w:t>
      </w:r>
      <w:r w:rsidR="001E5DDB">
        <w:t xml:space="preserve"> при старте проекта</w:t>
      </w:r>
      <w:r w:rsidR="00C46AC4">
        <w:t xml:space="preserve"> </w:t>
      </w:r>
      <w:r>
        <w:t>размещение рекламы на портале «Узнай Пермь»</w:t>
      </w:r>
      <w:r w:rsidR="00872A4D">
        <w:t xml:space="preserve"> должно стоить</w:t>
      </w:r>
      <w:r w:rsidR="00C46AC4">
        <w:t xml:space="preserve"> около</w:t>
      </w:r>
      <w:r w:rsidR="00872A4D">
        <w:t xml:space="preserve"> 4</w:t>
      </w:r>
      <w:r w:rsidR="004C74AA">
        <w:t>5</w:t>
      </w:r>
      <w:r>
        <w:t>00 руб</w:t>
      </w:r>
      <w:r w:rsidR="00872A4D">
        <w:t>. в месяц</w:t>
      </w:r>
      <w:r>
        <w:t xml:space="preserve">. А услуга размещения информации и </w:t>
      </w:r>
      <w:r>
        <w:rPr>
          <w:lang w:val="en-US"/>
        </w:rPr>
        <w:t>QR</w:t>
      </w:r>
      <w:r w:rsidRPr="003D7E65">
        <w:t>-</w:t>
      </w:r>
      <w:r>
        <w:t>кодов коммерческих муз</w:t>
      </w:r>
      <w:r w:rsidR="00424235">
        <w:t>еев должна составлять 6000</w:t>
      </w:r>
      <w:r>
        <w:t xml:space="preserve"> руб. ежемесячно</w:t>
      </w:r>
      <w:r w:rsidR="00872A4D">
        <w:t>.</w:t>
      </w:r>
    </w:p>
    <w:p w:rsidR="00B91D30" w:rsidRDefault="00B91D30" w:rsidP="006B3C4B">
      <w:pPr>
        <w:spacing w:line="360" w:lineRule="auto"/>
        <w:ind w:firstLine="709"/>
      </w:pPr>
      <w:r>
        <w:t xml:space="preserve">Для организации, реализующей проект «Узнай Пермь» наиболее подходящей является упрощённая система налогообложения. Данная система популярна среди начинающих предпринимателей. При упрощённой системе нужно платить только один налог УСН вместо трёх общих. </w:t>
      </w:r>
      <w:proofErr w:type="gramStart"/>
      <w:r w:rsidRPr="004D5626">
        <w:t>Налог необ</w:t>
      </w:r>
      <w:r>
        <w:t xml:space="preserve">ходимо перечислять государству один раз в квартал, </w:t>
      </w:r>
      <w:r w:rsidRPr="004D5626">
        <w:t>а</w:t>
      </w:r>
      <w:r>
        <w:t xml:space="preserve"> сдавать отчетность в налоговую </w:t>
      </w:r>
      <w:r w:rsidRPr="004D5626">
        <w:t>раз в год.</w:t>
      </w:r>
      <w:proofErr w:type="gramEnd"/>
    </w:p>
    <w:p w:rsidR="00B91D30" w:rsidRDefault="00B91D30" w:rsidP="006B3C4B">
      <w:pPr>
        <w:spacing w:line="360" w:lineRule="auto"/>
        <w:ind w:firstLine="709"/>
      </w:pPr>
      <w:r>
        <w:t>После выбора упрощённой системы налогообложения, нужно выбрать объект налогообложения: доходы или доходы минус расходы.</w:t>
      </w:r>
      <w:r w:rsidR="006B3C4B">
        <w:t xml:space="preserve"> </w:t>
      </w:r>
      <w:r>
        <w:t xml:space="preserve">В данном случае подойдёт «доходы минус расходы», потому что при реализации проекта у организации будет большой объём расходов и расходы не сложно подтвердить </w:t>
      </w:r>
      <w:proofErr w:type="gramStart"/>
      <w:r>
        <w:t>перед</w:t>
      </w:r>
      <w:proofErr w:type="gramEnd"/>
      <w:r>
        <w:t xml:space="preserve"> налоговой. При таком варианте налоговая ставка составляет 15%.</w:t>
      </w:r>
      <w:r w:rsidR="006B3C4B">
        <w:t xml:space="preserve"> </w:t>
      </w:r>
      <w:r>
        <w:t>Расчёт производится следующим образом:</w:t>
      </w: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6"/>
        <w:gridCol w:w="715"/>
      </w:tblGrid>
      <w:tr w:rsidR="001B1370" w:rsidRPr="00B81625" w:rsidTr="00D338EB">
        <w:tc>
          <w:tcPr>
            <w:tcW w:w="8789" w:type="dxa"/>
            <w:shd w:val="clear" w:color="auto" w:fill="auto"/>
          </w:tcPr>
          <w:p w:rsidR="001B1370" w:rsidRPr="00B81625" w:rsidRDefault="00976866" w:rsidP="001B1370">
            <w:pPr>
              <w:spacing w:line="360" w:lineRule="auto"/>
              <w:rPr>
                <w:rFonts w:cs="Times New Roman"/>
                <w:szCs w:val="26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Доходы-Расходы</m:t>
                    </m:r>
                  </m:e>
                </m:d>
                <m:r>
                  <w:rPr>
                    <w:rFonts w:ascii="Cambria Math" w:hAnsi="Cambria Math" w:cs="Times New Roman"/>
                    <w:szCs w:val="26"/>
                  </w:rPr>
                  <m:t>*0,15</m:t>
                </m:r>
              </m:oMath>
            </m:oMathPara>
          </w:p>
        </w:tc>
        <w:tc>
          <w:tcPr>
            <w:tcW w:w="531" w:type="dxa"/>
            <w:shd w:val="clear" w:color="auto" w:fill="auto"/>
          </w:tcPr>
          <w:p w:rsidR="001B1370" w:rsidRPr="00B81625" w:rsidRDefault="001B1370" w:rsidP="00D338EB">
            <w:pPr>
              <w:spacing w:line="360" w:lineRule="auto"/>
              <w:rPr>
                <w:rFonts w:cs="Times New Roman"/>
                <w:szCs w:val="26"/>
              </w:rPr>
            </w:pPr>
            <w:r w:rsidRPr="00B81625">
              <w:rPr>
                <w:rFonts w:cs="Times New Roman"/>
                <w:szCs w:val="26"/>
              </w:rPr>
              <w:t>(</w:t>
            </w:r>
            <w:r w:rsidR="002D3E35">
              <w:rPr>
                <w:rFonts w:cs="Times New Roman"/>
                <w:szCs w:val="26"/>
              </w:rPr>
              <w:t>4.</w:t>
            </w:r>
            <w:r w:rsidRPr="00B81625">
              <w:rPr>
                <w:rFonts w:cs="Times New Roman"/>
                <w:szCs w:val="26"/>
              </w:rPr>
              <w:t>1)</w:t>
            </w:r>
          </w:p>
        </w:tc>
      </w:tr>
    </w:tbl>
    <w:p w:rsidR="00B91D30" w:rsidRDefault="00B91D30" w:rsidP="00621220">
      <w:pPr>
        <w:spacing w:line="360" w:lineRule="auto"/>
        <w:ind w:firstLine="709"/>
      </w:pPr>
      <w:r>
        <w:t xml:space="preserve">Для предположения количества заказов на момент старта продаж, были проведены «консультации» и обсуждены перспективы данного проекта с туристическими агентствами, туроператорами, владельцами и основателями частных галерей и музеев. По предварительным оценкам, порядка 5 человек купили бы рекламу, 2 коммерческих музея захотели бы разметить свою </w:t>
      </w:r>
      <w:r>
        <w:lastRenderedPageBreak/>
        <w:t xml:space="preserve">информацию и </w:t>
      </w:r>
      <w:r>
        <w:rPr>
          <w:lang w:val="en-US"/>
        </w:rPr>
        <w:t>QR</w:t>
      </w:r>
      <w:r w:rsidRPr="000E4C99">
        <w:t>-</w:t>
      </w:r>
      <w:r>
        <w:t>коды на момент старта продаж услуг. Таким образом, на момент старта проекта выручка составит:</w:t>
      </w: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6"/>
      </w:tblGrid>
      <w:tr w:rsidR="00845ED8" w:rsidRPr="00B81625" w:rsidTr="00845ED8">
        <w:tc>
          <w:tcPr>
            <w:tcW w:w="8606" w:type="dxa"/>
            <w:shd w:val="clear" w:color="auto" w:fill="auto"/>
          </w:tcPr>
          <w:p w:rsidR="00845ED8" w:rsidRPr="00B81625" w:rsidRDefault="00845ED8" w:rsidP="00392C88">
            <w:pPr>
              <w:spacing w:line="360" w:lineRule="auto"/>
              <w:rPr>
                <w:rFonts w:cs="Times New Roman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6"/>
                  </w:rPr>
                  <m:t>5*4500+2*6000=34500</m:t>
                </m:r>
              </m:oMath>
            </m:oMathPara>
          </w:p>
        </w:tc>
      </w:tr>
    </w:tbl>
    <w:p w:rsidR="00B91D30" w:rsidRDefault="00B91D30" w:rsidP="00392C88">
      <w:pPr>
        <w:spacing w:line="360" w:lineRule="auto"/>
        <w:ind w:firstLine="709"/>
      </w:pPr>
      <w:r>
        <w:t>На данный момент налог УСН будет составлять 0 руб. Налог начнёт возрастать только с появлением дохода.</w:t>
      </w:r>
    </w:p>
    <w:p w:rsidR="009D1158" w:rsidRDefault="00B91D30" w:rsidP="006B3C4B">
      <w:pPr>
        <w:spacing w:line="360" w:lineRule="auto"/>
        <w:ind w:firstLine="709"/>
      </w:pPr>
      <w:r>
        <w:t xml:space="preserve">Популярность сайта со временем будет расти с помощью </w:t>
      </w:r>
      <w:r>
        <w:rPr>
          <w:lang w:val="en-US"/>
        </w:rPr>
        <w:t>SEO</w:t>
      </w:r>
      <w:r w:rsidRPr="004978B7">
        <w:t>-</w:t>
      </w:r>
      <w:r>
        <w:t>специалиста, а значит и цена на рекламу должна повышаться. Начальник рекламного направления розничной сети «</w:t>
      </w:r>
      <w:proofErr w:type="spellStart"/>
      <w:r>
        <w:t>Евро</w:t>
      </w:r>
      <w:r w:rsidRPr="00E341A0">
        <w:t>опт</w:t>
      </w:r>
      <w:proofErr w:type="spellEnd"/>
      <w:r w:rsidRPr="00E341A0">
        <w:t>»</w:t>
      </w:r>
      <w:r>
        <w:t xml:space="preserve"> Елена </w:t>
      </w:r>
      <w:proofErr w:type="spellStart"/>
      <w:r>
        <w:t>Лазук</w:t>
      </w:r>
      <w:proofErr w:type="spellEnd"/>
      <w:r>
        <w:t xml:space="preserve"> предлагает повышать цену не более чем на 3% в месяц, что будет незаметно клиенту.</w:t>
      </w:r>
    </w:p>
    <w:p w:rsidR="00D3056E" w:rsidRDefault="009D1158" w:rsidP="009D1158">
      <w:pPr>
        <w:jc w:val="left"/>
      </w:pPr>
      <w:r>
        <w:br w:type="page"/>
      </w:r>
    </w:p>
    <w:p w:rsidR="001032D5" w:rsidRPr="00B81625" w:rsidRDefault="00391C2E" w:rsidP="00FE487D">
      <w:pPr>
        <w:pStyle w:val="1"/>
        <w:numPr>
          <w:ilvl w:val="0"/>
          <w:numId w:val="32"/>
        </w:numPr>
        <w:spacing w:before="40" w:after="30" w:line="360" w:lineRule="auto"/>
        <w:rPr>
          <w:rFonts w:ascii="Times New Roman" w:hAnsi="Times New Roman" w:cs="Times New Roman"/>
        </w:rPr>
      </w:pPr>
      <w:bookmarkStart w:id="13" w:name="_Toc446618816"/>
      <w:r w:rsidRPr="00B81625">
        <w:rPr>
          <w:rFonts w:ascii="Times New Roman" w:hAnsi="Times New Roman" w:cs="Times New Roman"/>
        </w:rPr>
        <w:lastRenderedPageBreak/>
        <w:t>Расчёт экономических показателей</w:t>
      </w:r>
      <w:bookmarkEnd w:id="13"/>
    </w:p>
    <w:p w:rsidR="00EC74F6" w:rsidRPr="00B81625" w:rsidRDefault="00C42B6D" w:rsidP="008458F9">
      <w:pPr>
        <w:pStyle w:val="2"/>
        <w:spacing w:before="40" w:after="30" w:line="360" w:lineRule="auto"/>
        <w:rPr>
          <w:rFonts w:cs="Times New Roman"/>
        </w:rPr>
      </w:pPr>
      <w:bookmarkStart w:id="14" w:name="_Toc383368312"/>
      <w:bookmarkStart w:id="15" w:name="_Toc446618817"/>
      <w:r w:rsidRPr="00B81625">
        <w:rPr>
          <w:rFonts w:cs="Times New Roman"/>
        </w:rPr>
        <w:t xml:space="preserve">5.1. </w:t>
      </w:r>
      <w:r w:rsidR="00EC74F6" w:rsidRPr="00B81625">
        <w:rPr>
          <w:rFonts w:cs="Times New Roman"/>
        </w:rPr>
        <w:t>Амортизация</w:t>
      </w:r>
      <w:bookmarkEnd w:id="14"/>
      <w:bookmarkEnd w:id="15"/>
    </w:p>
    <w:p w:rsidR="00F06BF3" w:rsidRPr="00B81625" w:rsidRDefault="00DB4BF4" w:rsidP="00A1063A">
      <w:pPr>
        <w:spacing w:line="360" w:lineRule="auto"/>
        <w:ind w:firstLine="709"/>
        <w:rPr>
          <w:rFonts w:cs="Times New Roman"/>
        </w:rPr>
      </w:pPr>
      <w:r w:rsidRPr="00B81625">
        <w:rPr>
          <w:rFonts w:cs="Times New Roman"/>
        </w:rPr>
        <w:t>Для реализации данного проекта используются персональные компьютеры разработчиков, которые не будут заменяться за счёт фирмы, поэтому амортизация составит 0 рублей.</w:t>
      </w:r>
    </w:p>
    <w:p w:rsidR="00EC74F6" w:rsidRPr="00B81625" w:rsidRDefault="00C42B6D" w:rsidP="008458F9">
      <w:pPr>
        <w:pStyle w:val="2"/>
        <w:spacing w:before="40" w:after="30" w:line="360" w:lineRule="auto"/>
        <w:rPr>
          <w:rFonts w:cs="Times New Roman"/>
        </w:rPr>
      </w:pPr>
      <w:bookmarkStart w:id="16" w:name="_Toc383368313"/>
      <w:bookmarkStart w:id="17" w:name="_Toc446618818"/>
      <w:r w:rsidRPr="00B81625">
        <w:rPr>
          <w:rFonts w:cs="Times New Roman"/>
        </w:rPr>
        <w:t xml:space="preserve">5.2. </w:t>
      </w:r>
      <w:r w:rsidR="00EC74F6" w:rsidRPr="00B81625">
        <w:rPr>
          <w:rFonts w:cs="Times New Roman"/>
        </w:rPr>
        <w:t>Ставка дисконтирования</w:t>
      </w:r>
      <w:bookmarkEnd w:id="16"/>
      <w:bookmarkEnd w:id="17"/>
    </w:p>
    <w:p w:rsidR="00EC74F6" w:rsidRPr="00B81625" w:rsidRDefault="00EC74F6" w:rsidP="00A1063A">
      <w:pPr>
        <w:spacing w:line="360" w:lineRule="auto"/>
        <w:ind w:firstLine="709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>Вычислим номинальную ставку дисконтирования:</w:t>
      </w: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6"/>
        <w:gridCol w:w="715"/>
      </w:tblGrid>
      <w:tr w:rsidR="00EC74F6" w:rsidRPr="00B81625" w:rsidTr="00003310">
        <w:tc>
          <w:tcPr>
            <w:tcW w:w="8789" w:type="dxa"/>
            <w:shd w:val="clear" w:color="auto" w:fill="auto"/>
          </w:tcPr>
          <w:p w:rsidR="00EC74F6" w:rsidRPr="00B81625" w:rsidRDefault="00EC74F6" w:rsidP="00003310">
            <w:pPr>
              <w:spacing w:line="360" w:lineRule="auto"/>
              <w:rPr>
                <w:rFonts w:cs="Times New Roman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6"/>
                  </w:rPr>
                  <m:t>d=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="Times New Roman"/>
                    <w:szCs w:val="26"/>
                  </w:rPr>
                  <m:t>+I+r,</m:t>
                </m:r>
              </m:oMath>
            </m:oMathPara>
          </w:p>
        </w:tc>
        <w:tc>
          <w:tcPr>
            <w:tcW w:w="531" w:type="dxa"/>
            <w:shd w:val="clear" w:color="auto" w:fill="auto"/>
          </w:tcPr>
          <w:p w:rsidR="00EC74F6" w:rsidRPr="00B81625" w:rsidRDefault="00EC74F6" w:rsidP="00003310">
            <w:pPr>
              <w:spacing w:line="360" w:lineRule="auto"/>
              <w:rPr>
                <w:rFonts w:cs="Times New Roman"/>
                <w:szCs w:val="26"/>
              </w:rPr>
            </w:pPr>
            <w:r w:rsidRPr="00B81625">
              <w:rPr>
                <w:rFonts w:cs="Times New Roman"/>
                <w:szCs w:val="26"/>
              </w:rPr>
              <w:t>(</w:t>
            </w:r>
            <w:r w:rsidR="0019001F">
              <w:rPr>
                <w:rFonts w:cs="Times New Roman"/>
                <w:szCs w:val="26"/>
              </w:rPr>
              <w:t>5.</w:t>
            </w:r>
            <w:r w:rsidRPr="00B81625">
              <w:rPr>
                <w:rFonts w:cs="Times New Roman"/>
                <w:szCs w:val="26"/>
              </w:rPr>
              <w:t>1)</w:t>
            </w:r>
          </w:p>
        </w:tc>
      </w:tr>
    </w:tbl>
    <w:p w:rsidR="00EC74F6" w:rsidRPr="00B81625" w:rsidRDefault="00EC74F6" w:rsidP="00EC74F6">
      <w:pPr>
        <w:spacing w:line="360" w:lineRule="auto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 xml:space="preserve">где </w:t>
      </w:r>
      <w:proofErr w:type="spellStart"/>
      <w:r w:rsidRPr="00B81625">
        <w:rPr>
          <w:rFonts w:cs="Times New Roman"/>
          <w:szCs w:val="26"/>
          <w:lang w:val="en-US"/>
        </w:rPr>
        <w:t>E</w:t>
      </w:r>
      <w:r w:rsidRPr="00B81625">
        <w:rPr>
          <w:rFonts w:cs="Times New Roman"/>
          <w:szCs w:val="26"/>
          <w:vertAlign w:val="subscript"/>
          <w:lang w:val="en-US"/>
        </w:rPr>
        <w:t>min</w:t>
      </w:r>
      <w:proofErr w:type="spellEnd"/>
      <w:r w:rsidRPr="00B81625">
        <w:rPr>
          <w:rFonts w:cs="Times New Roman"/>
          <w:szCs w:val="26"/>
        </w:rPr>
        <w:t xml:space="preserve"> – минимальная реальная ставка дисконтирования, </w:t>
      </w:r>
      <w:r w:rsidRPr="00B81625">
        <w:rPr>
          <w:rFonts w:cs="Times New Roman"/>
          <w:szCs w:val="26"/>
          <w:lang w:val="en-US"/>
        </w:rPr>
        <w:t>I</w:t>
      </w:r>
      <w:r w:rsidRPr="00B81625">
        <w:rPr>
          <w:rFonts w:cs="Times New Roman"/>
          <w:szCs w:val="26"/>
        </w:rPr>
        <w:t xml:space="preserve"> – уровень инфляции, </w:t>
      </w:r>
    </w:p>
    <w:p w:rsidR="00EC74F6" w:rsidRPr="00B81625" w:rsidRDefault="00EC74F6" w:rsidP="00EC74F6">
      <w:pPr>
        <w:spacing w:line="360" w:lineRule="auto"/>
        <w:rPr>
          <w:rFonts w:cs="Times New Roman"/>
          <w:szCs w:val="26"/>
        </w:rPr>
      </w:pPr>
      <w:r w:rsidRPr="00B81625">
        <w:rPr>
          <w:rFonts w:cs="Times New Roman"/>
          <w:szCs w:val="26"/>
          <w:lang w:val="en-US"/>
        </w:rPr>
        <w:t>r</w:t>
      </w:r>
      <w:r w:rsidRPr="00B81625">
        <w:rPr>
          <w:rFonts w:cs="Times New Roman"/>
          <w:szCs w:val="26"/>
        </w:rPr>
        <w:t xml:space="preserve"> – </w:t>
      </w:r>
      <w:proofErr w:type="gramStart"/>
      <w:r w:rsidRPr="00B81625">
        <w:rPr>
          <w:rFonts w:cs="Times New Roman"/>
          <w:szCs w:val="26"/>
        </w:rPr>
        <w:t>премия</w:t>
      </w:r>
      <w:proofErr w:type="gramEnd"/>
      <w:r w:rsidRPr="00B81625">
        <w:rPr>
          <w:rFonts w:cs="Times New Roman"/>
          <w:szCs w:val="26"/>
        </w:rPr>
        <w:t xml:space="preserve"> за риск.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  <w:gridCol w:w="715"/>
      </w:tblGrid>
      <w:tr w:rsidR="00EC74F6" w:rsidRPr="00B81625" w:rsidTr="00003310">
        <w:tc>
          <w:tcPr>
            <w:tcW w:w="9039" w:type="dxa"/>
          </w:tcPr>
          <w:p w:rsidR="00EC74F6" w:rsidRPr="00B81625" w:rsidRDefault="00EC74F6" w:rsidP="00003310">
            <w:pPr>
              <w:spacing w:line="360" w:lineRule="auto"/>
              <w:ind w:firstLine="709"/>
              <w:rPr>
                <w:rFonts w:cs="Times New Roman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6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szCs w:val="26"/>
                  </w:rPr>
                  <m:t>=страновой риск+риск ненадежности участников проекта+риск неполучения предусмотренных доходов</m:t>
                </m:r>
              </m:oMath>
            </m:oMathPara>
          </w:p>
        </w:tc>
        <w:tc>
          <w:tcPr>
            <w:tcW w:w="531" w:type="dxa"/>
          </w:tcPr>
          <w:p w:rsidR="00EC74F6" w:rsidRPr="00B81625" w:rsidRDefault="00EC74F6" w:rsidP="00003310">
            <w:pPr>
              <w:spacing w:line="360" w:lineRule="auto"/>
              <w:rPr>
                <w:rFonts w:cs="Times New Roman"/>
                <w:szCs w:val="26"/>
              </w:rPr>
            </w:pPr>
            <w:r w:rsidRPr="00B81625">
              <w:rPr>
                <w:rFonts w:cs="Times New Roman"/>
                <w:szCs w:val="26"/>
              </w:rPr>
              <w:t>(</w:t>
            </w:r>
            <w:r w:rsidR="0019001F">
              <w:rPr>
                <w:rFonts w:cs="Times New Roman"/>
                <w:szCs w:val="26"/>
              </w:rPr>
              <w:t>5.</w:t>
            </w:r>
            <w:r w:rsidRPr="00B81625">
              <w:rPr>
                <w:rFonts w:cs="Times New Roman"/>
                <w:szCs w:val="26"/>
              </w:rPr>
              <w:t>2)</w:t>
            </w:r>
          </w:p>
        </w:tc>
      </w:tr>
    </w:tbl>
    <w:p w:rsidR="00EC74F6" w:rsidRPr="00B81625" w:rsidRDefault="00EC74F6" w:rsidP="00EC74F6">
      <w:pPr>
        <w:spacing w:line="360" w:lineRule="auto"/>
        <w:ind w:firstLine="709"/>
        <w:rPr>
          <w:rFonts w:cs="Times New Roman"/>
          <w:szCs w:val="26"/>
        </w:rPr>
      </w:pPr>
      <w:proofErr w:type="gramStart"/>
      <w:r w:rsidRPr="00B81625">
        <w:rPr>
          <w:rFonts w:cs="Times New Roman"/>
          <w:szCs w:val="26"/>
        </w:rPr>
        <w:t>Согласно ведущим рейтинговым агентствам,</w:t>
      </w:r>
      <w:r w:rsidR="00AA4C09" w:rsidRPr="00B81625">
        <w:rPr>
          <w:rFonts w:cs="Times New Roman"/>
          <w:szCs w:val="26"/>
        </w:rPr>
        <w:t xml:space="preserve"> </w:t>
      </w:r>
      <w:proofErr w:type="spellStart"/>
      <w:r w:rsidRPr="00B81625">
        <w:rPr>
          <w:rFonts w:cs="Times New Roman"/>
          <w:szCs w:val="26"/>
        </w:rPr>
        <w:t>страновой</w:t>
      </w:r>
      <w:proofErr w:type="spellEnd"/>
      <w:r w:rsidRPr="00B81625">
        <w:rPr>
          <w:rFonts w:cs="Times New Roman"/>
          <w:szCs w:val="26"/>
        </w:rPr>
        <w:t xml:space="preserve"> риск на текущую дату составляет примерно 10</w:t>
      </w:r>
      <w:r w:rsidR="0059457C" w:rsidRPr="00B81625">
        <w:rPr>
          <w:rFonts w:cs="Times New Roman"/>
          <w:szCs w:val="26"/>
        </w:rPr>
        <w:t>,7</w:t>
      </w:r>
      <w:r w:rsidRPr="00B81625">
        <w:rPr>
          <w:rFonts w:cs="Times New Roman"/>
          <w:szCs w:val="26"/>
        </w:rPr>
        <w:t>%. Так как единственным партнером</w:t>
      </w:r>
      <w:r w:rsidR="0059457C" w:rsidRPr="00B81625">
        <w:rPr>
          <w:rFonts w:cs="Times New Roman"/>
          <w:szCs w:val="26"/>
        </w:rPr>
        <w:t xml:space="preserve"> (и инвестором) является государство</w:t>
      </w:r>
      <w:r w:rsidRPr="00B81625">
        <w:rPr>
          <w:rFonts w:cs="Times New Roman"/>
          <w:szCs w:val="26"/>
        </w:rPr>
        <w:t>, то риск ненадежности участников проекта прибли</w:t>
      </w:r>
      <w:r w:rsidR="009B543C" w:rsidRPr="00B81625">
        <w:rPr>
          <w:rFonts w:cs="Times New Roman"/>
          <w:szCs w:val="26"/>
        </w:rPr>
        <w:t xml:space="preserve">зительно </w:t>
      </w:r>
      <w:r w:rsidR="00AA4C09" w:rsidRPr="00B81625">
        <w:rPr>
          <w:rFonts w:cs="Times New Roman"/>
          <w:szCs w:val="26"/>
        </w:rPr>
        <w:t xml:space="preserve">равен 2%. Кроме того, </w:t>
      </w:r>
      <w:r w:rsidRPr="00B81625">
        <w:rPr>
          <w:rFonts w:cs="Times New Roman"/>
          <w:szCs w:val="26"/>
        </w:rPr>
        <w:t>можно отметить, что выполняемый проект новый (в г. Перми не существует аналогов)</w:t>
      </w:r>
      <w:r w:rsidR="00AA4C09" w:rsidRPr="00B81625">
        <w:rPr>
          <w:rFonts w:cs="Times New Roman"/>
          <w:szCs w:val="26"/>
        </w:rPr>
        <w:t>, будет вызывать у многих людей интерес, что не мало важно для рекламы, но уже существует множество сайтов и</w:t>
      </w:r>
      <w:proofErr w:type="gramEnd"/>
      <w:r w:rsidR="00AA4C09" w:rsidRPr="00B81625">
        <w:rPr>
          <w:rFonts w:cs="Times New Roman"/>
          <w:szCs w:val="26"/>
        </w:rPr>
        <w:t xml:space="preserve"> порталов, оказывающих рекламные услуги</w:t>
      </w:r>
      <w:r w:rsidRPr="00B81625">
        <w:rPr>
          <w:rFonts w:cs="Times New Roman"/>
          <w:szCs w:val="26"/>
        </w:rPr>
        <w:t xml:space="preserve">, поэтому установим риск на уровне 10%. </w:t>
      </w:r>
    </w:p>
    <w:p w:rsidR="00EC74F6" w:rsidRPr="00B81625" w:rsidRDefault="00EC74F6" w:rsidP="00EC74F6">
      <w:pPr>
        <w:spacing w:line="360" w:lineRule="auto"/>
        <w:ind w:firstLine="709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>Таким образом, премия за риск равна:</w:t>
      </w:r>
    </w:p>
    <w:p w:rsidR="00EC74F6" w:rsidRPr="00B81625" w:rsidRDefault="00EC74F6" w:rsidP="00EC74F6">
      <w:pPr>
        <w:spacing w:line="360" w:lineRule="auto"/>
        <w:ind w:firstLine="709"/>
        <w:rPr>
          <w:rFonts w:cs="Times New Roman"/>
          <w:szCs w:val="26"/>
        </w:rPr>
      </w:pPr>
      <m:oMathPara>
        <m:oMath>
          <m:r>
            <w:rPr>
              <w:rFonts w:ascii="Cambria Math" w:hAnsi="Cambria Math" w:cs="Times New Roman"/>
              <w:szCs w:val="26"/>
            </w:rPr>
            <m:t>r=10,7%+2%+10%=22,7%</m:t>
          </m:r>
        </m:oMath>
      </m:oMathPara>
    </w:p>
    <w:p w:rsidR="00EC74F6" w:rsidRPr="00B81625" w:rsidRDefault="000A5DDE" w:rsidP="00EC74F6">
      <w:pPr>
        <w:spacing w:line="360" w:lineRule="auto"/>
        <w:ind w:firstLine="709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>На март 2016</w:t>
      </w:r>
      <w:r w:rsidR="00EC74F6" w:rsidRPr="00B81625">
        <w:rPr>
          <w:rFonts w:cs="Times New Roman"/>
          <w:szCs w:val="26"/>
        </w:rPr>
        <w:t xml:space="preserve"> г. </w:t>
      </w:r>
      <w:proofErr w:type="spellStart"/>
      <w:r w:rsidR="00EC74F6" w:rsidRPr="00B81625">
        <w:rPr>
          <w:rFonts w:cs="Times New Roman"/>
          <w:szCs w:val="26"/>
          <w:lang w:val="en-US"/>
        </w:rPr>
        <w:t>E</w:t>
      </w:r>
      <w:r w:rsidR="00EC74F6" w:rsidRPr="00B81625">
        <w:rPr>
          <w:rFonts w:cs="Times New Roman"/>
          <w:szCs w:val="26"/>
          <w:vertAlign w:val="subscript"/>
          <w:lang w:val="en-US"/>
        </w:rPr>
        <w:t>min</w:t>
      </w:r>
      <w:proofErr w:type="spellEnd"/>
      <w:r w:rsidR="004D0C46" w:rsidRPr="00B81625">
        <w:rPr>
          <w:rFonts w:cs="Times New Roman"/>
          <w:szCs w:val="26"/>
        </w:rPr>
        <w:t>=2,65</w:t>
      </w:r>
      <w:r w:rsidR="00EC74F6" w:rsidRPr="00B81625">
        <w:rPr>
          <w:rFonts w:cs="Times New Roman"/>
          <w:szCs w:val="26"/>
        </w:rPr>
        <w:t xml:space="preserve">%, </w:t>
      </w:r>
      <w:r w:rsidR="00EC74F6" w:rsidRPr="00B81625">
        <w:rPr>
          <w:rFonts w:cs="Times New Roman"/>
          <w:szCs w:val="26"/>
          <w:lang w:val="en-US"/>
        </w:rPr>
        <w:t>I</w:t>
      </w:r>
      <w:r w:rsidR="00B73502" w:rsidRPr="00B81625">
        <w:rPr>
          <w:rFonts w:cs="Times New Roman"/>
          <w:szCs w:val="26"/>
        </w:rPr>
        <w:t>=10,4</w:t>
      </w:r>
      <w:r w:rsidR="00EC74F6" w:rsidRPr="00B81625">
        <w:rPr>
          <w:rFonts w:cs="Times New Roman"/>
          <w:szCs w:val="26"/>
        </w:rPr>
        <w:t>%</w:t>
      </w:r>
      <w:r w:rsidRPr="00B81625">
        <w:rPr>
          <w:rFonts w:cs="Times New Roman"/>
          <w:szCs w:val="26"/>
        </w:rPr>
        <w:t xml:space="preserve"> по данным </w:t>
      </w:r>
      <w:r w:rsidR="00ED04E4" w:rsidRPr="00B81625">
        <w:rPr>
          <w:rFonts w:cs="Times New Roman"/>
          <w:szCs w:val="26"/>
        </w:rPr>
        <w:t>сайта агентства прогнозирования экономики «apecon.ru»</w:t>
      </w:r>
      <w:r w:rsidR="00EC74F6" w:rsidRPr="00B81625">
        <w:rPr>
          <w:rFonts w:cs="Times New Roman"/>
          <w:szCs w:val="26"/>
        </w:rPr>
        <w:t>. Тогда номинальная ставка дисконтирования:</w:t>
      </w:r>
    </w:p>
    <w:p w:rsidR="00EC74F6" w:rsidRPr="00B81625" w:rsidRDefault="00EC74F6" w:rsidP="00EC74F6">
      <w:pPr>
        <w:spacing w:line="360" w:lineRule="auto"/>
        <w:ind w:firstLine="709"/>
        <w:rPr>
          <w:rFonts w:cs="Times New Roman"/>
          <w:i/>
          <w:szCs w:val="26"/>
        </w:rPr>
      </w:pPr>
      <m:oMathPara>
        <m:oMath>
          <m:r>
            <w:rPr>
              <w:rFonts w:ascii="Cambria Math" w:hAnsi="Cambria Math" w:cs="Times New Roman"/>
              <w:szCs w:val="26"/>
            </w:rPr>
            <m:t>d=2,65%+10,4%+22,7%=35,75%</m:t>
          </m:r>
        </m:oMath>
      </m:oMathPara>
    </w:p>
    <w:p w:rsidR="00EC74F6" w:rsidRPr="00B81625" w:rsidRDefault="00EC74F6" w:rsidP="00EC74F6">
      <w:pPr>
        <w:spacing w:line="360" w:lineRule="auto"/>
        <w:ind w:firstLine="709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>Вычислим реальную годовую ставку дисконтирования: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  <w:gridCol w:w="715"/>
      </w:tblGrid>
      <w:tr w:rsidR="00EC74F6" w:rsidRPr="00B81625" w:rsidTr="00003310">
        <w:tc>
          <w:tcPr>
            <w:tcW w:w="9039" w:type="dxa"/>
          </w:tcPr>
          <w:p w:rsidR="00EC74F6" w:rsidRPr="00B81625" w:rsidRDefault="00976866" w:rsidP="00003310">
            <w:pPr>
              <w:spacing w:line="360" w:lineRule="auto"/>
              <w:ind w:firstLine="709"/>
              <w:rPr>
                <w:rFonts w:cs="Times New Roman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год</m:t>
                    </m:r>
                  </m:sub>
                </m:sSub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Cs w:val="26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</w:rPr>
                      <m:t>1+I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</w:rPr>
                  <m:t>-1</m:t>
                </m:r>
              </m:oMath>
            </m:oMathPara>
          </w:p>
        </w:tc>
        <w:tc>
          <w:tcPr>
            <w:tcW w:w="531" w:type="dxa"/>
          </w:tcPr>
          <w:p w:rsidR="00EC74F6" w:rsidRPr="00B81625" w:rsidRDefault="00EC74F6" w:rsidP="00003310">
            <w:pPr>
              <w:spacing w:line="360" w:lineRule="auto"/>
              <w:rPr>
                <w:rFonts w:cs="Times New Roman"/>
                <w:szCs w:val="26"/>
              </w:rPr>
            </w:pPr>
            <w:r w:rsidRPr="00B81625">
              <w:rPr>
                <w:rFonts w:cs="Times New Roman"/>
                <w:szCs w:val="26"/>
              </w:rPr>
              <w:t>(</w:t>
            </w:r>
            <w:r w:rsidR="003C3388">
              <w:rPr>
                <w:rFonts w:cs="Times New Roman"/>
                <w:szCs w:val="26"/>
              </w:rPr>
              <w:t>5.</w:t>
            </w:r>
            <w:r w:rsidRPr="00B81625">
              <w:rPr>
                <w:rFonts w:cs="Times New Roman"/>
                <w:szCs w:val="26"/>
              </w:rPr>
              <w:t>3)</w:t>
            </w:r>
          </w:p>
        </w:tc>
      </w:tr>
    </w:tbl>
    <w:p w:rsidR="00EC74F6" w:rsidRPr="00B81625" w:rsidRDefault="00976866" w:rsidP="00EC74F6">
      <w:pPr>
        <w:spacing w:line="360" w:lineRule="auto"/>
        <w:ind w:firstLine="709"/>
        <w:rPr>
          <w:rFonts w:cs="Times New Roman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Cs w:val="26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6"/>
                </w:rPr>
                <m:t>год</m:t>
              </m:r>
            </m:sub>
          </m:sSub>
          <m:r>
            <w:rPr>
              <w:rFonts w:ascii="Cambria Math" w:hAnsi="Cambria Math" w:cs="Times New Roman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Cs w:val="26"/>
                </w:rPr>
                <m:t>1+0,3575</m:t>
              </m:r>
            </m:num>
            <m:den>
              <m:r>
                <w:rPr>
                  <w:rFonts w:ascii="Cambria Math" w:hAnsi="Cambria Math" w:cs="Times New Roman"/>
                  <w:szCs w:val="26"/>
                </w:rPr>
                <m:t>1+0,104</m:t>
              </m:r>
            </m:den>
          </m:f>
          <m:r>
            <w:rPr>
              <w:rFonts w:ascii="Cambria Math" w:hAnsi="Cambria Math" w:cs="Times New Roman"/>
              <w:szCs w:val="26"/>
            </w:rPr>
            <m:t>-1=0,2296=22,96%</m:t>
          </m:r>
        </m:oMath>
      </m:oMathPara>
    </w:p>
    <w:p w:rsidR="00EC74F6" w:rsidRPr="00B81625" w:rsidRDefault="00EC74F6" w:rsidP="00EC74F6">
      <w:pPr>
        <w:spacing w:line="360" w:lineRule="auto"/>
        <w:ind w:firstLine="709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>Тогда месячная ставка дисконтирования: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  <w:gridCol w:w="715"/>
      </w:tblGrid>
      <w:tr w:rsidR="00EC74F6" w:rsidRPr="00B81625" w:rsidTr="00003310">
        <w:tc>
          <w:tcPr>
            <w:tcW w:w="9180" w:type="dxa"/>
          </w:tcPr>
          <w:p w:rsidR="00EC74F6" w:rsidRPr="00B81625" w:rsidRDefault="00976866" w:rsidP="00003310">
            <w:pPr>
              <w:spacing w:line="360" w:lineRule="auto"/>
              <w:ind w:firstLine="709"/>
              <w:rPr>
                <w:rFonts w:cs="Times New Roman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6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6"/>
                      </w:rPr>
                      <m:t>мес</m:t>
                    </m:r>
                  </m:sub>
                </m:sSub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Cs w:val="26"/>
                      </w:rPr>
                      <m:t>12</m:t>
                    </m:r>
                  </m:deg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год</m:t>
                        </m:r>
                      </m:sub>
                    </m:sSub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-1</m:t>
                </m:r>
              </m:oMath>
            </m:oMathPara>
          </w:p>
        </w:tc>
        <w:tc>
          <w:tcPr>
            <w:tcW w:w="390" w:type="dxa"/>
          </w:tcPr>
          <w:p w:rsidR="00EC74F6" w:rsidRPr="00B81625" w:rsidRDefault="00EC74F6" w:rsidP="00003310">
            <w:pPr>
              <w:spacing w:line="360" w:lineRule="auto"/>
              <w:rPr>
                <w:rFonts w:cs="Times New Roman"/>
                <w:szCs w:val="26"/>
              </w:rPr>
            </w:pPr>
            <w:r w:rsidRPr="00B81625">
              <w:rPr>
                <w:rFonts w:cs="Times New Roman"/>
                <w:szCs w:val="26"/>
              </w:rPr>
              <w:t>(</w:t>
            </w:r>
            <w:r w:rsidR="003C3388">
              <w:rPr>
                <w:rFonts w:cs="Times New Roman"/>
                <w:szCs w:val="26"/>
              </w:rPr>
              <w:t>5.</w:t>
            </w:r>
            <w:r w:rsidRPr="00B81625">
              <w:rPr>
                <w:rFonts w:cs="Times New Roman"/>
                <w:szCs w:val="26"/>
              </w:rPr>
              <w:t>4)</w:t>
            </w:r>
          </w:p>
        </w:tc>
      </w:tr>
    </w:tbl>
    <w:p w:rsidR="00EC74F6" w:rsidRPr="00B81625" w:rsidRDefault="00976866" w:rsidP="00EC74F6">
      <w:pPr>
        <w:spacing w:line="360" w:lineRule="auto"/>
        <w:ind w:firstLine="709"/>
        <w:rPr>
          <w:rFonts w:cs="Times New Roman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Cs w:val="26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6"/>
                </w:rPr>
                <m:t>мес</m:t>
              </m:r>
            </m:sub>
          </m:sSub>
          <m:r>
            <w:rPr>
              <w:rFonts w:ascii="Cambria Math" w:hAnsi="Cambria Math" w:cs="Times New Roman"/>
              <w:szCs w:val="26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radPr>
            <m:deg>
              <m:r>
                <w:rPr>
                  <w:rFonts w:ascii="Cambria Math" w:hAnsi="Cambria Math" w:cs="Times New Roman"/>
                  <w:szCs w:val="26"/>
                </w:rPr>
                <m:t>12</m:t>
              </m:r>
            </m:deg>
            <m:e>
              <m:r>
                <w:rPr>
                  <w:rFonts w:ascii="Cambria Math" w:hAnsi="Cambria Math" w:cs="Times New Roman"/>
                  <w:szCs w:val="26"/>
                </w:rPr>
                <m:t>1+0,2296</m:t>
              </m:r>
            </m:e>
          </m:rad>
          <m:r>
            <w:rPr>
              <w:rFonts w:ascii="Cambria Math" w:hAnsi="Cambria Math" w:cs="Times New Roman"/>
              <w:szCs w:val="26"/>
            </w:rPr>
            <m:t>-1=0,01737=1,737%</m:t>
          </m:r>
        </m:oMath>
      </m:oMathPara>
    </w:p>
    <w:p w:rsidR="00EC74F6" w:rsidRPr="00B81625" w:rsidRDefault="00CD0CF5" w:rsidP="00C66FD7">
      <w:pPr>
        <w:pStyle w:val="2"/>
        <w:spacing w:before="40" w:after="30" w:line="360" w:lineRule="auto"/>
        <w:rPr>
          <w:rFonts w:cs="Times New Roman"/>
        </w:rPr>
      </w:pPr>
      <w:bookmarkStart w:id="18" w:name="_Toc383368314"/>
      <w:bookmarkStart w:id="19" w:name="_Toc446618819"/>
      <w:r w:rsidRPr="00B81625">
        <w:rPr>
          <w:rFonts w:cs="Times New Roman"/>
        </w:rPr>
        <w:t xml:space="preserve">5.3. </w:t>
      </w:r>
      <w:r w:rsidR="00EC74F6" w:rsidRPr="00B81625">
        <w:rPr>
          <w:rFonts w:cs="Times New Roman"/>
        </w:rPr>
        <w:t>Показатели эффективности</w:t>
      </w:r>
      <w:bookmarkEnd w:id="18"/>
      <w:bookmarkEnd w:id="19"/>
    </w:p>
    <w:p w:rsidR="00EC74F6" w:rsidRPr="00B81625" w:rsidRDefault="00EC74F6" w:rsidP="00EC74F6">
      <w:pPr>
        <w:spacing w:line="360" w:lineRule="auto"/>
        <w:ind w:firstLine="709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>Основные принципы оценки эффективности базируются на основе учета влияния инфляции и учета (в количественной форме) влияния неопределенностей и рисков. Рассмотрим абсолютные показатели эффективности, которые отражают уровень развития предприятия, достигнутый за определенный период времени:</w:t>
      </w:r>
    </w:p>
    <w:p w:rsidR="00EC74F6" w:rsidRPr="00B81625" w:rsidRDefault="00EC74F6" w:rsidP="00EC74F6">
      <w:pPr>
        <w:pStyle w:val="a3"/>
        <w:widowControl w:val="0"/>
        <w:numPr>
          <w:ilvl w:val="0"/>
          <w:numId w:val="24"/>
        </w:numPr>
        <w:spacing w:after="0" w:line="360" w:lineRule="auto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>валовая прибыль – разница между валовым доходом и издержками, связанными с получением дохода;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  <w:gridCol w:w="715"/>
      </w:tblGrid>
      <w:tr w:rsidR="00EC74F6" w:rsidRPr="00B81625" w:rsidTr="00003310">
        <w:tc>
          <w:tcPr>
            <w:tcW w:w="9039" w:type="dxa"/>
          </w:tcPr>
          <w:p w:rsidR="00EC74F6" w:rsidRPr="00B81625" w:rsidRDefault="00EC74F6" w:rsidP="00003310">
            <w:pPr>
              <w:spacing w:line="360" w:lineRule="auto"/>
              <w:rPr>
                <w:rFonts w:eastAsia="Times New Roman" w:cs="Times New Roman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6"/>
                    <w:lang w:val="en-US"/>
                  </w:rPr>
                  <m:t>EBIT</m:t>
                </m:r>
                <m:r>
                  <w:rPr>
                    <w:rFonts w:ascii="Cambria Math" w:hAnsi="Cambria Math" w:cs="Times New Roman"/>
                    <w:szCs w:val="26"/>
                  </w:rPr>
                  <m:t>=R-C</m:t>
                </m:r>
              </m:oMath>
            </m:oMathPara>
          </w:p>
        </w:tc>
        <w:tc>
          <w:tcPr>
            <w:tcW w:w="531" w:type="dxa"/>
          </w:tcPr>
          <w:p w:rsidR="00EC74F6" w:rsidRPr="00B81625" w:rsidRDefault="00EC74F6" w:rsidP="00003310">
            <w:pPr>
              <w:spacing w:line="360" w:lineRule="auto"/>
              <w:rPr>
                <w:rFonts w:cs="Times New Roman"/>
                <w:szCs w:val="26"/>
                <w:lang w:val="en-US"/>
              </w:rPr>
            </w:pPr>
            <w:r w:rsidRPr="00B81625">
              <w:rPr>
                <w:rFonts w:cs="Times New Roman"/>
                <w:szCs w:val="26"/>
                <w:lang w:val="en-US"/>
              </w:rPr>
              <w:t>(</w:t>
            </w:r>
            <w:r w:rsidR="00E07ABC">
              <w:rPr>
                <w:rFonts w:cs="Times New Roman"/>
                <w:szCs w:val="26"/>
              </w:rPr>
              <w:t>5.</w:t>
            </w:r>
            <w:r w:rsidRPr="00B81625">
              <w:rPr>
                <w:rFonts w:cs="Times New Roman"/>
                <w:szCs w:val="26"/>
                <w:lang w:val="en-US"/>
              </w:rPr>
              <w:t>5)</w:t>
            </w:r>
          </w:p>
        </w:tc>
      </w:tr>
    </w:tbl>
    <w:p w:rsidR="00EC74F6" w:rsidRPr="00B81625" w:rsidRDefault="00EC74F6" w:rsidP="00EC74F6">
      <w:pPr>
        <w:pStyle w:val="a3"/>
        <w:widowControl w:val="0"/>
        <w:numPr>
          <w:ilvl w:val="0"/>
          <w:numId w:val="24"/>
        </w:numPr>
        <w:spacing w:after="0" w:line="360" w:lineRule="auto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>операционная прибыль (прибыль до уплаты процентов за кредит и налога на прибыль) – вычисляется как валовая прибыль минус амортизация;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  <w:gridCol w:w="715"/>
      </w:tblGrid>
      <w:tr w:rsidR="00EC74F6" w:rsidRPr="00B81625" w:rsidTr="00003310">
        <w:tc>
          <w:tcPr>
            <w:tcW w:w="9039" w:type="dxa"/>
          </w:tcPr>
          <w:p w:rsidR="00EC74F6" w:rsidRPr="00B81625" w:rsidRDefault="00EC74F6" w:rsidP="00003310">
            <w:pPr>
              <w:spacing w:line="360" w:lineRule="auto"/>
              <w:rPr>
                <w:rFonts w:eastAsia="Times New Roman" w:cs="Times New Roman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6"/>
                  </w:rPr>
                  <m:t>OI=</m:t>
                </m:r>
                <m:r>
                  <w:rPr>
                    <w:rFonts w:ascii="Cambria Math" w:hAnsi="Cambria Math" w:cs="Times New Roman"/>
                    <w:szCs w:val="26"/>
                    <w:lang w:val="en-US"/>
                  </w:rPr>
                  <m:t>EBIT</m:t>
                </m:r>
                <m:r>
                  <w:rPr>
                    <w:rFonts w:ascii="Cambria Math" w:hAnsi="Cambria Math" w:cs="Times New Roman"/>
                    <w:szCs w:val="26"/>
                  </w:rPr>
                  <m:t>-D</m:t>
                </m:r>
              </m:oMath>
            </m:oMathPara>
          </w:p>
        </w:tc>
        <w:tc>
          <w:tcPr>
            <w:tcW w:w="531" w:type="dxa"/>
          </w:tcPr>
          <w:p w:rsidR="00EC74F6" w:rsidRPr="00B81625" w:rsidRDefault="00EC74F6" w:rsidP="00003310">
            <w:pPr>
              <w:spacing w:line="360" w:lineRule="auto"/>
              <w:rPr>
                <w:rFonts w:cs="Times New Roman"/>
                <w:szCs w:val="26"/>
                <w:lang w:val="en-US"/>
              </w:rPr>
            </w:pPr>
            <w:r w:rsidRPr="00B81625">
              <w:rPr>
                <w:rFonts w:cs="Times New Roman"/>
                <w:szCs w:val="26"/>
                <w:lang w:val="en-US"/>
              </w:rPr>
              <w:t>(</w:t>
            </w:r>
            <w:r w:rsidR="00E07ABC">
              <w:rPr>
                <w:rFonts w:cs="Times New Roman"/>
                <w:szCs w:val="26"/>
              </w:rPr>
              <w:t>5.</w:t>
            </w:r>
            <w:r w:rsidRPr="00B81625">
              <w:rPr>
                <w:rFonts w:cs="Times New Roman"/>
                <w:szCs w:val="26"/>
                <w:lang w:val="en-US"/>
              </w:rPr>
              <w:t>6)</w:t>
            </w:r>
          </w:p>
        </w:tc>
      </w:tr>
    </w:tbl>
    <w:p w:rsidR="00EC74F6" w:rsidRPr="00B81625" w:rsidRDefault="00EC74F6" w:rsidP="00EC74F6">
      <w:pPr>
        <w:pStyle w:val="a3"/>
        <w:widowControl w:val="0"/>
        <w:numPr>
          <w:ilvl w:val="0"/>
          <w:numId w:val="24"/>
        </w:numPr>
        <w:spacing w:after="0" w:line="360" w:lineRule="auto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>чистый операционный доход (чистая прибыль) – разница между операционной прибылью и налогами и процентами по кредитам;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  <w:gridCol w:w="715"/>
      </w:tblGrid>
      <w:tr w:rsidR="00EC74F6" w:rsidRPr="00B81625" w:rsidTr="00003310">
        <w:tc>
          <w:tcPr>
            <w:tcW w:w="9180" w:type="dxa"/>
          </w:tcPr>
          <w:p w:rsidR="00EC74F6" w:rsidRPr="00B81625" w:rsidRDefault="00EC74F6" w:rsidP="00003310">
            <w:pPr>
              <w:spacing w:line="360" w:lineRule="auto"/>
              <w:rPr>
                <w:rFonts w:eastAsia="Times New Roman" w:cs="Times New Roman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6"/>
                    <w:lang w:val="en-US"/>
                  </w:rPr>
                  <m:t>NOI</m:t>
                </m:r>
                <m:r>
                  <w:rPr>
                    <w:rFonts w:ascii="Cambria Math" w:eastAsia="Times New Roman" w:hAnsi="Cambria Math" w:cs="Times New Roman"/>
                    <w:szCs w:val="26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Cs w:val="26"/>
                    <w:lang w:val="en-US"/>
                  </w:rPr>
                  <m:t>OI</m:t>
                </m:r>
                <m:r>
                  <w:rPr>
                    <w:rFonts w:ascii="Cambria Math" w:eastAsia="Times New Roman" w:hAnsi="Cambria Math" w:cs="Times New Roman"/>
                    <w:szCs w:val="26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Cs w:val="26"/>
                    <w:lang w:val="en-US"/>
                  </w:rPr>
                  <m:t>T</m:t>
                </m:r>
              </m:oMath>
            </m:oMathPara>
          </w:p>
        </w:tc>
        <w:tc>
          <w:tcPr>
            <w:tcW w:w="390" w:type="dxa"/>
          </w:tcPr>
          <w:p w:rsidR="00EC74F6" w:rsidRPr="00B81625" w:rsidRDefault="00EC74F6" w:rsidP="00003310">
            <w:pPr>
              <w:spacing w:line="360" w:lineRule="auto"/>
              <w:rPr>
                <w:rFonts w:cs="Times New Roman"/>
                <w:szCs w:val="26"/>
                <w:lang w:val="en-US"/>
              </w:rPr>
            </w:pPr>
            <w:r w:rsidRPr="00B81625">
              <w:rPr>
                <w:rFonts w:cs="Times New Roman"/>
                <w:szCs w:val="26"/>
                <w:lang w:val="en-US"/>
              </w:rPr>
              <w:t>(</w:t>
            </w:r>
            <w:r w:rsidR="00DF0070">
              <w:rPr>
                <w:rFonts w:cs="Times New Roman"/>
                <w:szCs w:val="26"/>
              </w:rPr>
              <w:t>5.</w:t>
            </w:r>
            <w:r w:rsidRPr="00B81625">
              <w:rPr>
                <w:rFonts w:cs="Times New Roman"/>
                <w:szCs w:val="26"/>
                <w:lang w:val="en-US"/>
              </w:rPr>
              <w:t>7)</w:t>
            </w:r>
          </w:p>
        </w:tc>
      </w:tr>
    </w:tbl>
    <w:p w:rsidR="00EC74F6" w:rsidRPr="00B81625" w:rsidRDefault="00EC74F6" w:rsidP="00EC74F6">
      <w:pPr>
        <w:pStyle w:val="a3"/>
        <w:widowControl w:val="0"/>
        <w:numPr>
          <w:ilvl w:val="0"/>
          <w:numId w:val="24"/>
        </w:numPr>
        <w:spacing w:after="0" w:line="360" w:lineRule="auto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>чистый операционный денежный поток (в основном используется как база для расчета других показателей) – вычисляется как сумма чистой прибыли и амортизации;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  <w:gridCol w:w="715"/>
      </w:tblGrid>
      <w:tr w:rsidR="00EC74F6" w:rsidRPr="00B81625" w:rsidTr="00003310">
        <w:tc>
          <w:tcPr>
            <w:tcW w:w="9039" w:type="dxa"/>
          </w:tcPr>
          <w:p w:rsidR="00EC74F6" w:rsidRPr="00B81625" w:rsidRDefault="00EC74F6" w:rsidP="00003310">
            <w:pPr>
              <w:spacing w:line="360" w:lineRule="auto"/>
              <w:rPr>
                <w:rFonts w:eastAsia="Times New Roman" w:cs="Times New Roman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6"/>
                    <w:lang w:val="en-US"/>
                  </w:rPr>
                  <m:t>CF</m:t>
                </m:r>
                <m:r>
                  <w:rPr>
                    <w:rFonts w:ascii="Cambria Math" w:eastAsia="Times New Roman" w:hAnsi="Cambria Math" w:cs="Times New Roman"/>
                    <w:szCs w:val="26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Cs w:val="26"/>
                    <w:lang w:val="en-US"/>
                  </w:rPr>
                  <m:t>NOI</m:t>
                </m:r>
                <m:r>
                  <w:rPr>
                    <w:rFonts w:ascii="Cambria Math" w:eastAsia="Times New Roman" w:hAnsi="Cambria Math" w:cs="Times New Roman"/>
                    <w:szCs w:val="26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Cs w:val="26"/>
                    <w:lang w:val="en-US"/>
                  </w:rPr>
                  <m:t>D</m:t>
                </m:r>
              </m:oMath>
            </m:oMathPara>
          </w:p>
        </w:tc>
        <w:tc>
          <w:tcPr>
            <w:tcW w:w="531" w:type="dxa"/>
          </w:tcPr>
          <w:p w:rsidR="00EC74F6" w:rsidRPr="00B81625" w:rsidRDefault="00EC74F6" w:rsidP="00003310">
            <w:pPr>
              <w:spacing w:line="360" w:lineRule="auto"/>
              <w:rPr>
                <w:rFonts w:cs="Times New Roman"/>
                <w:szCs w:val="26"/>
                <w:lang w:val="en-US"/>
              </w:rPr>
            </w:pPr>
            <w:r w:rsidRPr="00B81625">
              <w:rPr>
                <w:rFonts w:cs="Times New Roman"/>
                <w:szCs w:val="26"/>
                <w:lang w:val="en-US"/>
              </w:rPr>
              <w:t>(</w:t>
            </w:r>
            <w:r w:rsidR="00DF0070">
              <w:rPr>
                <w:rFonts w:cs="Times New Roman"/>
                <w:szCs w:val="26"/>
              </w:rPr>
              <w:t>5.</w:t>
            </w:r>
            <w:r w:rsidRPr="00B81625">
              <w:rPr>
                <w:rFonts w:cs="Times New Roman"/>
                <w:szCs w:val="26"/>
                <w:lang w:val="en-US"/>
              </w:rPr>
              <w:t>8)</w:t>
            </w:r>
          </w:p>
        </w:tc>
      </w:tr>
    </w:tbl>
    <w:p w:rsidR="00EC74F6" w:rsidRPr="00B81625" w:rsidRDefault="00EC74F6" w:rsidP="00EC74F6">
      <w:pPr>
        <w:pStyle w:val="a3"/>
        <w:widowControl w:val="0"/>
        <w:numPr>
          <w:ilvl w:val="0"/>
          <w:numId w:val="24"/>
        </w:numPr>
        <w:spacing w:after="0" w:line="360" w:lineRule="auto"/>
        <w:rPr>
          <w:rFonts w:cs="Times New Roman"/>
          <w:szCs w:val="26"/>
        </w:rPr>
      </w:pPr>
      <w:r w:rsidRPr="00B81625">
        <w:rPr>
          <w:rFonts w:cs="Times New Roman"/>
          <w:szCs w:val="26"/>
        </w:rPr>
        <w:t>чистая приведенная стоимость – разница между суммой дисконтированных денежных потоков и первоначальными инвестициями.</w:t>
      </w:r>
    </w:p>
    <w:p w:rsidR="00EC74F6" w:rsidRPr="00B81625" w:rsidRDefault="00EC74F6" w:rsidP="00EC74F6">
      <w:pPr>
        <w:spacing w:line="360" w:lineRule="auto"/>
        <w:rPr>
          <w:rFonts w:eastAsia="Times New Roman" w:cs="Times New Roman"/>
          <w:szCs w:val="26"/>
        </w:rPr>
      </w:pPr>
      <m:oMathPara>
        <m:oMath>
          <m:r>
            <w:rPr>
              <w:rFonts w:ascii="Cambria Math" w:eastAsia="Times New Roman" w:hAnsi="Cambria Math" w:cs="Times New Roman"/>
              <w:szCs w:val="26"/>
              <w:lang w:val="en-US"/>
            </w:rPr>
            <m:t>NPV</m:t>
          </m:r>
          <m:r>
            <w:rPr>
              <w:rFonts w:ascii="Cambria Math" w:eastAsia="Times New Roman" w:hAnsi="Cambria Math" w:cs="Times New Roman"/>
              <w:szCs w:val="26"/>
            </w:rPr>
            <m:t>=-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6"/>
                  <w:lang w:val="en-US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zCs w:val="26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Cs w:val="26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  <w:szCs w:val="26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Cs w:val="26"/>
                  <w:lang w:val="en-US"/>
                </w:rPr>
                <m:t>k</m:t>
              </m:r>
            </m:sub>
            <m:sup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en-US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Cs w:val="26"/>
                            </w:rPr>
                            <m:t>1+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Cs w:val="26"/>
                              <w:lang w:val="en-US"/>
                            </w:rPr>
                            <m:t>i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Cs w:val="26"/>
                          <w:lang w:val="en-US"/>
                        </w:rPr>
                        <m:t>k</m:t>
                      </m:r>
                    </m:sup>
                  </m:sSup>
                </m:den>
              </m:f>
            </m:e>
          </m:nary>
          <m:r>
            <w:rPr>
              <w:rFonts w:ascii="Cambria Math" w:eastAsia="Times New Roman" w:hAnsi="Cambria Math" w:cs="Times New Roman"/>
              <w:szCs w:val="26"/>
            </w:rPr>
            <m:t>,</m:t>
          </m:r>
        </m:oMath>
      </m:oMathPara>
    </w:p>
    <w:p w:rsidR="00EC74F6" w:rsidRPr="00B81625" w:rsidRDefault="00EC74F6" w:rsidP="00EC74F6">
      <w:pPr>
        <w:spacing w:line="360" w:lineRule="auto"/>
        <w:rPr>
          <w:rFonts w:eastAsia="Times New Roman" w:cs="Times New Roman"/>
          <w:szCs w:val="26"/>
        </w:rPr>
      </w:pPr>
      <w:r w:rsidRPr="00B81625">
        <w:rPr>
          <w:rFonts w:eastAsia="Times New Roman" w:cs="Times New Roman"/>
          <w:szCs w:val="26"/>
        </w:rPr>
        <w:t xml:space="preserve">где </w:t>
      </w:r>
      <w:r w:rsidRPr="00B81625">
        <w:rPr>
          <w:rFonts w:eastAsia="Times New Roman" w:cs="Times New Roman"/>
          <w:szCs w:val="26"/>
          <w:lang w:val="en-US"/>
        </w:rPr>
        <w:t>I</w:t>
      </w:r>
      <w:r w:rsidRPr="00B81625">
        <w:rPr>
          <w:rFonts w:eastAsia="Times New Roman" w:cs="Times New Roman"/>
          <w:szCs w:val="26"/>
          <w:vertAlign w:val="subscript"/>
        </w:rPr>
        <w:t>0</w:t>
      </w:r>
      <w:r w:rsidRPr="00B81625">
        <w:rPr>
          <w:rFonts w:eastAsia="Times New Roman" w:cs="Times New Roman"/>
          <w:szCs w:val="26"/>
        </w:rPr>
        <w:t xml:space="preserve"> – начальные инвестиции, </w:t>
      </w:r>
      <w:r w:rsidRPr="00B81625">
        <w:rPr>
          <w:rFonts w:eastAsia="Times New Roman" w:cs="Times New Roman"/>
          <w:szCs w:val="26"/>
          <w:lang w:val="en-US"/>
        </w:rPr>
        <w:t>i</w:t>
      </w:r>
      <w:r w:rsidRPr="00B81625">
        <w:rPr>
          <w:rFonts w:eastAsia="Times New Roman" w:cs="Times New Roman"/>
          <w:szCs w:val="26"/>
        </w:rPr>
        <w:t xml:space="preserve"> – </w:t>
      </w:r>
      <w:r w:rsidR="005009CC">
        <w:rPr>
          <w:rFonts w:eastAsia="Times New Roman" w:cs="Times New Roman"/>
          <w:szCs w:val="26"/>
        </w:rPr>
        <w:t>месячная ставка дисконтирования.</w:t>
      </w:r>
    </w:p>
    <w:p w:rsidR="00EC74F6" w:rsidRPr="00B81625" w:rsidRDefault="00EC74F6" w:rsidP="00EC74F6">
      <w:pPr>
        <w:spacing w:line="360" w:lineRule="auto"/>
        <w:ind w:firstLine="709"/>
        <w:rPr>
          <w:rFonts w:eastAsia="Times New Roman" w:cs="Times New Roman"/>
          <w:szCs w:val="26"/>
        </w:rPr>
      </w:pPr>
      <w:proofErr w:type="gramStart"/>
      <w:r w:rsidRPr="00B81625">
        <w:rPr>
          <w:rFonts w:eastAsia="Times New Roman" w:cs="Times New Roman"/>
          <w:szCs w:val="26"/>
        </w:rPr>
        <w:lastRenderedPageBreak/>
        <w:t>В первые</w:t>
      </w:r>
      <w:proofErr w:type="gramEnd"/>
      <w:r w:rsidR="00504BDB" w:rsidRPr="00B81625">
        <w:rPr>
          <w:rFonts w:eastAsia="Times New Roman" w:cs="Times New Roman"/>
          <w:szCs w:val="26"/>
        </w:rPr>
        <w:t xml:space="preserve"> 7 месяцев</w:t>
      </w:r>
      <w:r w:rsidRPr="00B81625">
        <w:rPr>
          <w:rFonts w:eastAsia="Times New Roman" w:cs="Times New Roman"/>
          <w:szCs w:val="26"/>
        </w:rPr>
        <w:t xml:space="preserve"> проект не приносит никакого дохода, т</w:t>
      </w:r>
      <w:r w:rsidR="00504BDB" w:rsidRPr="00B81625">
        <w:rPr>
          <w:rFonts w:eastAsia="Times New Roman" w:cs="Times New Roman"/>
          <w:szCs w:val="26"/>
        </w:rPr>
        <w:t>ак как ведется разработка портала</w:t>
      </w:r>
      <w:r w:rsidRPr="00B81625">
        <w:rPr>
          <w:rFonts w:eastAsia="Times New Roman" w:cs="Times New Roman"/>
          <w:szCs w:val="26"/>
        </w:rPr>
        <w:t xml:space="preserve">. </w:t>
      </w:r>
      <w:proofErr w:type="gramStart"/>
      <w:r w:rsidRPr="00B81625">
        <w:rPr>
          <w:rFonts w:eastAsia="Times New Roman" w:cs="Times New Roman"/>
          <w:szCs w:val="26"/>
        </w:rPr>
        <w:t>В следующие</w:t>
      </w:r>
      <w:r w:rsidR="009B6353" w:rsidRPr="00B81625">
        <w:rPr>
          <w:rFonts w:eastAsia="Times New Roman" w:cs="Times New Roman"/>
          <w:szCs w:val="26"/>
        </w:rPr>
        <w:t xml:space="preserve"> 5 месяцев</w:t>
      </w:r>
      <w:r w:rsidRPr="00B81625">
        <w:rPr>
          <w:rFonts w:eastAsia="Times New Roman" w:cs="Times New Roman"/>
          <w:szCs w:val="26"/>
        </w:rPr>
        <w:t xml:space="preserve"> доход формируется</w:t>
      </w:r>
      <w:r w:rsidR="009B6353" w:rsidRPr="00B81625">
        <w:rPr>
          <w:rFonts w:eastAsia="Times New Roman" w:cs="Times New Roman"/>
          <w:szCs w:val="26"/>
        </w:rPr>
        <w:t xml:space="preserve"> от 5 клиентов, оплачивающих услуги рекламы по стартовой цене </w:t>
      </w:r>
      <w:r w:rsidR="00B80753" w:rsidRPr="00B81625">
        <w:rPr>
          <w:rFonts w:eastAsia="Times New Roman" w:cs="Times New Roman"/>
          <w:szCs w:val="26"/>
        </w:rPr>
        <w:t xml:space="preserve">4500 руб./мес. и от 2 коммерческих музеев, оплачивающих размещение своей информации и </w:t>
      </w:r>
      <w:r w:rsidR="00B80753" w:rsidRPr="00B81625">
        <w:rPr>
          <w:rFonts w:eastAsia="Times New Roman" w:cs="Times New Roman"/>
          <w:szCs w:val="26"/>
          <w:lang w:val="en-US"/>
        </w:rPr>
        <w:t>QR</w:t>
      </w:r>
      <w:r w:rsidR="00B80753" w:rsidRPr="00B81625">
        <w:rPr>
          <w:rFonts w:eastAsia="Times New Roman" w:cs="Times New Roman"/>
          <w:szCs w:val="26"/>
        </w:rPr>
        <w:t>-кодов по стар</w:t>
      </w:r>
      <w:r w:rsidR="00593F3C" w:rsidRPr="00B81625">
        <w:rPr>
          <w:rFonts w:eastAsia="Times New Roman" w:cs="Times New Roman"/>
          <w:szCs w:val="26"/>
        </w:rPr>
        <w:t xml:space="preserve">товой цене 6000 руб./мес. </w:t>
      </w:r>
      <w:r w:rsidR="006F095B" w:rsidRPr="00B81625">
        <w:rPr>
          <w:rFonts w:eastAsia="Times New Roman" w:cs="Times New Roman"/>
          <w:szCs w:val="26"/>
        </w:rPr>
        <w:t>Далее</w:t>
      </w:r>
      <w:r w:rsidR="002A26F5" w:rsidRPr="00B81625">
        <w:rPr>
          <w:rFonts w:eastAsia="Times New Roman" w:cs="Times New Roman"/>
          <w:szCs w:val="26"/>
        </w:rPr>
        <w:t>, начиная с тринадцатого</w:t>
      </w:r>
      <w:r w:rsidRPr="00B81625">
        <w:rPr>
          <w:rFonts w:eastAsia="Times New Roman" w:cs="Times New Roman"/>
          <w:szCs w:val="26"/>
        </w:rPr>
        <w:t xml:space="preserve"> </w:t>
      </w:r>
      <w:r w:rsidR="002A26F5" w:rsidRPr="00B81625">
        <w:rPr>
          <w:rFonts w:eastAsia="Times New Roman" w:cs="Times New Roman"/>
          <w:szCs w:val="26"/>
        </w:rPr>
        <w:t>месяца, производится наценка в 3</w:t>
      </w:r>
      <w:r w:rsidRPr="00B81625">
        <w:rPr>
          <w:rFonts w:eastAsia="Times New Roman" w:cs="Times New Roman"/>
          <w:szCs w:val="26"/>
        </w:rPr>
        <w:t>%</w:t>
      </w:r>
      <w:r w:rsidR="002A26F5" w:rsidRPr="00B81625">
        <w:rPr>
          <w:rFonts w:eastAsia="Times New Roman" w:cs="Times New Roman"/>
          <w:szCs w:val="26"/>
        </w:rPr>
        <w:t xml:space="preserve"> от текущей стоимости.</w:t>
      </w:r>
      <w:proofErr w:type="gramEnd"/>
      <w:r w:rsidR="002A26F5" w:rsidRPr="00B81625">
        <w:rPr>
          <w:rFonts w:eastAsia="Times New Roman" w:cs="Times New Roman"/>
          <w:szCs w:val="26"/>
        </w:rPr>
        <w:t xml:space="preserve"> </w:t>
      </w:r>
      <w:r w:rsidRPr="00B81625">
        <w:rPr>
          <w:rFonts w:eastAsia="Times New Roman" w:cs="Times New Roman"/>
          <w:szCs w:val="26"/>
        </w:rPr>
        <w:t>Такая наценка возможна в связи с</w:t>
      </w:r>
      <w:r w:rsidR="00593F3C" w:rsidRPr="00B81625">
        <w:rPr>
          <w:rFonts w:eastAsia="Times New Roman" w:cs="Times New Roman"/>
          <w:szCs w:val="26"/>
        </w:rPr>
        <w:t xml:space="preserve"> ростом посещаемости портала и</w:t>
      </w:r>
      <w:r w:rsidRPr="00B81625">
        <w:rPr>
          <w:rFonts w:eastAsia="Times New Roman" w:cs="Times New Roman"/>
          <w:szCs w:val="26"/>
        </w:rPr>
        <w:t xml:space="preserve"> увеличением рынка потребителей</w:t>
      </w:r>
      <w:r w:rsidR="00593F3C" w:rsidRPr="00B81625">
        <w:rPr>
          <w:rFonts w:eastAsia="Times New Roman" w:cs="Times New Roman"/>
          <w:szCs w:val="26"/>
        </w:rPr>
        <w:t>.</w:t>
      </w:r>
    </w:p>
    <w:p w:rsidR="009B2BDE" w:rsidRPr="00B81625" w:rsidRDefault="00EC74F6" w:rsidP="00A81FAA">
      <w:pPr>
        <w:spacing w:line="360" w:lineRule="auto"/>
        <w:ind w:firstLine="709"/>
        <w:rPr>
          <w:rFonts w:eastAsia="Times New Roman" w:cs="Times New Roman"/>
          <w:szCs w:val="26"/>
        </w:rPr>
      </w:pPr>
      <w:r w:rsidRPr="00B81625">
        <w:rPr>
          <w:rFonts w:eastAsia="Times New Roman" w:cs="Times New Roman"/>
          <w:szCs w:val="26"/>
        </w:rPr>
        <w:t xml:space="preserve"> Будем производить расчеты, пока </w:t>
      </w:r>
      <w:r w:rsidRPr="00B81625">
        <w:rPr>
          <w:rFonts w:eastAsia="Times New Roman" w:cs="Times New Roman"/>
          <w:szCs w:val="26"/>
          <w:lang w:val="en-US"/>
        </w:rPr>
        <w:t>NPV</w:t>
      </w:r>
      <w:r w:rsidRPr="00B81625">
        <w:rPr>
          <w:rFonts w:eastAsia="Times New Roman" w:cs="Times New Roman"/>
          <w:szCs w:val="26"/>
        </w:rPr>
        <w:t xml:space="preserve"> не станет положительной. Вычисления приведены в Приложении 1. Проведя необходимые вычислени</w:t>
      </w:r>
      <w:r w:rsidR="00BD7F57" w:rsidRPr="00B81625">
        <w:rPr>
          <w:rFonts w:eastAsia="Times New Roman" w:cs="Times New Roman"/>
          <w:szCs w:val="26"/>
        </w:rPr>
        <w:t>я, было получено, что спустя 96</w:t>
      </w:r>
      <w:r w:rsidRPr="00B81625">
        <w:rPr>
          <w:rFonts w:eastAsia="Times New Roman" w:cs="Times New Roman"/>
          <w:szCs w:val="26"/>
        </w:rPr>
        <w:t xml:space="preserve"> месяцев, </w:t>
      </w:r>
      <w:r w:rsidRPr="00B81625">
        <w:rPr>
          <w:rFonts w:eastAsia="Times New Roman" w:cs="Times New Roman"/>
          <w:szCs w:val="26"/>
          <w:lang w:val="en-US"/>
        </w:rPr>
        <w:t>NPV</w:t>
      </w:r>
      <w:r w:rsidRPr="00B81625">
        <w:rPr>
          <w:rFonts w:eastAsia="Times New Roman" w:cs="Times New Roman"/>
          <w:szCs w:val="26"/>
        </w:rPr>
        <w:t xml:space="preserve"> станет больше 0, значит, срок</w:t>
      </w:r>
      <w:r w:rsidR="00BD7F57" w:rsidRPr="00B81625">
        <w:rPr>
          <w:rFonts w:eastAsia="Times New Roman" w:cs="Times New Roman"/>
          <w:szCs w:val="26"/>
        </w:rPr>
        <w:t xml:space="preserve"> окупаемости составляет около 8</w:t>
      </w:r>
      <w:r w:rsidR="007C5472" w:rsidRPr="00B81625">
        <w:rPr>
          <w:rFonts w:eastAsia="Times New Roman" w:cs="Times New Roman"/>
          <w:szCs w:val="26"/>
        </w:rPr>
        <w:t xml:space="preserve"> лет. Это можно видеть на г</w:t>
      </w:r>
      <w:r w:rsidR="000F2E93">
        <w:rPr>
          <w:rFonts w:eastAsia="Times New Roman" w:cs="Times New Roman"/>
          <w:szCs w:val="26"/>
        </w:rPr>
        <w:t>рафике, изображённом на рисунке 5.1.</w:t>
      </w:r>
    </w:p>
    <w:p w:rsidR="009B2BDE" w:rsidRDefault="009B2BDE" w:rsidP="009B2BDE">
      <w:pPr>
        <w:spacing w:line="360" w:lineRule="auto"/>
        <w:jc w:val="left"/>
        <w:rPr>
          <w:rFonts w:eastAsia="Times New Roman"/>
          <w:szCs w:val="26"/>
        </w:rPr>
      </w:pPr>
      <w:r>
        <w:rPr>
          <w:rFonts w:eastAsia="Times New Roman"/>
          <w:noProof/>
          <w:szCs w:val="26"/>
          <w:lang w:eastAsia="ru-RU"/>
        </w:rPr>
        <w:drawing>
          <wp:inline distT="0" distB="0" distL="0" distR="0" wp14:anchorId="6681C78C" wp14:editId="1BD141CB">
            <wp:extent cx="5940425" cy="2988945"/>
            <wp:effectExtent l="0" t="0" r="3175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D43" w:rsidRPr="002E6130" w:rsidRDefault="00631D43" w:rsidP="00631D43">
      <w:pPr>
        <w:spacing w:after="0" w:line="360" w:lineRule="auto"/>
        <w:jc w:val="center"/>
        <w:rPr>
          <w:rFonts w:eastAsia="Times New Roman"/>
          <w:sz w:val="22"/>
        </w:rPr>
      </w:pPr>
      <w:r w:rsidRPr="00631D43">
        <w:rPr>
          <w:rFonts w:eastAsia="Times New Roman"/>
          <w:sz w:val="22"/>
        </w:rPr>
        <w:t xml:space="preserve">Рисунок 5.1. </w:t>
      </w:r>
      <w:r w:rsidRPr="00631D43">
        <w:rPr>
          <w:rFonts w:eastAsia="Times New Roman"/>
          <w:sz w:val="22"/>
          <w:lang w:val="en-US"/>
        </w:rPr>
        <w:t>NPV</w:t>
      </w:r>
    </w:p>
    <w:p w:rsidR="00150EC6" w:rsidRPr="00A81FAA" w:rsidRDefault="00EC74F6" w:rsidP="00A81FAA">
      <w:pPr>
        <w:spacing w:line="360" w:lineRule="auto"/>
        <w:ind w:firstLine="709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Несмотря на то, что срок очень велик, реализация данного проекта возможна в силу нескольких причин. Во-первых, предложенный проект</w:t>
      </w:r>
      <w:r w:rsidR="006931D4">
        <w:rPr>
          <w:rFonts w:eastAsia="Times New Roman"/>
          <w:szCs w:val="26"/>
        </w:rPr>
        <w:t xml:space="preserve"> реализуется и действует при поддержке государства и является больше социальным, а не коммерческим, поэтому изначально от этого проекта </w:t>
      </w:r>
      <w:r w:rsidR="000A1A67">
        <w:rPr>
          <w:rFonts w:eastAsia="Times New Roman"/>
          <w:szCs w:val="26"/>
        </w:rPr>
        <w:t>не ожидается</w:t>
      </w:r>
      <w:r w:rsidR="00685DFB">
        <w:rPr>
          <w:rFonts w:eastAsia="Times New Roman"/>
          <w:szCs w:val="26"/>
        </w:rPr>
        <w:t xml:space="preserve"> скорой, </w:t>
      </w:r>
      <w:r w:rsidR="000A1A67">
        <w:rPr>
          <w:rFonts w:eastAsia="Times New Roman"/>
          <w:szCs w:val="26"/>
        </w:rPr>
        <w:t xml:space="preserve">высокой прибыли. </w:t>
      </w:r>
      <w:r>
        <w:rPr>
          <w:rFonts w:eastAsia="Times New Roman"/>
          <w:szCs w:val="26"/>
        </w:rPr>
        <w:t>Во-вторых, в данной работе рассмотрен</w:t>
      </w:r>
      <w:r w:rsidR="000A1A67">
        <w:rPr>
          <w:rFonts w:eastAsia="Times New Roman"/>
          <w:szCs w:val="26"/>
        </w:rPr>
        <w:t xml:space="preserve"> не самый позитивный</w:t>
      </w:r>
      <w:r>
        <w:rPr>
          <w:rFonts w:eastAsia="Times New Roman"/>
          <w:szCs w:val="26"/>
        </w:rPr>
        <w:t xml:space="preserve"> вариант развития (</w:t>
      </w:r>
      <w:r w:rsidR="00886ADC">
        <w:rPr>
          <w:rFonts w:eastAsia="Times New Roman"/>
          <w:szCs w:val="26"/>
        </w:rPr>
        <w:t>всего 7 клиентов в месяц</w:t>
      </w:r>
      <w:r w:rsidR="00946DA6">
        <w:rPr>
          <w:rFonts w:eastAsia="Times New Roman"/>
          <w:szCs w:val="26"/>
        </w:rPr>
        <w:t>), так как</w:t>
      </w:r>
      <w:r w:rsidR="00A651FE">
        <w:rPr>
          <w:rFonts w:eastAsia="Times New Roman"/>
          <w:szCs w:val="26"/>
        </w:rPr>
        <w:t xml:space="preserve"> </w:t>
      </w:r>
      <w:r w:rsidR="00DB1511">
        <w:rPr>
          <w:rFonts w:eastAsia="Times New Roman"/>
          <w:szCs w:val="26"/>
        </w:rPr>
        <w:t xml:space="preserve">на рынке рекламы </w:t>
      </w:r>
      <w:r w:rsidR="00A81FAA">
        <w:rPr>
          <w:rFonts w:eastAsia="Times New Roman"/>
          <w:szCs w:val="26"/>
        </w:rPr>
        <w:t>высокая конкуренция.</w:t>
      </w:r>
    </w:p>
    <w:p w:rsidR="00B66E46" w:rsidRPr="00052C57" w:rsidRDefault="00B66E46" w:rsidP="00052C57">
      <w:pPr>
        <w:pStyle w:val="1"/>
        <w:spacing w:before="40" w:after="30" w:line="360" w:lineRule="auto"/>
        <w:rPr>
          <w:rFonts w:ascii="Times New Roman" w:hAnsi="Times New Roman" w:cs="Times New Roman"/>
        </w:rPr>
      </w:pPr>
      <w:bookmarkStart w:id="20" w:name="_Toc383368315"/>
      <w:bookmarkStart w:id="21" w:name="_Toc446618820"/>
      <w:r w:rsidRPr="00052C57">
        <w:rPr>
          <w:rFonts w:ascii="Times New Roman" w:hAnsi="Times New Roman" w:cs="Times New Roman"/>
        </w:rPr>
        <w:lastRenderedPageBreak/>
        <w:t>Библиографический список</w:t>
      </w:r>
      <w:bookmarkEnd w:id="20"/>
      <w:bookmarkEnd w:id="21"/>
    </w:p>
    <w:p w:rsidR="00486A57" w:rsidRPr="00716848" w:rsidRDefault="00486A57" w:rsidP="001A4318">
      <w:pPr>
        <w:pStyle w:val="a3"/>
        <w:numPr>
          <w:ilvl w:val="0"/>
          <w:numId w:val="34"/>
        </w:numPr>
        <w:spacing w:line="360" w:lineRule="auto"/>
      </w:pPr>
      <w:proofErr w:type="spellStart"/>
      <w:r w:rsidRPr="00A6431D">
        <w:rPr>
          <w:i/>
        </w:rPr>
        <w:t>Дамодаран</w:t>
      </w:r>
      <w:proofErr w:type="spellEnd"/>
      <w:r w:rsidRPr="00A6431D">
        <w:rPr>
          <w:i/>
        </w:rPr>
        <w:t xml:space="preserve"> А.</w:t>
      </w:r>
      <w:r w:rsidRPr="00716848">
        <w:t xml:space="preserve"> Инвестиционная оценка. – 2-е изд. – Москва: Альпина Бизнес Букс, 2004.</w:t>
      </w:r>
    </w:p>
    <w:p w:rsidR="00486A57" w:rsidRPr="005668A9" w:rsidRDefault="00486A57" w:rsidP="001A4318">
      <w:pPr>
        <w:pStyle w:val="a3"/>
        <w:widowControl w:val="0"/>
        <w:numPr>
          <w:ilvl w:val="0"/>
          <w:numId w:val="34"/>
        </w:numPr>
        <w:spacing w:after="0" w:line="360" w:lineRule="auto"/>
        <w:rPr>
          <w:szCs w:val="26"/>
        </w:rPr>
      </w:pPr>
      <w:proofErr w:type="spellStart"/>
      <w:r>
        <w:t>Лайф-хак</w:t>
      </w:r>
      <w:proofErr w:type="spellEnd"/>
      <w:proofErr w:type="gramStart"/>
      <w:r>
        <w:t xml:space="preserve"> // К</w:t>
      </w:r>
      <w:proofErr w:type="gramEnd"/>
      <w:r w:rsidRPr="002F3B8A">
        <w:t>ак получить грант на открытие и развитие бизнеса?</w:t>
      </w:r>
      <w:r>
        <w:t xml:space="preserve"> </w:t>
      </w:r>
      <w:r w:rsidRPr="009F15FE">
        <w:rPr>
          <w:szCs w:val="26"/>
        </w:rPr>
        <w:t>[Электронный ресурс] [Режим доступа:</w:t>
      </w:r>
      <w:r>
        <w:t xml:space="preserve"> </w:t>
      </w:r>
      <w:r w:rsidRPr="0046162C">
        <w:t>http</w:t>
      </w:r>
      <w:hyperlink r:id="rId15" w:history="1">
        <w:r w:rsidRPr="0046162C">
          <w:rPr>
            <w:rStyle w:val="a5"/>
          </w:rPr>
          <w:t>://businessmens.ru/article/lajf-khak/gosudarstvennye-den-gi-kak-poluchit-grant-na-otkrytie-i-razvitie-biznesa</w:t>
        </w:r>
      </w:hyperlink>
      <w:r>
        <w:rPr>
          <w:rStyle w:val="a5"/>
          <w:color w:val="auto"/>
        </w:rPr>
        <w:t>] [Проверено: 24.03.2016</w:t>
      </w:r>
      <w:r w:rsidRPr="009F15FE">
        <w:rPr>
          <w:rStyle w:val="a5"/>
          <w:color w:val="auto"/>
        </w:rPr>
        <w:t>]</w:t>
      </w:r>
    </w:p>
    <w:p w:rsidR="00486A57" w:rsidRPr="002F3B8A" w:rsidRDefault="00486A57" w:rsidP="001A4318">
      <w:pPr>
        <w:pStyle w:val="a3"/>
        <w:widowControl w:val="0"/>
        <w:numPr>
          <w:ilvl w:val="0"/>
          <w:numId w:val="34"/>
        </w:numPr>
        <w:spacing w:after="0" w:line="360" w:lineRule="auto"/>
        <w:rPr>
          <w:rStyle w:val="a5"/>
          <w:color w:val="000000" w:themeColor="text1"/>
          <w:szCs w:val="26"/>
          <w:u w:val="none"/>
        </w:rPr>
      </w:pPr>
      <w:r>
        <w:t xml:space="preserve">Узнай Москву </w:t>
      </w:r>
      <w:r w:rsidRPr="009F15FE">
        <w:rPr>
          <w:szCs w:val="26"/>
        </w:rPr>
        <w:t>[Электронный ресурс] [Режим доступа:</w:t>
      </w:r>
      <w:r w:rsidRPr="007A0F45">
        <w:t xml:space="preserve"> </w:t>
      </w:r>
      <w:hyperlink r:id="rId16" w:tooltip="http://um.mos.ru/" w:history="1">
        <w:r w:rsidRPr="007A0F45">
          <w:rPr>
            <w:rStyle w:val="a5"/>
          </w:rPr>
          <w:t>http://um.mos.ru/</w:t>
        </w:r>
      </w:hyperlink>
      <w:r>
        <w:rPr>
          <w:rStyle w:val="a5"/>
          <w:color w:val="auto"/>
        </w:rPr>
        <w:t>] [Проверено: 24.03.2016</w:t>
      </w:r>
      <w:r w:rsidRPr="009F15FE">
        <w:rPr>
          <w:rStyle w:val="a5"/>
          <w:color w:val="auto"/>
        </w:rPr>
        <w:t>]</w:t>
      </w:r>
    </w:p>
    <w:p w:rsidR="00486A57" w:rsidRPr="00716848" w:rsidRDefault="00486A57" w:rsidP="001A4318">
      <w:pPr>
        <w:pStyle w:val="a3"/>
        <w:widowControl w:val="0"/>
        <w:numPr>
          <w:ilvl w:val="0"/>
          <w:numId w:val="34"/>
        </w:numPr>
        <w:spacing w:after="0" w:line="360" w:lineRule="auto"/>
        <w:rPr>
          <w:rStyle w:val="a5"/>
          <w:color w:val="000000" w:themeColor="text1"/>
          <w:szCs w:val="26"/>
          <w:u w:val="none"/>
        </w:rPr>
      </w:pPr>
      <w:r w:rsidRPr="009F15FE">
        <w:rPr>
          <w:szCs w:val="26"/>
        </w:rPr>
        <w:t xml:space="preserve">Энциклопедия менеджера // Ценообразование инновационного продукта [Электронный ресурс] [Режим доступа: </w:t>
      </w:r>
      <w:hyperlink r:id="rId17" w:history="1">
        <w:r w:rsidRPr="009F15FE">
          <w:rPr>
            <w:rStyle w:val="a5"/>
          </w:rPr>
          <w:t>http://www.e-</w:t>
        </w:r>
        <w:r w:rsidRPr="009F15FE">
          <w:rPr>
            <w:rStyle w:val="a5"/>
            <w:lang w:val="en-US"/>
          </w:rPr>
          <w:t>x</w:t>
        </w:r>
        <w:r w:rsidRPr="009F15FE">
          <w:rPr>
            <w:rStyle w:val="a5"/>
          </w:rPr>
          <w:t>ecutive.ru/wiki/index.php/Ценообразование_инновационного_продукта</w:t>
        </w:r>
      </w:hyperlink>
      <w:r>
        <w:rPr>
          <w:rStyle w:val="a5"/>
          <w:color w:val="auto"/>
        </w:rPr>
        <w:t>] [Проверено: 24.03.2016</w:t>
      </w:r>
      <w:r w:rsidRPr="009F15FE">
        <w:rPr>
          <w:rStyle w:val="a5"/>
          <w:color w:val="auto"/>
        </w:rPr>
        <w:t>]</w:t>
      </w:r>
    </w:p>
    <w:p w:rsidR="00434781" w:rsidRDefault="00434781">
      <w:pPr>
        <w:jc w:val="left"/>
      </w:pPr>
      <w:r>
        <w:br w:type="page"/>
      </w:r>
    </w:p>
    <w:p w:rsidR="00486A57" w:rsidRPr="008B0B18" w:rsidRDefault="00306301" w:rsidP="008B0B18">
      <w:pPr>
        <w:pStyle w:val="1"/>
        <w:spacing w:before="40" w:after="30"/>
        <w:jc w:val="right"/>
        <w:rPr>
          <w:rFonts w:ascii="Times New Roman" w:hAnsi="Times New Roman" w:cs="Times New Roman"/>
        </w:rPr>
      </w:pPr>
      <w:bookmarkStart w:id="22" w:name="_Toc446618821"/>
      <w:r w:rsidRPr="008B0B18">
        <w:rPr>
          <w:rFonts w:ascii="Times New Roman" w:hAnsi="Times New Roman" w:cs="Times New Roman"/>
        </w:rPr>
        <w:lastRenderedPageBreak/>
        <w:t>Приложение 1. Расчёты</w:t>
      </w:r>
      <w:bookmarkEnd w:id="22"/>
    </w:p>
    <w:p w:rsidR="00306301" w:rsidRDefault="00D74BEA" w:rsidP="00306301">
      <w:r>
        <w:rPr>
          <w:noProof/>
          <w:lang w:eastAsia="ru-RU"/>
        </w:rPr>
        <w:drawing>
          <wp:inline distT="0" distB="0" distL="0" distR="0">
            <wp:extent cx="5932385" cy="316064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EA" w:rsidRDefault="00D74BEA" w:rsidP="00D74BEA">
      <w:pPr>
        <w:spacing w:after="0" w:line="360" w:lineRule="auto"/>
        <w:jc w:val="center"/>
        <w:rPr>
          <w:sz w:val="22"/>
        </w:rPr>
      </w:pPr>
      <w:r w:rsidRPr="00D74BEA">
        <w:rPr>
          <w:sz w:val="22"/>
        </w:rPr>
        <w:t>Рисунок 1.1.Расчёт с 1 по 22 период</w:t>
      </w:r>
    </w:p>
    <w:p w:rsidR="00D74BEA" w:rsidRDefault="00D74BEA" w:rsidP="00D74BEA">
      <w:pPr>
        <w:spacing w:after="0" w:line="36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5943600" cy="2932043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EA" w:rsidRDefault="00D74BEA" w:rsidP="00D74BEA">
      <w:pPr>
        <w:spacing w:after="0" w:line="360" w:lineRule="auto"/>
        <w:jc w:val="center"/>
        <w:rPr>
          <w:sz w:val="22"/>
        </w:rPr>
      </w:pPr>
      <w:r>
        <w:rPr>
          <w:sz w:val="22"/>
        </w:rPr>
        <w:t>Рисунок 1.2. Расчёт с 22 по 41 период</w:t>
      </w:r>
    </w:p>
    <w:p w:rsidR="00D74BEA" w:rsidRPr="00D74BEA" w:rsidRDefault="00D74BEA" w:rsidP="00D74BEA">
      <w:pPr>
        <w:spacing w:after="0" w:line="360" w:lineRule="auto"/>
        <w:jc w:val="center"/>
        <w:rPr>
          <w:sz w:val="22"/>
        </w:rPr>
      </w:pPr>
      <w:r>
        <w:rPr>
          <w:noProof/>
          <w:sz w:val="22"/>
          <w:lang w:eastAsia="ru-RU"/>
        </w:rPr>
        <w:lastRenderedPageBreak/>
        <w:drawing>
          <wp:inline distT="0" distB="0" distL="0" distR="0">
            <wp:extent cx="5943599" cy="3120887"/>
            <wp:effectExtent l="0" t="0" r="63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48" w:rsidRDefault="00D74BEA" w:rsidP="00D74BEA">
      <w:pPr>
        <w:pStyle w:val="a3"/>
        <w:widowControl w:val="0"/>
        <w:spacing w:after="0" w:line="360" w:lineRule="auto"/>
        <w:jc w:val="center"/>
        <w:rPr>
          <w:sz w:val="22"/>
        </w:rPr>
      </w:pPr>
      <w:r w:rsidRPr="00D74BEA">
        <w:rPr>
          <w:sz w:val="22"/>
        </w:rPr>
        <w:t>Рисунок 1.3. Расчёт с 42 по 61 период</w:t>
      </w:r>
    </w:p>
    <w:p w:rsidR="00D74BEA" w:rsidRPr="00D74BEA" w:rsidRDefault="00D74BEA" w:rsidP="00D74BEA">
      <w:pPr>
        <w:widowControl w:val="0"/>
        <w:spacing w:after="0" w:line="360" w:lineRule="auto"/>
        <w:jc w:val="left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5933661" cy="286246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46" w:rsidRDefault="00D74BEA" w:rsidP="00D74BEA">
      <w:pPr>
        <w:spacing w:after="0" w:line="360" w:lineRule="auto"/>
        <w:ind w:left="360"/>
        <w:jc w:val="center"/>
        <w:rPr>
          <w:sz w:val="22"/>
        </w:rPr>
      </w:pPr>
      <w:r w:rsidRPr="00D74BEA">
        <w:rPr>
          <w:sz w:val="22"/>
        </w:rPr>
        <w:t>Рисунок 1.4. Расчёт с 62 по 81 период</w:t>
      </w:r>
    </w:p>
    <w:p w:rsidR="00D74BEA" w:rsidRDefault="00D74BEA" w:rsidP="00D74BEA">
      <w:pPr>
        <w:spacing w:after="0" w:line="360" w:lineRule="auto"/>
        <w:jc w:val="left"/>
        <w:rPr>
          <w:sz w:val="22"/>
        </w:rPr>
      </w:pPr>
      <w:r>
        <w:rPr>
          <w:noProof/>
          <w:sz w:val="22"/>
          <w:lang w:eastAsia="ru-RU"/>
        </w:rPr>
        <w:lastRenderedPageBreak/>
        <w:drawing>
          <wp:inline distT="0" distB="0" distL="0" distR="0">
            <wp:extent cx="5931611" cy="2753140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EA" w:rsidRPr="00D74BEA" w:rsidRDefault="00D74BEA" w:rsidP="00D74BEA">
      <w:pPr>
        <w:spacing w:after="0" w:line="360" w:lineRule="auto"/>
        <w:jc w:val="center"/>
        <w:rPr>
          <w:sz w:val="22"/>
        </w:rPr>
      </w:pPr>
      <w:r>
        <w:rPr>
          <w:sz w:val="22"/>
        </w:rPr>
        <w:t>Рисунок 1.5. Расчёт с 77 по 96 период</w:t>
      </w:r>
    </w:p>
    <w:p w:rsidR="00F10945" w:rsidRPr="00EF46FC" w:rsidRDefault="00F10945" w:rsidP="009C73CC">
      <w:pPr>
        <w:spacing w:line="360" w:lineRule="auto"/>
      </w:pPr>
    </w:p>
    <w:p w:rsidR="00EF46FC" w:rsidRDefault="00EF46FC" w:rsidP="00D710BA">
      <w:pPr>
        <w:spacing w:line="360" w:lineRule="auto"/>
        <w:jc w:val="left"/>
      </w:pPr>
    </w:p>
    <w:p w:rsidR="00754B8D" w:rsidRPr="005F26C2" w:rsidRDefault="00754B8D" w:rsidP="00754B8D">
      <w:pPr>
        <w:spacing w:after="0" w:line="360" w:lineRule="auto"/>
        <w:jc w:val="center"/>
        <w:rPr>
          <w:rFonts w:cs="Times New Roman"/>
          <w:sz w:val="22"/>
        </w:rPr>
      </w:pPr>
    </w:p>
    <w:p w:rsidR="00754B8D" w:rsidRPr="00697D8B" w:rsidRDefault="00754B8D" w:rsidP="00697D8B">
      <w:pPr>
        <w:spacing w:after="0" w:line="360" w:lineRule="auto"/>
        <w:rPr>
          <w:rFonts w:cs="Times New Roman"/>
          <w:szCs w:val="26"/>
        </w:rPr>
      </w:pPr>
    </w:p>
    <w:sectPr w:rsidR="00754B8D" w:rsidRPr="00697D8B" w:rsidSect="00211528">
      <w:footerReference w:type="default" r:id="rId2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66" w:rsidRDefault="00976866" w:rsidP="006A7FB1">
      <w:pPr>
        <w:spacing w:after="0" w:line="240" w:lineRule="auto"/>
      </w:pPr>
      <w:r>
        <w:separator/>
      </w:r>
    </w:p>
  </w:endnote>
  <w:endnote w:type="continuationSeparator" w:id="0">
    <w:p w:rsidR="00976866" w:rsidRDefault="00976866" w:rsidP="006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279625"/>
      <w:docPartObj>
        <w:docPartGallery w:val="Page Numbers (Bottom of Page)"/>
        <w:docPartUnique/>
      </w:docPartObj>
    </w:sdtPr>
    <w:sdtContent>
      <w:p w:rsidR="002E6130" w:rsidRDefault="002E61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9C8">
          <w:rPr>
            <w:noProof/>
          </w:rPr>
          <w:t>2</w:t>
        </w:r>
        <w:r>
          <w:fldChar w:fldCharType="end"/>
        </w:r>
      </w:p>
    </w:sdtContent>
  </w:sdt>
  <w:p w:rsidR="006A7FB1" w:rsidRDefault="006A7F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66" w:rsidRDefault="00976866" w:rsidP="006A7FB1">
      <w:pPr>
        <w:spacing w:after="0" w:line="240" w:lineRule="auto"/>
      </w:pPr>
      <w:r>
        <w:separator/>
      </w:r>
    </w:p>
  </w:footnote>
  <w:footnote w:type="continuationSeparator" w:id="0">
    <w:p w:rsidR="00976866" w:rsidRDefault="00976866" w:rsidP="006A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EBE"/>
    <w:multiLevelType w:val="hybridMultilevel"/>
    <w:tmpl w:val="F5F4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4494"/>
    <w:multiLevelType w:val="hybridMultilevel"/>
    <w:tmpl w:val="F69E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4CF0"/>
    <w:multiLevelType w:val="multilevel"/>
    <w:tmpl w:val="1A64E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7865EC"/>
    <w:multiLevelType w:val="hybridMultilevel"/>
    <w:tmpl w:val="C2FCC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50CBA"/>
    <w:multiLevelType w:val="hybridMultilevel"/>
    <w:tmpl w:val="A1E8C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1B70"/>
    <w:multiLevelType w:val="hybridMultilevel"/>
    <w:tmpl w:val="A8E2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62CD"/>
    <w:multiLevelType w:val="hybridMultilevel"/>
    <w:tmpl w:val="26C6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74731"/>
    <w:multiLevelType w:val="hybridMultilevel"/>
    <w:tmpl w:val="B4BE8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FC76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DB265E"/>
    <w:multiLevelType w:val="hybridMultilevel"/>
    <w:tmpl w:val="17F4697A"/>
    <w:lvl w:ilvl="0" w:tplc="226CD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6A0974"/>
    <w:multiLevelType w:val="multilevel"/>
    <w:tmpl w:val="1A64E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412BC9"/>
    <w:multiLevelType w:val="hybridMultilevel"/>
    <w:tmpl w:val="C92A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30B99"/>
    <w:multiLevelType w:val="hybridMultilevel"/>
    <w:tmpl w:val="47CE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2081A"/>
    <w:multiLevelType w:val="hybridMultilevel"/>
    <w:tmpl w:val="F5AECA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F7F41"/>
    <w:multiLevelType w:val="hybridMultilevel"/>
    <w:tmpl w:val="8C9E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571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2436FF"/>
    <w:multiLevelType w:val="hybridMultilevel"/>
    <w:tmpl w:val="3FB6A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793A06"/>
    <w:multiLevelType w:val="hybridMultilevel"/>
    <w:tmpl w:val="7F3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70A44"/>
    <w:multiLevelType w:val="hybridMultilevel"/>
    <w:tmpl w:val="EDAA2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7D5E4C"/>
    <w:multiLevelType w:val="hybridMultilevel"/>
    <w:tmpl w:val="B3A8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558FB"/>
    <w:multiLevelType w:val="hybridMultilevel"/>
    <w:tmpl w:val="A224D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E7386C"/>
    <w:multiLevelType w:val="hybridMultilevel"/>
    <w:tmpl w:val="6CC4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341D"/>
    <w:multiLevelType w:val="hybridMultilevel"/>
    <w:tmpl w:val="E708B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5E71596"/>
    <w:multiLevelType w:val="hybridMultilevel"/>
    <w:tmpl w:val="B3A8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07F0D"/>
    <w:multiLevelType w:val="hybridMultilevel"/>
    <w:tmpl w:val="5D2E3B64"/>
    <w:lvl w:ilvl="0" w:tplc="CCA08E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81122"/>
    <w:multiLevelType w:val="hybridMultilevel"/>
    <w:tmpl w:val="D98E9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112BF6"/>
    <w:multiLevelType w:val="hybridMultilevel"/>
    <w:tmpl w:val="31DC16C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0606768"/>
    <w:multiLevelType w:val="hybridMultilevel"/>
    <w:tmpl w:val="23A4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26BD2"/>
    <w:multiLevelType w:val="hybridMultilevel"/>
    <w:tmpl w:val="53CC28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4B175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AB95E59"/>
    <w:multiLevelType w:val="hybridMultilevel"/>
    <w:tmpl w:val="02BC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21DDA"/>
    <w:multiLevelType w:val="multilevel"/>
    <w:tmpl w:val="1A64E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F512474"/>
    <w:multiLevelType w:val="hybridMultilevel"/>
    <w:tmpl w:val="6CC4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82425"/>
    <w:multiLevelType w:val="multilevel"/>
    <w:tmpl w:val="1A64E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25"/>
  </w:num>
  <w:num w:numId="5">
    <w:abstractNumId w:val="14"/>
  </w:num>
  <w:num w:numId="6">
    <w:abstractNumId w:val="22"/>
  </w:num>
  <w:num w:numId="7">
    <w:abstractNumId w:val="19"/>
  </w:num>
  <w:num w:numId="8">
    <w:abstractNumId w:val="12"/>
  </w:num>
  <w:num w:numId="9">
    <w:abstractNumId w:val="23"/>
  </w:num>
  <w:num w:numId="10">
    <w:abstractNumId w:val="8"/>
  </w:num>
  <w:num w:numId="11">
    <w:abstractNumId w:val="15"/>
  </w:num>
  <w:num w:numId="12">
    <w:abstractNumId w:val="4"/>
  </w:num>
  <w:num w:numId="13">
    <w:abstractNumId w:val="11"/>
  </w:num>
  <w:num w:numId="14">
    <w:abstractNumId w:val="28"/>
  </w:num>
  <w:num w:numId="15">
    <w:abstractNumId w:val="21"/>
  </w:num>
  <w:num w:numId="16">
    <w:abstractNumId w:val="32"/>
  </w:num>
  <w:num w:numId="17">
    <w:abstractNumId w:val="30"/>
  </w:num>
  <w:num w:numId="18">
    <w:abstractNumId w:val="3"/>
  </w:num>
  <w:num w:numId="19">
    <w:abstractNumId w:val="20"/>
  </w:num>
  <w:num w:numId="20">
    <w:abstractNumId w:val="1"/>
  </w:num>
  <w:num w:numId="21">
    <w:abstractNumId w:val="7"/>
  </w:num>
  <w:num w:numId="22">
    <w:abstractNumId w:val="0"/>
  </w:num>
  <w:num w:numId="23">
    <w:abstractNumId w:val="16"/>
  </w:num>
  <w:num w:numId="24">
    <w:abstractNumId w:val="9"/>
  </w:num>
  <w:num w:numId="25">
    <w:abstractNumId w:val="33"/>
  </w:num>
  <w:num w:numId="26">
    <w:abstractNumId w:val="31"/>
  </w:num>
  <w:num w:numId="27">
    <w:abstractNumId w:val="10"/>
  </w:num>
  <w:num w:numId="28">
    <w:abstractNumId w:val="2"/>
  </w:num>
  <w:num w:numId="29">
    <w:abstractNumId w:val="5"/>
  </w:num>
  <w:num w:numId="30">
    <w:abstractNumId w:val="29"/>
  </w:num>
  <w:num w:numId="31">
    <w:abstractNumId w:val="13"/>
  </w:num>
  <w:num w:numId="32">
    <w:abstractNumId w:val="17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22"/>
    <w:rsid w:val="000012AD"/>
    <w:rsid w:val="00003310"/>
    <w:rsid w:val="00003944"/>
    <w:rsid w:val="000068A4"/>
    <w:rsid w:val="00010046"/>
    <w:rsid w:val="00010AE8"/>
    <w:rsid w:val="0001155A"/>
    <w:rsid w:val="000120F1"/>
    <w:rsid w:val="00012821"/>
    <w:rsid w:val="000159BF"/>
    <w:rsid w:val="00020DF8"/>
    <w:rsid w:val="000259D3"/>
    <w:rsid w:val="00031931"/>
    <w:rsid w:val="000329DB"/>
    <w:rsid w:val="00032BB0"/>
    <w:rsid w:val="00042C64"/>
    <w:rsid w:val="00045B9D"/>
    <w:rsid w:val="000461E6"/>
    <w:rsid w:val="00046D48"/>
    <w:rsid w:val="00052C57"/>
    <w:rsid w:val="000548DE"/>
    <w:rsid w:val="00054CD6"/>
    <w:rsid w:val="00054F96"/>
    <w:rsid w:val="00055716"/>
    <w:rsid w:val="00055E02"/>
    <w:rsid w:val="0006151E"/>
    <w:rsid w:val="00063EE2"/>
    <w:rsid w:val="00065292"/>
    <w:rsid w:val="00065528"/>
    <w:rsid w:val="00066082"/>
    <w:rsid w:val="00067266"/>
    <w:rsid w:val="00070B5E"/>
    <w:rsid w:val="000710C1"/>
    <w:rsid w:val="00071236"/>
    <w:rsid w:val="00072A48"/>
    <w:rsid w:val="00077CB7"/>
    <w:rsid w:val="000805EF"/>
    <w:rsid w:val="00081417"/>
    <w:rsid w:val="0008195F"/>
    <w:rsid w:val="00083BF7"/>
    <w:rsid w:val="00085D12"/>
    <w:rsid w:val="000906A9"/>
    <w:rsid w:val="0009246B"/>
    <w:rsid w:val="00095179"/>
    <w:rsid w:val="000952D3"/>
    <w:rsid w:val="00095CEF"/>
    <w:rsid w:val="00096A56"/>
    <w:rsid w:val="000A0D37"/>
    <w:rsid w:val="000A0DE8"/>
    <w:rsid w:val="000A1A67"/>
    <w:rsid w:val="000A3BF1"/>
    <w:rsid w:val="000A5DDE"/>
    <w:rsid w:val="000B0E0E"/>
    <w:rsid w:val="000B2D3F"/>
    <w:rsid w:val="000B3C72"/>
    <w:rsid w:val="000B489D"/>
    <w:rsid w:val="000C09A7"/>
    <w:rsid w:val="000C394F"/>
    <w:rsid w:val="000C40DF"/>
    <w:rsid w:val="000C4141"/>
    <w:rsid w:val="000D0009"/>
    <w:rsid w:val="000D0093"/>
    <w:rsid w:val="000D2145"/>
    <w:rsid w:val="000D4B10"/>
    <w:rsid w:val="000D5898"/>
    <w:rsid w:val="000D5F44"/>
    <w:rsid w:val="000D727C"/>
    <w:rsid w:val="000E0B92"/>
    <w:rsid w:val="000E14D1"/>
    <w:rsid w:val="000E1599"/>
    <w:rsid w:val="000E2A54"/>
    <w:rsid w:val="000E2C85"/>
    <w:rsid w:val="000E32BB"/>
    <w:rsid w:val="000E47AA"/>
    <w:rsid w:val="000E4C99"/>
    <w:rsid w:val="000E582E"/>
    <w:rsid w:val="000E7AE7"/>
    <w:rsid w:val="000F2E93"/>
    <w:rsid w:val="000F3D6E"/>
    <w:rsid w:val="000F6659"/>
    <w:rsid w:val="000F6F9D"/>
    <w:rsid w:val="000F7B7F"/>
    <w:rsid w:val="000F7DE3"/>
    <w:rsid w:val="00101B0C"/>
    <w:rsid w:val="00101EB9"/>
    <w:rsid w:val="00101F29"/>
    <w:rsid w:val="0010286F"/>
    <w:rsid w:val="00102C13"/>
    <w:rsid w:val="001032D5"/>
    <w:rsid w:val="001034AD"/>
    <w:rsid w:val="00104543"/>
    <w:rsid w:val="001055E9"/>
    <w:rsid w:val="0010613D"/>
    <w:rsid w:val="00106D3E"/>
    <w:rsid w:val="00107391"/>
    <w:rsid w:val="00107A5D"/>
    <w:rsid w:val="00110206"/>
    <w:rsid w:val="00110A8A"/>
    <w:rsid w:val="0011260A"/>
    <w:rsid w:val="00112D65"/>
    <w:rsid w:val="00113ECE"/>
    <w:rsid w:val="001167FD"/>
    <w:rsid w:val="00121EDA"/>
    <w:rsid w:val="0012357A"/>
    <w:rsid w:val="00127614"/>
    <w:rsid w:val="00127B6C"/>
    <w:rsid w:val="0013040B"/>
    <w:rsid w:val="001322A5"/>
    <w:rsid w:val="001359EA"/>
    <w:rsid w:val="00135F0C"/>
    <w:rsid w:val="00135FC4"/>
    <w:rsid w:val="0014409C"/>
    <w:rsid w:val="001446AE"/>
    <w:rsid w:val="001454C3"/>
    <w:rsid w:val="00150EC6"/>
    <w:rsid w:val="00150F31"/>
    <w:rsid w:val="00152477"/>
    <w:rsid w:val="001526ED"/>
    <w:rsid w:val="00152ADF"/>
    <w:rsid w:val="00154D67"/>
    <w:rsid w:val="001563D1"/>
    <w:rsid w:val="0015712A"/>
    <w:rsid w:val="001573B7"/>
    <w:rsid w:val="0016038A"/>
    <w:rsid w:val="00165765"/>
    <w:rsid w:val="0016605E"/>
    <w:rsid w:val="0016663F"/>
    <w:rsid w:val="0016733A"/>
    <w:rsid w:val="00167484"/>
    <w:rsid w:val="00167544"/>
    <w:rsid w:val="00167589"/>
    <w:rsid w:val="00167707"/>
    <w:rsid w:val="00167774"/>
    <w:rsid w:val="001678E3"/>
    <w:rsid w:val="00167A1A"/>
    <w:rsid w:val="00171014"/>
    <w:rsid w:val="00173770"/>
    <w:rsid w:val="00174E8E"/>
    <w:rsid w:val="00175790"/>
    <w:rsid w:val="00176458"/>
    <w:rsid w:val="001805D9"/>
    <w:rsid w:val="00181A18"/>
    <w:rsid w:val="001839D7"/>
    <w:rsid w:val="00186C83"/>
    <w:rsid w:val="0019001F"/>
    <w:rsid w:val="00191D81"/>
    <w:rsid w:val="00192F38"/>
    <w:rsid w:val="00193367"/>
    <w:rsid w:val="00196F5F"/>
    <w:rsid w:val="001A1D8E"/>
    <w:rsid w:val="001A1E7A"/>
    <w:rsid w:val="001A3F5A"/>
    <w:rsid w:val="001A4318"/>
    <w:rsid w:val="001A432E"/>
    <w:rsid w:val="001A445A"/>
    <w:rsid w:val="001A5B40"/>
    <w:rsid w:val="001A603E"/>
    <w:rsid w:val="001A679C"/>
    <w:rsid w:val="001A713E"/>
    <w:rsid w:val="001B0BD6"/>
    <w:rsid w:val="001B1370"/>
    <w:rsid w:val="001B1AF4"/>
    <w:rsid w:val="001B1BF0"/>
    <w:rsid w:val="001B5890"/>
    <w:rsid w:val="001B72B6"/>
    <w:rsid w:val="001C0680"/>
    <w:rsid w:val="001C17E5"/>
    <w:rsid w:val="001C410D"/>
    <w:rsid w:val="001C7729"/>
    <w:rsid w:val="001D186F"/>
    <w:rsid w:val="001D1A9A"/>
    <w:rsid w:val="001D2252"/>
    <w:rsid w:val="001D2D0F"/>
    <w:rsid w:val="001D48F9"/>
    <w:rsid w:val="001D5550"/>
    <w:rsid w:val="001E25C3"/>
    <w:rsid w:val="001E3A63"/>
    <w:rsid w:val="001E4BF2"/>
    <w:rsid w:val="001E4CAA"/>
    <w:rsid w:val="001E5B84"/>
    <w:rsid w:val="001E5DDB"/>
    <w:rsid w:val="001F3A3E"/>
    <w:rsid w:val="001F586E"/>
    <w:rsid w:val="001F5A4A"/>
    <w:rsid w:val="001F7A87"/>
    <w:rsid w:val="001F7F28"/>
    <w:rsid w:val="002007A3"/>
    <w:rsid w:val="0020132D"/>
    <w:rsid w:val="00201ACF"/>
    <w:rsid w:val="00201DB2"/>
    <w:rsid w:val="00201EA9"/>
    <w:rsid w:val="002043C4"/>
    <w:rsid w:val="00204E47"/>
    <w:rsid w:val="002107A5"/>
    <w:rsid w:val="00211528"/>
    <w:rsid w:val="00212859"/>
    <w:rsid w:val="00213534"/>
    <w:rsid w:val="0021376B"/>
    <w:rsid w:val="00221670"/>
    <w:rsid w:val="00222D1F"/>
    <w:rsid w:val="002235FD"/>
    <w:rsid w:val="00224105"/>
    <w:rsid w:val="00225F12"/>
    <w:rsid w:val="002304AF"/>
    <w:rsid w:val="002332CB"/>
    <w:rsid w:val="00233A08"/>
    <w:rsid w:val="00235FAD"/>
    <w:rsid w:val="00236618"/>
    <w:rsid w:val="002407E3"/>
    <w:rsid w:val="00241015"/>
    <w:rsid w:val="00244D8D"/>
    <w:rsid w:val="0024701E"/>
    <w:rsid w:val="0025019A"/>
    <w:rsid w:val="002518FD"/>
    <w:rsid w:val="00252EE6"/>
    <w:rsid w:val="00262380"/>
    <w:rsid w:val="00267417"/>
    <w:rsid w:val="00267F9D"/>
    <w:rsid w:val="00270FA0"/>
    <w:rsid w:val="0027353C"/>
    <w:rsid w:val="002763A7"/>
    <w:rsid w:val="0027728B"/>
    <w:rsid w:val="00281F15"/>
    <w:rsid w:val="00284D79"/>
    <w:rsid w:val="002859EF"/>
    <w:rsid w:val="00291F1A"/>
    <w:rsid w:val="002967B8"/>
    <w:rsid w:val="002A26F5"/>
    <w:rsid w:val="002A2B7B"/>
    <w:rsid w:val="002A3B77"/>
    <w:rsid w:val="002A5EE8"/>
    <w:rsid w:val="002A6419"/>
    <w:rsid w:val="002A6BF5"/>
    <w:rsid w:val="002B0D91"/>
    <w:rsid w:val="002B2214"/>
    <w:rsid w:val="002B2FB2"/>
    <w:rsid w:val="002B3954"/>
    <w:rsid w:val="002B654F"/>
    <w:rsid w:val="002B6D45"/>
    <w:rsid w:val="002B795F"/>
    <w:rsid w:val="002B7990"/>
    <w:rsid w:val="002C10C8"/>
    <w:rsid w:val="002C1B0B"/>
    <w:rsid w:val="002C3125"/>
    <w:rsid w:val="002C454A"/>
    <w:rsid w:val="002C48B3"/>
    <w:rsid w:val="002C5611"/>
    <w:rsid w:val="002C6A76"/>
    <w:rsid w:val="002D2986"/>
    <w:rsid w:val="002D2C27"/>
    <w:rsid w:val="002D3AE7"/>
    <w:rsid w:val="002D3E35"/>
    <w:rsid w:val="002D5282"/>
    <w:rsid w:val="002D6A97"/>
    <w:rsid w:val="002D730A"/>
    <w:rsid w:val="002E0C7C"/>
    <w:rsid w:val="002E1587"/>
    <w:rsid w:val="002E461E"/>
    <w:rsid w:val="002E6130"/>
    <w:rsid w:val="002E622A"/>
    <w:rsid w:val="002E6D09"/>
    <w:rsid w:val="002F02CD"/>
    <w:rsid w:val="002F1550"/>
    <w:rsid w:val="002F2948"/>
    <w:rsid w:val="002F296C"/>
    <w:rsid w:val="002F3945"/>
    <w:rsid w:val="002F3B8A"/>
    <w:rsid w:val="002F44D2"/>
    <w:rsid w:val="002F44FB"/>
    <w:rsid w:val="002F5153"/>
    <w:rsid w:val="002F6643"/>
    <w:rsid w:val="00300851"/>
    <w:rsid w:val="00301569"/>
    <w:rsid w:val="00306032"/>
    <w:rsid w:val="00306081"/>
    <w:rsid w:val="00306301"/>
    <w:rsid w:val="00306903"/>
    <w:rsid w:val="00307774"/>
    <w:rsid w:val="0031194E"/>
    <w:rsid w:val="00316193"/>
    <w:rsid w:val="00321D3B"/>
    <w:rsid w:val="003229B1"/>
    <w:rsid w:val="00323DE6"/>
    <w:rsid w:val="00326E3B"/>
    <w:rsid w:val="003276E2"/>
    <w:rsid w:val="0033144A"/>
    <w:rsid w:val="00332014"/>
    <w:rsid w:val="00333EE6"/>
    <w:rsid w:val="00334372"/>
    <w:rsid w:val="0034562E"/>
    <w:rsid w:val="0034748C"/>
    <w:rsid w:val="00350F8B"/>
    <w:rsid w:val="0035139E"/>
    <w:rsid w:val="00351644"/>
    <w:rsid w:val="0035226F"/>
    <w:rsid w:val="00353B4D"/>
    <w:rsid w:val="00353ECB"/>
    <w:rsid w:val="00356D64"/>
    <w:rsid w:val="00357298"/>
    <w:rsid w:val="00357481"/>
    <w:rsid w:val="00360148"/>
    <w:rsid w:val="003617E3"/>
    <w:rsid w:val="00362C9D"/>
    <w:rsid w:val="00371CCC"/>
    <w:rsid w:val="0037353A"/>
    <w:rsid w:val="0037613D"/>
    <w:rsid w:val="00376554"/>
    <w:rsid w:val="00376B42"/>
    <w:rsid w:val="00376C22"/>
    <w:rsid w:val="003770B8"/>
    <w:rsid w:val="00377A11"/>
    <w:rsid w:val="00383458"/>
    <w:rsid w:val="003864B3"/>
    <w:rsid w:val="00391C2E"/>
    <w:rsid w:val="00392C88"/>
    <w:rsid w:val="0039361A"/>
    <w:rsid w:val="00394A01"/>
    <w:rsid w:val="00394AE9"/>
    <w:rsid w:val="0039585F"/>
    <w:rsid w:val="00395A2C"/>
    <w:rsid w:val="00396A50"/>
    <w:rsid w:val="00397ED9"/>
    <w:rsid w:val="003A045A"/>
    <w:rsid w:val="003A2C8D"/>
    <w:rsid w:val="003A4107"/>
    <w:rsid w:val="003A5E22"/>
    <w:rsid w:val="003A6798"/>
    <w:rsid w:val="003B01E6"/>
    <w:rsid w:val="003B048B"/>
    <w:rsid w:val="003B0752"/>
    <w:rsid w:val="003B16AA"/>
    <w:rsid w:val="003B28E3"/>
    <w:rsid w:val="003B417F"/>
    <w:rsid w:val="003C0974"/>
    <w:rsid w:val="003C0C4A"/>
    <w:rsid w:val="003C14CC"/>
    <w:rsid w:val="003C1641"/>
    <w:rsid w:val="003C16D1"/>
    <w:rsid w:val="003C3388"/>
    <w:rsid w:val="003C3405"/>
    <w:rsid w:val="003D077E"/>
    <w:rsid w:val="003D0B01"/>
    <w:rsid w:val="003D2A8D"/>
    <w:rsid w:val="003D369E"/>
    <w:rsid w:val="003D3BB6"/>
    <w:rsid w:val="003D5917"/>
    <w:rsid w:val="003D63B0"/>
    <w:rsid w:val="003D6743"/>
    <w:rsid w:val="003D7E65"/>
    <w:rsid w:val="003E0AA5"/>
    <w:rsid w:val="003E23A3"/>
    <w:rsid w:val="003E2A73"/>
    <w:rsid w:val="003E2DEC"/>
    <w:rsid w:val="003E321A"/>
    <w:rsid w:val="003E34E8"/>
    <w:rsid w:val="003E3AFF"/>
    <w:rsid w:val="003E492A"/>
    <w:rsid w:val="003E502F"/>
    <w:rsid w:val="003E751A"/>
    <w:rsid w:val="003E7573"/>
    <w:rsid w:val="003F1B36"/>
    <w:rsid w:val="003F488C"/>
    <w:rsid w:val="003F7DDB"/>
    <w:rsid w:val="00400E19"/>
    <w:rsid w:val="00405CCC"/>
    <w:rsid w:val="0040641A"/>
    <w:rsid w:val="00407B57"/>
    <w:rsid w:val="00407BBD"/>
    <w:rsid w:val="00410468"/>
    <w:rsid w:val="00410561"/>
    <w:rsid w:val="00411A66"/>
    <w:rsid w:val="00412C7B"/>
    <w:rsid w:val="0041330D"/>
    <w:rsid w:val="00415064"/>
    <w:rsid w:val="00416C54"/>
    <w:rsid w:val="00420C11"/>
    <w:rsid w:val="0042165C"/>
    <w:rsid w:val="00421CA6"/>
    <w:rsid w:val="00422EDE"/>
    <w:rsid w:val="00424235"/>
    <w:rsid w:val="00426296"/>
    <w:rsid w:val="0043205A"/>
    <w:rsid w:val="00432493"/>
    <w:rsid w:val="00434781"/>
    <w:rsid w:val="004349E2"/>
    <w:rsid w:val="00437F15"/>
    <w:rsid w:val="004421ED"/>
    <w:rsid w:val="00444A36"/>
    <w:rsid w:val="00445F27"/>
    <w:rsid w:val="004475E0"/>
    <w:rsid w:val="00447C8E"/>
    <w:rsid w:val="00450D49"/>
    <w:rsid w:val="00451D6C"/>
    <w:rsid w:val="00456098"/>
    <w:rsid w:val="0045610B"/>
    <w:rsid w:val="00460374"/>
    <w:rsid w:val="0046162C"/>
    <w:rsid w:val="00462206"/>
    <w:rsid w:val="00462859"/>
    <w:rsid w:val="00473EE1"/>
    <w:rsid w:val="004740ED"/>
    <w:rsid w:val="0047443F"/>
    <w:rsid w:val="00475B7D"/>
    <w:rsid w:val="004802A0"/>
    <w:rsid w:val="00481066"/>
    <w:rsid w:val="00482DD4"/>
    <w:rsid w:val="00483EB7"/>
    <w:rsid w:val="004851BC"/>
    <w:rsid w:val="00485FB4"/>
    <w:rsid w:val="00486A57"/>
    <w:rsid w:val="00491092"/>
    <w:rsid w:val="00492B78"/>
    <w:rsid w:val="004952A4"/>
    <w:rsid w:val="004958B6"/>
    <w:rsid w:val="00496AC2"/>
    <w:rsid w:val="004978B7"/>
    <w:rsid w:val="004A097C"/>
    <w:rsid w:val="004A0FA8"/>
    <w:rsid w:val="004A1082"/>
    <w:rsid w:val="004A1D4F"/>
    <w:rsid w:val="004A3729"/>
    <w:rsid w:val="004A3B77"/>
    <w:rsid w:val="004A3C36"/>
    <w:rsid w:val="004A4AF6"/>
    <w:rsid w:val="004A7863"/>
    <w:rsid w:val="004A7F79"/>
    <w:rsid w:val="004B0271"/>
    <w:rsid w:val="004B2E91"/>
    <w:rsid w:val="004B35F3"/>
    <w:rsid w:val="004B5907"/>
    <w:rsid w:val="004B6E9A"/>
    <w:rsid w:val="004C001C"/>
    <w:rsid w:val="004C0B15"/>
    <w:rsid w:val="004C2AA7"/>
    <w:rsid w:val="004C47B6"/>
    <w:rsid w:val="004C58CE"/>
    <w:rsid w:val="004C74AA"/>
    <w:rsid w:val="004D0C46"/>
    <w:rsid w:val="004D0D6A"/>
    <w:rsid w:val="004D470A"/>
    <w:rsid w:val="004D55B1"/>
    <w:rsid w:val="004D5626"/>
    <w:rsid w:val="004D56EB"/>
    <w:rsid w:val="004D65F0"/>
    <w:rsid w:val="004E2B65"/>
    <w:rsid w:val="004E52C9"/>
    <w:rsid w:val="004E6EAD"/>
    <w:rsid w:val="004E7821"/>
    <w:rsid w:val="004F1233"/>
    <w:rsid w:val="004F2329"/>
    <w:rsid w:val="004F2AA5"/>
    <w:rsid w:val="004F3EC4"/>
    <w:rsid w:val="004F49E8"/>
    <w:rsid w:val="004F6A78"/>
    <w:rsid w:val="004F6E45"/>
    <w:rsid w:val="004F70E5"/>
    <w:rsid w:val="004F714C"/>
    <w:rsid w:val="005009CC"/>
    <w:rsid w:val="00500CFB"/>
    <w:rsid w:val="00500F86"/>
    <w:rsid w:val="00501A79"/>
    <w:rsid w:val="00502A34"/>
    <w:rsid w:val="00503251"/>
    <w:rsid w:val="00504ADE"/>
    <w:rsid w:val="00504BDB"/>
    <w:rsid w:val="00504C6E"/>
    <w:rsid w:val="00505972"/>
    <w:rsid w:val="0050651A"/>
    <w:rsid w:val="00511F75"/>
    <w:rsid w:val="00513F87"/>
    <w:rsid w:val="0051431C"/>
    <w:rsid w:val="00514616"/>
    <w:rsid w:val="005150D6"/>
    <w:rsid w:val="005162E2"/>
    <w:rsid w:val="005174C6"/>
    <w:rsid w:val="005214BC"/>
    <w:rsid w:val="00524532"/>
    <w:rsid w:val="005251B0"/>
    <w:rsid w:val="0052542C"/>
    <w:rsid w:val="005259F2"/>
    <w:rsid w:val="00526101"/>
    <w:rsid w:val="005272C1"/>
    <w:rsid w:val="0052762A"/>
    <w:rsid w:val="00530AED"/>
    <w:rsid w:val="0053241C"/>
    <w:rsid w:val="00532AAE"/>
    <w:rsid w:val="00536735"/>
    <w:rsid w:val="005370B6"/>
    <w:rsid w:val="00537495"/>
    <w:rsid w:val="00542106"/>
    <w:rsid w:val="0054351C"/>
    <w:rsid w:val="00545855"/>
    <w:rsid w:val="005459B4"/>
    <w:rsid w:val="00550326"/>
    <w:rsid w:val="005503CD"/>
    <w:rsid w:val="00553398"/>
    <w:rsid w:val="00554451"/>
    <w:rsid w:val="00554A7A"/>
    <w:rsid w:val="00556155"/>
    <w:rsid w:val="0055630C"/>
    <w:rsid w:val="00562FDA"/>
    <w:rsid w:val="0056579F"/>
    <w:rsid w:val="00565BE7"/>
    <w:rsid w:val="005668A9"/>
    <w:rsid w:val="00566D93"/>
    <w:rsid w:val="005674F2"/>
    <w:rsid w:val="005701C1"/>
    <w:rsid w:val="00573287"/>
    <w:rsid w:val="00573F7C"/>
    <w:rsid w:val="00575D01"/>
    <w:rsid w:val="00575D2B"/>
    <w:rsid w:val="00577804"/>
    <w:rsid w:val="005802C0"/>
    <w:rsid w:val="0058166B"/>
    <w:rsid w:val="005822FC"/>
    <w:rsid w:val="00582BC7"/>
    <w:rsid w:val="0058404C"/>
    <w:rsid w:val="005857BC"/>
    <w:rsid w:val="00590F9A"/>
    <w:rsid w:val="005928DC"/>
    <w:rsid w:val="0059346B"/>
    <w:rsid w:val="00593F3C"/>
    <w:rsid w:val="0059457C"/>
    <w:rsid w:val="00596710"/>
    <w:rsid w:val="005A180F"/>
    <w:rsid w:val="005A2779"/>
    <w:rsid w:val="005A3CE5"/>
    <w:rsid w:val="005A4841"/>
    <w:rsid w:val="005A750D"/>
    <w:rsid w:val="005B0E2A"/>
    <w:rsid w:val="005B4A35"/>
    <w:rsid w:val="005B5787"/>
    <w:rsid w:val="005B6D03"/>
    <w:rsid w:val="005B706A"/>
    <w:rsid w:val="005B798E"/>
    <w:rsid w:val="005C0432"/>
    <w:rsid w:val="005C2B08"/>
    <w:rsid w:val="005C44B4"/>
    <w:rsid w:val="005C5777"/>
    <w:rsid w:val="005C5CFE"/>
    <w:rsid w:val="005C6EB7"/>
    <w:rsid w:val="005C71E4"/>
    <w:rsid w:val="005D0644"/>
    <w:rsid w:val="005D1307"/>
    <w:rsid w:val="005D482E"/>
    <w:rsid w:val="005D6A6D"/>
    <w:rsid w:val="005D7CD4"/>
    <w:rsid w:val="005D7D80"/>
    <w:rsid w:val="005E4969"/>
    <w:rsid w:val="005E5B8A"/>
    <w:rsid w:val="005F2737"/>
    <w:rsid w:val="005F4154"/>
    <w:rsid w:val="005F5516"/>
    <w:rsid w:val="00600D9E"/>
    <w:rsid w:val="00601886"/>
    <w:rsid w:val="00604A39"/>
    <w:rsid w:val="00605261"/>
    <w:rsid w:val="00611076"/>
    <w:rsid w:val="006112DC"/>
    <w:rsid w:val="0061150E"/>
    <w:rsid w:val="006115A3"/>
    <w:rsid w:val="00613AD3"/>
    <w:rsid w:val="0061559A"/>
    <w:rsid w:val="0061575C"/>
    <w:rsid w:val="006170C1"/>
    <w:rsid w:val="00621220"/>
    <w:rsid w:val="00622566"/>
    <w:rsid w:val="00622706"/>
    <w:rsid w:val="006251D4"/>
    <w:rsid w:val="006255F5"/>
    <w:rsid w:val="00631D43"/>
    <w:rsid w:val="006329F6"/>
    <w:rsid w:val="00635E08"/>
    <w:rsid w:val="00636E0D"/>
    <w:rsid w:val="00637C33"/>
    <w:rsid w:val="00640E11"/>
    <w:rsid w:val="00641129"/>
    <w:rsid w:val="0064156A"/>
    <w:rsid w:val="006434FE"/>
    <w:rsid w:val="00644D18"/>
    <w:rsid w:val="00645443"/>
    <w:rsid w:val="0065354D"/>
    <w:rsid w:val="00655BBF"/>
    <w:rsid w:val="00655CD5"/>
    <w:rsid w:val="00655E91"/>
    <w:rsid w:val="006604C7"/>
    <w:rsid w:val="00660C95"/>
    <w:rsid w:val="00660F1D"/>
    <w:rsid w:val="00662840"/>
    <w:rsid w:val="0066374F"/>
    <w:rsid w:val="006642C7"/>
    <w:rsid w:val="0066465A"/>
    <w:rsid w:val="006666BB"/>
    <w:rsid w:val="0067096A"/>
    <w:rsid w:val="006719D6"/>
    <w:rsid w:val="006769B0"/>
    <w:rsid w:val="006771B3"/>
    <w:rsid w:val="0068213D"/>
    <w:rsid w:val="00682C95"/>
    <w:rsid w:val="006840C5"/>
    <w:rsid w:val="00685DFB"/>
    <w:rsid w:val="00686EE3"/>
    <w:rsid w:val="0068743E"/>
    <w:rsid w:val="00691301"/>
    <w:rsid w:val="00691D3F"/>
    <w:rsid w:val="00691E94"/>
    <w:rsid w:val="006931D4"/>
    <w:rsid w:val="0069360D"/>
    <w:rsid w:val="00694A99"/>
    <w:rsid w:val="00694DD5"/>
    <w:rsid w:val="00697C94"/>
    <w:rsid w:val="00697D8B"/>
    <w:rsid w:val="006A03E8"/>
    <w:rsid w:val="006A0FB0"/>
    <w:rsid w:val="006A1008"/>
    <w:rsid w:val="006A1740"/>
    <w:rsid w:val="006A1D74"/>
    <w:rsid w:val="006A1EE5"/>
    <w:rsid w:val="006A2026"/>
    <w:rsid w:val="006A28DE"/>
    <w:rsid w:val="006A2D74"/>
    <w:rsid w:val="006A7FB1"/>
    <w:rsid w:val="006A7FED"/>
    <w:rsid w:val="006B23E7"/>
    <w:rsid w:val="006B2D59"/>
    <w:rsid w:val="006B3C4B"/>
    <w:rsid w:val="006B5A18"/>
    <w:rsid w:val="006C0C50"/>
    <w:rsid w:val="006C533B"/>
    <w:rsid w:val="006C7873"/>
    <w:rsid w:val="006C7FBD"/>
    <w:rsid w:val="006D059E"/>
    <w:rsid w:val="006D29F9"/>
    <w:rsid w:val="006D4814"/>
    <w:rsid w:val="006D5910"/>
    <w:rsid w:val="006E22D0"/>
    <w:rsid w:val="006E5C5F"/>
    <w:rsid w:val="006E75E8"/>
    <w:rsid w:val="006F095B"/>
    <w:rsid w:val="006F29C0"/>
    <w:rsid w:val="006F316D"/>
    <w:rsid w:val="006F4780"/>
    <w:rsid w:val="006F57CE"/>
    <w:rsid w:val="00702187"/>
    <w:rsid w:val="00703308"/>
    <w:rsid w:val="007052AD"/>
    <w:rsid w:val="00706A74"/>
    <w:rsid w:val="00707D1B"/>
    <w:rsid w:val="0071325F"/>
    <w:rsid w:val="00713376"/>
    <w:rsid w:val="00713E08"/>
    <w:rsid w:val="00716848"/>
    <w:rsid w:val="00716CD3"/>
    <w:rsid w:val="00720201"/>
    <w:rsid w:val="007205CD"/>
    <w:rsid w:val="00720CA2"/>
    <w:rsid w:val="00723D63"/>
    <w:rsid w:val="00724793"/>
    <w:rsid w:val="00724C56"/>
    <w:rsid w:val="00725666"/>
    <w:rsid w:val="0072623F"/>
    <w:rsid w:val="00726C20"/>
    <w:rsid w:val="00730018"/>
    <w:rsid w:val="00730342"/>
    <w:rsid w:val="00731B08"/>
    <w:rsid w:val="00732F59"/>
    <w:rsid w:val="00733FB9"/>
    <w:rsid w:val="00734771"/>
    <w:rsid w:val="00734BC7"/>
    <w:rsid w:val="007358E2"/>
    <w:rsid w:val="007360F0"/>
    <w:rsid w:val="0073712C"/>
    <w:rsid w:val="007414B3"/>
    <w:rsid w:val="00741EA9"/>
    <w:rsid w:val="00742921"/>
    <w:rsid w:val="0074391B"/>
    <w:rsid w:val="007449C0"/>
    <w:rsid w:val="00745EEB"/>
    <w:rsid w:val="00746132"/>
    <w:rsid w:val="0075019D"/>
    <w:rsid w:val="007512AD"/>
    <w:rsid w:val="00751D9E"/>
    <w:rsid w:val="00753B0D"/>
    <w:rsid w:val="00754B8D"/>
    <w:rsid w:val="007563FB"/>
    <w:rsid w:val="00756EEB"/>
    <w:rsid w:val="00757752"/>
    <w:rsid w:val="007578CA"/>
    <w:rsid w:val="00760E33"/>
    <w:rsid w:val="00761C3C"/>
    <w:rsid w:val="00761D3E"/>
    <w:rsid w:val="0076473F"/>
    <w:rsid w:val="0076659A"/>
    <w:rsid w:val="0077057D"/>
    <w:rsid w:val="00771315"/>
    <w:rsid w:val="007720F7"/>
    <w:rsid w:val="007729FF"/>
    <w:rsid w:val="00773A9D"/>
    <w:rsid w:val="00774420"/>
    <w:rsid w:val="0077495E"/>
    <w:rsid w:val="007753E4"/>
    <w:rsid w:val="0077556C"/>
    <w:rsid w:val="00775CCB"/>
    <w:rsid w:val="00777808"/>
    <w:rsid w:val="00782479"/>
    <w:rsid w:val="0078355B"/>
    <w:rsid w:val="007840D8"/>
    <w:rsid w:val="00791169"/>
    <w:rsid w:val="0079135D"/>
    <w:rsid w:val="0079136D"/>
    <w:rsid w:val="00793406"/>
    <w:rsid w:val="007942A8"/>
    <w:rsid w:val="00795560"/>
    <w:rsid w:val="0079699D"/>
    <w:rsid w:val="007A0F45"/>
    <w:rsid w:val="007A3C84"/>
    <w:rsid w:val="007A4D95"/>
    <w:rsid w:val="007A51C3"/>
    <w:rsid w:val="007A53AF"/>
    <w:rsid w:val="007A55FE"/>
    <w:rsid w:val="007A5874"/>
    <w:rsid w:val="007A6F81"/>
    <w:rsid w:val="007B0493"/>
    <w:rsid w:val="007B0FC4"/>
    <w:rsid w:val="007B16A3"/>
    <w:rsid w:val="007B1B9C"/>
    <w:rsid w:val="007B4B31"/>
    <w:rsid w:val="007B5318"/>
    <w:rsid w:val="007B7984"/>
    <w:rsid w:val="007C09D5"/>
    <w:rsid w:val="007C5472"/>
    <w:rsid w:val="007C5903"/>
    <w:rsid w:val="007C6E57"/>
    <w:rsid w:val="007D23D8"/>
    <w:rsid w:val="007D36A4"/>
    <w:rsid w:val="007D3CB4"/>
    <w:rsid w:val="007D5007"/>
    <w:rsid w:val="007D524D"/>
    <w:rsid w:val="007D52DD"/>
    <w:rsid w:val="007D5711"/>
    <w:rsid w:val="007D6481"/>
    <w:rsid w:val="007D68E3"/>
    <w:rsid w:val="007D7076"/>
    <w:rsid w:val="007D7F51"/>
    <w:rsid w:val="007E018E"/>
    <w:rsid w:val="007E232C"/>
    <w:rsid w:val="007E23A6"/>
    <w:rsid w:val="007E4006"/>
    <w:rsid w:val="007E4A93"/>
    <w:rsid w:val="007E5BD9"/>
    <w:rsid w:val="007E6425"/>
    <w:rsid w:val="007E6B88"/>
    <w:rsid w:val="007F1CB0"/>
    <w:rsid w:val="007F1E46"/>
    <w:rsid w:val="007F48DE"/>
    <w:rsid w:val="007F4FBE"/>
    <w:rsid w:val="007F5B3C"/>
    <w:rsid w:val="007F5B83"/>
    <w:rsid w:val="008013C3"/>
    <w:rsid w:val="008016E2"/>
    <w:rsid w:val="00802C56"/>
    <w:rsid w:val="00802EB0"/>
    <w:rsid w:val="00803516"/>
    <w:rsid w:val="00805DD0"/>
    <w:rsid w:val="008074E9"/>
    <w:rsid w:val="00812297"/>
    <w:rsid w:val="00814E02"/>
    <w:rsid w:val="00814F64"/>
    <w:rsid w:val="00823F6E"/>
    <w:rsid w:val="00825B94"/>
    <w:rsid w:val="008327DE"/>
    <w:rsid w:val="0083351A"/>
    <w:rsid w:val="00837410"/>
    <w:rsid w:val="00840354"/>
    <w:rsid w:val="00841DB0"/>
    <w:rsid w:val="008427FA"/>
    <w:rsid w:val="00843592"/>
    <w:rsid w:val="00844E12"/>
    <w:rsid w:val="008458F9"/>
    <w:rsid w:val="00845ED8"/>
    <w:rsid w:val="00846474"/>
    <w:rsid w:val="0084697A"/>
    <w:rsid w:val="00847110"/>
    <w:rsid w:val="0084724B"/>
    <w:rsid w:val="00847273"/>
    <w:rsid w:val="00847AE6"/>
    <w:rsid w:val="008506B7"/>
    <w:rsid w:val="00851129"/>
    <w:rsid w:val="00854C6B"/>
    <w:rsid w:val="0085518A"/>
    <w:rsid w:val="0085562A"/>
    <w:rsid w:val="00855783"/>
    <w:rsid w:val="00855C40"/>
    <w:rsid w:val="0085766F"/>
    <w:rsid w:val="00860DCD"/>
    <w:rsid w:val="00861595"/>
    <w:rsid w:val="008621A1"/>
    <w:rsid w:val="00863801"/>
    <w:rsid w:val="0086762A"/>
    <w:rsid w:val="00870336"/>
    <w:rsid w:val="00870637"/>
    <w:rsid w:val="00870B86"/>
    <w:rsid w:val="00872330"/>
    <w:rsid w:val="00872A4D"/>
    <w:rsid w:val="00872EE7"/>
    <w:rsid w:val="00874643"/>
    <w:rsid w:val="008775C2"/>
    <w:rsid w:val="00880046"/>
    <w:rsid w:val="008814F8"/>
    <w:rsid w:val="00883CB7"/>
    <w:rsid w:val="00886ADC"/>
    <w:rsid w:val="0089132E"/>
    <w:rsid w:val="00892DA2"/>
    <w:rsid w:val="0089362C"/>
    <w:rsid w:val="00894C91"/>
    <w:rsid w:val="00894E22"/>
    <w:rsid w:val="008A1934"/>
    <w:rsid w:val="008A4A93"/>
    <w:rsid w:val="008A690D"/>
    <w:rsid w:val="008A6B83"/>
    <w:rsid w:val="008A6E72"/>
    <w:rsid w:val="008A7998"/>
    <w:rsid w:val="008B0B18"/>
    <w:rsid w:val="008B0F76"/>
    <w:rsid w:val="008B1D71"/>
    <w:rsid w:val="008B1F1C"/>
    <w:rsid w:val="008B24CC"/>
    <w:rsid w:val="008B566B"/>
    <w:rsid w:val="008B595E"/>
    <w:rsid w:val="008B6AE9"/>
    <w:rsid w:val="008C114E"/>
    <w:rsid w:val="008C2747"/>
    <w:rsid w:val="008C74A0"/>
    <w:rsid w:val="008D0AC0"/>
    <w:rsid w:val="008D310D"/>
    <w:rsid w:val="008D3715"/>
    <w:rsid w:val="008D6503"/>
    <w:rsid w:val="008D6D5B"/>
    <w:rsid w:val="008E06D8"/>
    <w:rsid w:val="008E1042"/>
    <w:rsid w:val="008E3804"/>
    <w:rsid w:val="008E4C9D"/>
    <w:rsid w:val="008E54FE"/>
    <w:rsid w:val="008E6522"/>
    <w:rsid w:val="008E7307"/>
    <w:rsid w:val="008E7C1C"/>
    <w:rsid w:val="008F1283"/>
    <w:rsid w:val="008F141F"/>
    <w:rsid w:val="008F1655"/>
    <w:rsid w:val="008F2EFD"/>
    <w:rsid w:val="008F63F4"/>
    <w:rsid w:val="0090139A"/>
    <w:rsid w:val="00901A9B"/>
    <w:rsid w:val="00902051"/>
    <w:rsid w:val="009021C4"/>
    <w:rsid w:val="00911D51"/>
    <w:rsid w:val="009125A2"/>
    <w:rsid w:val="00913C0D"/>
    <w:rsid w:val="0091443C"/>
    <w:rsid w:val="00914699"/>
    <w:rsid w:val="00914DE3"/>
    <w:rsid w:val="00915F8A"/>
    <w:rsid w:val="00916E95"/>
    <w:rsid w:val="009171AC"/>
    <w:rsid w:val="00917C75"/>
    <w:rsid w:val="009220FB"/>
    <w:rsid w:val="0092437E"/>
    <w:rsid w:val="00936B20"/>
    <w:rsid w:val="00937A9C"/>
    <w:rsid w:val="009411E2"/>
    <w:rsid w:val="0094126E"/>
    <w:rsid w:val="00942031"/>
    <w:rsid w:val="009434B3"/>
    <w:rsid w:val="00946DA6"/>
    <w:rsid w:val="0094721A"/>
    <w:rsid w:val="00955135"/>
    <w:rsid w:val="009553DA"/>
    <w:rsid w:val="00957F28"/>
    <w:rsid w:val="009609CA"/>
    <w:rsid w:val="009620C1"/>
    <w:rsid w:val="00962645"/>
    <w:rsid w:val="0096398C"/>
    <w:rsid w:val="009639C8"/>
    <w:rsid w:val="009646A6"/>
    <w:rsid w:val="00965076"/>
    <w:rsid w:val="00965C43"/>
    <w:rsid w:val="00965F28"/>
    <w:rsid w:val="009665F4"/>
    <w:rsid w:val="00967392"/>
    <w:rsid w:val="00974B3B"/>
    <w:rsid w:val="00976866"/>
    <w:rsid w:val="0098000F"/>
    <w:rsid w:val="00983756"/>
    <w:rsid w:val="00983CBA"/>
    <w:rsid w:val="0098450B"/>
    <w:rsid w:val="00985691"/>
    <w:rsid w:val="009950D8"/>
    <w:rsid w:val="00995702"/>
    <w:rsid w:val="00995F81"/>
    <w:rsid w:val="00997276"/>
    <w:rsid w:val="00997D78"/>
    <w:rsid w:val="009A1965"/>
    <w:rsid w:val="009A199C"/>
    <w:rsid w:val="009A3F6D"/>
    <w:rsid w:val="009B0310"/>
    <w:rsid w:val="009B0493"/>
    <w:rsid w:val="009B2AE9"/>
    <w:rsid w:val="009B2BDE"/>
    <w:rsid w:val="009B3F75"/>
    <w:rsid w:val="009B543C"/>
    <w:rsid w:val="009B6353"/>
    <w:rsid w:val="009B755F"/>
    <w:rsid w:val="009B7AAB"/>
    <w:rsid w:val="009C15C3"/>
    <w:rsid w:val="009C16CA"/>
    <w:rsid w:val="009C32FC"/>
    <w:rsid w:val="009C3EB8"/>
    <w:rsid w:val="009C73CC"/>
    <w:rsid w:val="009D1158"/>
    <w:rsid w:val="009D2021"/>
    <w:rsid w:val="009D47EE"/>
    <w:rsid w:val="009D49D2"/>
    <w:rsid w:val="009D4CBE"/>
    <w:rsid w:val="009D7AE8"/>
    <w:rsid w:val="009E15C5"/>
    <w:rsid w:val="009E5611"/>
    <w:rsid w:val="009E5643"/>
    <w:rsid w:val="009E64CD"/>
    <w:rsid w:val="009E757B"/>
    <w:rsid w:val="009E7B4E"/>
    <w:rsid w:val="009F06E0"/>
    <w:rsid w:val="009F0B36"/>
    <w:rsid w:val="009F1A89"/>
    <w:rsid w:val="009F1AAE"/>
    <w:rsid w:val="009F2CBD"/>
    <w:rsid w:val="009F55F1"/>
    <w:rsid w:val="009F5A4C"/>
    <w:rsid w:val="009F5D71"/>
    <w:rsid w:val="009F74DB"/>
    <w:rsid w:val="00A00CA2"/>
    <w:rsid w:val="00A0138D"/>
    <w:rsid w:val="00A04C5F"/>
    <w:rsid w:val="00A1063A"/>
    <w:rsid w:val="00A10EC1"/>
    <w:rsid w:val="00A136B1"/>
    <w:rsid w:val="00A13B02"/>
    <w:rsid w:val="00A16E5B"/>
    <w:rsid w:val="00A20512"/>
    <w:rsid w:val="00A21D7D"/>
    <w:rsid w:val="00A223B8"/>
    <w:rsid w:val="00A23376"/>
    <w:rsid w:val="00A23642"/>
    <w:rsid w:val="00A23928"/>
    <w:rsid w:val="00A242D1"/>
    <w:rsid w:val="00A257CB"/>
    <w:rsid w:val="00A27185"/>
    <w:rsid w:val="00A33B2A"/>
    <w:rsid w:val="00A34328"/>
    <w:rsid w:val="00A35E7F"/>
    <w:rsid w:val="00A37EA6"/>
    <w:rsid w:val="00A41254"/>
    <w:rsid w:val="00A423AA"/>
    <w:rsid w:val="00A46648"/>
    <w:rsid w:val="00A46777"/>
    <w:rsid w:val="00A46EF4"/>
    <w:rsid w:val="00A51E76"/>
    <w:rsid w:val="00A52EB5"/>
    <w:rsid w:val="00A534A1"/>
    <w:rsid w:val="00A53926"/>
    <w:rsid w:val="00A57EF4"/>
    <w:rsid w:val="00A61694"/>
    <w:rsid w:val="00A633AA"/>
    <w:rsid w:val="00A63986"/>
    <w:rsid w:val="00A63BE0"/>
    <w:rsid w:val="00A6431D"/>
    <w:rsid w:val="00A651FE"/>
    <w:rsid w:val="00A66E91"/>
    <w:rsid w:val="00A710F1"/>
    <w:rsid w:val="00A727CD"/>
    <w:rsid w:val="00A73EE1"/>
    <w:rsid w:val="00A7450B"/>
    <w:rsid w:val="00A7481A"/>
    <w:rsid w:val="00A750A2"/>
    <w:rsid w:val="00A761BE"/>
    <w:rsid w:val="00A80795"/>
    <w:rsid w:val="00A812A4"/>
    <w:rsid w:val="00A81FAA"/>
    <w:rsid w:val="00A8479F"/>
    <w:rsid w:val="00A86AF7"/>
    <w:rsid w:val="00A86F5A"/>
    <w:rsid w:val="00A87C92"/>
    <w:rsid w:val="00A907E1"/>
    <w:rsid w:val="00A91F2B"/>
    <w:rsid w:val="00A94BDD"/>
    <w:rsid w:val="00A95AAA"/>
    <w:rsid w:val="00A95AB1"/>
    <w:rsid w:val="00A969F1"/>
    <w:rsid w:val="00A97D13"/>
    <w:rsid w:val="00AA0E0F"/>
    <w:rsid w:val="00AA2E35"/>
    <w:rsid w:val="00AA3DFF"/>
    <w:rsid w:val="00AA4C09"/>
    <w:rsid w:val="00AA54F2"/>
    <w:rsid w:val="00AA6C3B"/>
    <w:rsid w:val="00AB09C4"/>
    <w:rsid w:val="00AB31DA"/>
    <w:rsid w:val="00AB4859"/>
    <w:rsid w:val="00AB4B90"/>
    <w:rsid w:val="00AB68A3"/>
    <w:rsid w:val="00AB6B4C"/>
    <w:rsid w:val="00AB78C7"/>
    <w:rsid w:val="00AC0CF7"/>
    <w:rsid w:val="00AC1C14"/>
    <w:rsid w:val="00AC2B66"/>
    <w:rsid w:val="00AC3ED1"/>
    <w:rsid w:val="00AC5012"/>
    <w:rsid w:val="00AC6E0C"/>
    <w:rsid w:val="00AC7A98"/>
    <w:rsid w:val="00AC7F08"/>
    <w:rsid w:val="00AC7F5F"/>
    <w:rsid w:val="00AD6B9D"/>
    <w:rsid w:val="00AD6EDD"/>
    <w:rsid w:val="00AD7E3A"/>
    <w:rsid w:val="00AE121D"/>
    <w:rsid w:val="00AE1301"/>
    <w:rsid w:val="00AE4183"/>
    <w:rsid w:val="00AE4B74"/>
    <w:rsid w:val="00AE51F6"/>
    <w:rsid w:val="00AF0A9D"/>
    <w:rsid w:val="00AF1AF1"/>
    <w:rsid w:val="00AF2BF2"/>
    <w:rsid w:val="00AF3F43"/>
    <w:rsid w:val="00AF4590"/>
    <w:rsid w:val="00AF539F"/>
    <w:rsid w:val="00AF5BDE"/>
    <w:rsid w:val="00AF638D"/>
    <w:rsid w:val="00B008E6"/>
    <w:rsid w:val="00B00E59"/>
    <w:rsid w:val="00B0188E"/>
    <w:rsid w:val="00B01F85"/>
    <w:rsid w:val="00B038B6"/>
    <w:rsid w:val="00B10F42"/>
    <w:rsid w:val="00B11C3E"/>
    <w:rsid w:val="00B127F5"/>
    <w:rsid w:val="00B130FF"/>
    <w:rsid w:val="00B13B80"/>
    <w:rsid w:val="00B13E6E"/>
    <w:rsid w:val="00B13E7A"/>
    <w:rsid w:val="00B171DC"/>
    <w:rsid w:val="00B20531"/>
    <w:rsid w:val="00B2125C"/>
    <w:rsid w:val="00B22254"/>
    <w:rsid w:val="00B22556"/>
    <w:rsid w:val="00B229A2"/>
    <w:rsid w:val="00B22BC3"/>
    <w:rsid w:val="00B24609"/>
    <w:rsid w:val="00B248C4"/>
    <w:rsid w:val="00B25239"/>
    <w:rsid w:val="00B25A9B"/>
    <w:rsid w:val="00B30675"/>
    <w:rsid w:val="00B334A6"/>
    <w:rsid w:val="00B34168"/>
    <w:rsid w:val="00B34830"/>
    <w:rsid w:val="00B34B42"/>
    <w:rsid w:val="00B353E5"/>
    <w:rsid w:val="00B414CB"/>
    <w:rsid w:val="00B41653"/>
    <w:rsid w:val="00B41FF7"/>
    <w:rsid w:val="00B44809"/>
    <w:rsid w:val="00B44CE4"/>
    <w:rsid w:val="00B44D4F"/>
    <w:rsid w:val="00B54031"/>
    <w:rsid w:val="00B6374A"/>
    <w:rsid w:val="00B649C0"/>
    <w:rsid w:val="00B66E46"/>
    <w:rsid w:val="00B67005"/>
    <w:rsid w:val="00B67C8B"/>
    <w:rsid w:val="00B72528"/>
    <w:rsid w:val="00B73502"/>
    <w:rsid w:val="00B74AED"/>
    <w:rsid w:val="00B74FA0"/>
    <w:rsid w:val="00B767C2"/>
    <w:rsid w:val="00B768D9"/>
    <w:rsid w:val="00B80753"/>
    <w:rsid w:val="00B80917"/>
    <w:rsid w:val="00B8110F"/>
    <w:rsid w:val="00B81625"/>
    <w:rsid w:val="00B829B2"/>
    <w:rsid w:val="00B837E6"/>
    <w:rsid w:val="00B8643B"/>
    <w:rsid w:val="00B86B70"/>
    <w:rsid w:val="00B91D30"/>
    <w:rsid w:val="00B92A7B"/>
    <w:rsid w:val="00B944E8"/>
    <w:rsid w:val="00B9549E"/>
    <w:rsid w:val="00B95B2B"/>
    <w:rsid w:val="00BA1D1D"/>
    <w:rsid w:val="00BA36D4"/>
    <w:rsid w:val="00BA4B76"/>
    <w:rsid w:val="00BA4BA5"/>
    <w:rsid w:val="00BA6628"/>
    <w:rsid w:val="00BA6AD8"/>
    <w:rsid w:val="00BB19A0"/>
    <w:rsid w:val="00BB1C23"/>
    <w:rsid w:val="00BB24AD"/>
    <w:rsid w:val="00BB3CF7"/>
    <w:rsid w:val="00BB44C9"/>
    <w:rsid w:val="00BC0EDF"/>
    <w:rsid w:val="00BC1652"/>
    <w:rsid w:val="00BC1A45"/>
    <w:rsid w:val="00BC2A76"/>
    <w:rsid w:val="00BC2BF4"/>
    <w:rsid w:val="00BC2C7D"/>
    <w:rsid w:val="00BC3D37"/>
    <w:rsid w:val="00BC41F0"/>
    <w:rsid w:val="00BC4A7A"/>
    <w:rsid w:val="00BC60DA"/>
    <w:rsid w:val="00BD03B0"/>
    <w:rsid w:val="00BD20CE"/>
    <w:rsid w:val="00BD2833"/>
    <w:rsid w:val="00BD3616"/>
    <w:rsid w:val="00BD7F57"/>
    <w:rsid w:val="00BE4549"/>
    <w:rsid w:val="00BE459F"/>
    <w:rsid w:val="00BE48D6"/>
    <w:rsid w:val="00BE4F16"/>
    <w:rsid w:val="00BE659E"/>
    <w:rsid w:val="00BE77CC"/>
    <w:rsid w:val="00BF0925"/>
    <w:rsid w:val="00BF2873"/>
    <w:rsid w:val="00BF3C1F"/>
    <w:rsid w:val="00BF3ECC"/>
    <w:rsid w:val="00BF49E6"/>
    <w:rsid w:val="00BF58F1"/>
    <w:rsid w:val="00BF636B"/>
    <w:rsid w:val="00BF7080"/>
    <w:rsid w:val="00BF7B50"/>
    <w:rsid w:val="00C00783"/>
    <w:rsid w:val="00C06ADF"/>
    <w:rsid w:val="00C11095"/>
    <w:rsid w:val="00C11F5F"/>
    <w:rsid w:val="00C12326"/>
    <w:rsid w:val="00C13988"/>
    <w:rsid w:val="00C13C60"/>
    <w:rsid w:val="00C15549"/>
    <w:rsid w:val="00C17D90"/>
    <w:rsid w:val="00C220DE"/>
    <w:rsid w:val="00C2221B"/>
    <w:rsid w:val="00C2231F"/>
    <w:rsid w:val="00C2393E"/>
    <w:rsid w:val="00C24DF5"/>
    <w:rsid w:val="00C26F8B"/>
    <w:rsid w:val="00C31B31"/>
    <w:rsid w:val="00C34E9D"/>
    <w:rsid w:val="00C35BA3"/>
    <w:rsid w:val="00C37C8A"/>
    <w:rsid w:val="00C37CD3"/>
    <w:rsid w:val="00C405BC"/>
    <w:rsid w:val="00C4291A"/>
    <w:rsid w:val="00C42B6D"/>
    <w:rsid w:val="00C45FA2"/>
    <w:rsid w:val="00C465C6"/>
    <w:rsid w:val="00C46AC4"/>
    <w:rsid w:val="00C4772C"/>
    <w:rsid w:val="00C52E3D"/>
    <w:rsid w:val="00C54C3A"/>
    <w:rsid w:val="00C550EE"/>
    <w:rsid w:val="00C55394"/>
    <w:rsid w:val="00C56546"/>
    <w:rsid w:val="00C57B32"/>
    <w:rsid w:val="00C60E2C"/>
    <w:rsid w:val="00C61AAD"/>
    <w:rsid w:val="00C66FD7"/>
    <w:rsid w:val="00C67014"/>
    <w:rsid w:val="00C67482"/>
    <w:rsid w:val="00C71E91"/>
    <w:rsid w:val="00C73361"/>
    <w:rsid w:val="00C73C02"/>
    <w:rsid w:val="00C74DDE"/>
    <w:rsid w:val="00C760E7"/>
    <w:rsid w:val="00C76355"/>
    <w:rsid w:val="00C77CC1"/>
    <w:rsid w:val="00C81895"/>
    <w:rsid w:val="00C81A90"/>
    <w:rsid w:val="00C823DF"/>
    <w:rsid w:val="00C8728D"/>
    <w:rsid w:val="00C91E54"/>
    <w:rsid w:val="00C92C04"/>
    <w:rsid w:val="00C934C0"/>
    <w:rsid w:val="00C950E6"/>
    <w:rsid w:val="00C965B5"/>
    <w:rsid w:val="00C97395"/>
    <w:rsid w:val="00CA000A"/>
    <w:rsid w:val="00CA5DD7"/>
    <w:rsid w:val="00CA6538"/>
    <w:rsid w:val="00CA68AC"/>
    <w:rsid w:val="00CA7B99"/>
    <w:rsid w:val="00CA7BE4"/>
    <w:rsid w:val="00CB0831"/>
    <w:rsid w:val="00CB1DC6"/>
    <w:rsid w:val="00CB31D9"/>
    <w:rsid w:val="00CB3630"/>
    <w:rsid w:val="00CB51D7"/>
    <w:rsid w:val="00CB560A"/>
    <w:rsid w:val="00CB5C33"/>
    <w:rsid w:val="00CB64BC"/>
    <w:rsid w:val="00CC1AEF"/>
    <w:rsid w:val="00CC3DC0"/>
    <w:rsid w:val="00CC5AEF"/>
    <w:rsid w:val="00CC6E83"/>
    <w:rsid w:val="00CC771A"/>
    <w:rsid w:val="00CC7A8A"/>
    <w:rsid w:val="00CC7DA7"/>
    <w:rsid w:val="00CD0A42"/>
    <w:rsid w:val="00CD0BBE"/>
    <w:rsid w:val="00CD0CF5"/>
    <w:rsid w:val="00CD12AD"/>
    <w:rsid w:val="00CD2DA2"/>
    <w:rsid w:val="00CD3771"/>
    <w:rsid w:val="00CD3A90"/>
    <w:rsid w:val="00CD4C65"/>
    <w:rsid w:val="00CE075A"/>
    <w:rsid w:val="00CE35CA"/>
    <w:rsid w:val="00CE3AB1"/>
    <w:rsid w:val="00CE542C"/>
    <w:rsid w:val="00CE625F"/>
    <w:rsid w:val="00CE68B5"/>
    <w:rsid w:val="00CE6D81"/>
    <w:rsid w:val="00CF0979"/>
    <w:rsid w:val="00CF2AF5"/>
    <w:rsid w:val="00CF3045"/>
    <w:rsid w:val="00CF34E6"/>
    <w:rsid w:val="00CF604A"/>
    <w:rsid w:val="00CF6A9E"/>
    <w:rsid w:val="00D0205A"/>
    <w:rsid w:val="00D03675"/>
    <w:rsid w:val="00D06BB4"/>
    <w:rsid w:val="00D104B8"/>
    <w:rsid w:val="00D14E34"/>
    <w:rsid w:val="00D17809"/>
    <w:rsid w:val="00D20F52"/>
    <w:rsid w:val="00D217B9"/>
    <w:rsid w:val="00D21B5F"/>
    <w:rsid w:val="00D2263C"/>
    <w:rsid w:val="00D23D2B"/>
    <w:rsid w:val="00D24EDB"/>
    <w:rsid w:val="00D269AC"/>
    <w:rsid w:val="00D26CBF"/>
    <w:rsid w:val="00D3056E"/>
    <w:rsid w:val="00D30E92"/>
    <w:rsid w:val="00D316D8"/>
    <w:rsid w:val="00D34856"/>
    <w:rsid w:val="00D351EC"/>
    <w:rsid w:val="00D37CA9"/>
    <w:rsid w:val="00D37E1B"/>
    <w:rsid w:val="00D40E95"/>
    <w:rsid w:val="00D4120C"/>
    <w:rsid w:val="00D415F2"/>
    <w:rsid w:val="00D43500"/>
    <w:rsid w:val="00D43E48"/>
    <w:rsid w:val="00D47CB7"/>
    <w:rsid w:val="00D5012C"/>
    <w:rsid w:val="00D50833"/>
    <w:rsid w:val="00D53281"/>
    <w:rsid w:val="00D532CF"/>
    <w:rsid w:val="00D57C70"/>
    <w:rsid w:val="00D617DB"/>
    <w:rsid w:val="00D6387E"/>
    <w:rsid w:val="00D65A36"/>
    <w:rsid w:val="00D710BA"/>
    <w:rsid w:val="00D714F9"/>
    <w:rsid w:val="00D74BEA"/>
    <w:rsid w:val="00D75966"/>
    <w:rsid w:val="00D7768D"/>
    <w:rsid w:val="00D80C46"/>
    <w:rsid w:val="00D82D02"/>
    <w:rsid w:val="00D832EA"/>
    <w:rsid w:val="00D838E5"/>
    <w:rsid w:val="00D908B3"/>
    <w:rsid w:val="00D90AAA"/>
    <w:rsid w:val="00D93F59"/>
    <w:rsid w:val="00D943E9"/>
    <w:rsid w:val="00D948AB"/>
    <w:rsid w:val="00D9549B"/>
    <w:rsid w:val="00D95ED1"/>
    <w:rsid w:val="00DA1AE4"/>
    <w:rsid w:val="00DA375D"/>
    <w:rsid w:val="00DA526C"/>
    <w:rsid w:val="00DA5BFF"/>
    <w:rsid w:val="00DA62A9"/>
    <w:rsid w:val="00DA6E20"/>
    <w:rsid w:val="00DB1511"/>
    <w:rsid w:val="00DB18D5"/>
    <w:rsid w:val="00DB1A75"/>
    <w:rsid w:val="00DB4BF4"/>
    <w:rsid w:val="00DB7B97"/>
    <w:rsid w:val="00DC0373"/>
    <w:rsid w:val="00DC0EDE"/>
    <w:rsid w:val="00DC1393"/>
    <w:rsid w:val="00DC155D"/>
    <w:rsid w:val="00DC2BAB"/>
    <w:rsid w:val="00DC2C60"/>
    <w:rsid w:val="00DC30CB"/>
    <w:rsid w:val="00DC3C9F"/>
    <w:rsid w:val="00DC413A"/>
    <w:rsid w:val="00DC65DA"/>
    <w:rsid w:val="00DD2764"/>
    <w:rsid w:val="00DD2B58"/>
    <w:rsid w:val="00DD32F3"/>
    <w:rsid w:val="00DD7D67"/>
    <w:rsid w:val="00DD7EBF"/>
    <w:rsid w:val="00DE277D"/>
    <w:rsid w:val="00DE3FED"/>
    <w:rsid w:val="00DE5962"/>
    <w:rsid w:val="00DE5B8B"/>
    <w:rsid w:val="00DF0070"/>
    <w:rsid w:val="00DF18B4"/>
    <w:rsid w:val="00DF2FDD"/>
    <w:rsid w:val="00DF5130"/>
    <w:rsid w:val="00DF69F5"/>
    <w:rsid w:val="00E00744"/>
    <w:rsid w:val="00E01A67"/>
    <w:rsid w:val="00E0275A"/>
    <w:rsid w:val="00E04591"/>
    <w:rsid w:val="00E06FBE"/>
    <w:rsid w:val="00E07ABC"/>
    <w:rsid w:val="00E12536"/>
    <w:rsid w:val="00E133C7"/>
    <w:rsid w:val="00E137F3"/>
    <w:rsid w:val="00E13AA9"/>
    <w:rsid w:val="00E1416F"/>
    <w:rsid w:val="00E15EF9"/>
    <w:rsid w:val="00E171F6"/>
    <w:rsid w:val="00E21F46"/>
    <w:rsid w:val="00E31979"/>
    <w:rsid w:val="00E325EE"/>
    <w:rsid w:val="00E341A0"/>
    <w:rsid w:val="00E34D19"/>
    <w:rsid w:val="00E356A3"/>
    <w:rsid w:val="00E35D2C"/>
    <w:rsid w:val="00E36FC7"/>
    <w:rsid w:val="00E3704A"/>
    <w:rsid w:val="00E37F11"/>
    <w:rsid w:val="00E4042B"/>
    <w:rsid w:val="00E43245"/>
    <w:rsid w:val="00E4399C"/>
    <w:rsid w:val="00E44B09"/>
    <w:rsid w:val="00E462ED"/>
    <w:rsid w:val="00E467F1"/>
    <w:rsid w:val="00E50DF7"/>
    <w:rsid w:val="00E51C90"/>
    <w:rsid w:val="00E55542"/>
    <w:rsid w:val="00E60AB3"/>
    <w:rsid w:val="00E61EBB"/>
    <w:rsid w:val="00E6234E"/>
    <w:rsid w:val="00E623F2"/>
    <w:rsid w:val="00E62C3B"/>
    <w:rsid w:val="00E63AB8"/>
    <w:rsid w:val="00E65326"/>
    <w:rsid w:val="00E65BBB"/>
    <w:rsid w:val="00E713F9"/>
    <w:rsid w:val="00E71D27"/>
    <w:rsid w:val="00E72550"/>
    <w:rsid w:val="00E74D98"/>
    <w:rsid w:val="00E74F7E"/>
    <w:rsid w:val="00E81D23"/>
    <w:rsid w:val="00E829C8"/>
    <w:rsid w:val="00E8476C"/>
    <w:rsid w:val="00E85226"/>
    <w:rsid w:val="00E87F0C"/>
    <w:rsid w:val="00E91352"/>
    <w:rsid w:val="00E974E6"/>
    <w:rsid w:val="00E97D98"/>
    <w:rsid w:val="00EA0F44"/>
    <w:rsid w:val="00EA1DAF"/>
    <w:rsid w:val="00EA3EFA"/>
    <w:rsid w:val="00EA515C"/>
    <w:rsid w:val="00EB166E"/>
    <w:rsid w:val="00EB323C"/>
    <w:rsid w:val="00EB3C12"/>
    <w:rsid w:val="00EB4BA2"/>
    <w:rsid w:val="00EB66E2"/>
    <w:rsid w:val="00EC1719"/>
    <w:rsid w:val="00EC2948"/>
    <w:rsid w:val="00EC3317"/>
    <w:rsid w:val="00EC4B97"/>
    <w:rsid w:val="00EC5463"/>
    <w:rsid w:val="00EC74F6"/>
    <w:rsid w:val="00ED0042"/>
    <w:rsid w:val="00ED04E4"/>
    <w:rsid w:val="00ED229F"/>
    <w:rsid w:val="00ED6BB1"/>
    <w:rsid w:val="00ED705C"/>
    <w:rsid w:val="00EE10DE"/>
    <w:rsid w:val="00EE1CB7"/>
    <w:rsid w:val="00EE3ABE"/>
    <w:rsid w:val="00EE43FB"/>
    <w:rsid w:val="00EE4D56"/>
    <w:rsid w:val="00EE5D4F"/>
    <w:rsid w:val="00EE6ABC"/>
    <w:rsid w:val="00EE7670"/>
    <w:rsid w:val="00EF15EA"/>
    <w:rsid w:val="00EF2F84"/>
    <w:rsid w:val="00EF40C7"/>
    <w:rsid w:val="00EF46FC"/>
    <w:rsid w:val="00EF4C32"/>
    <w:rsid w:val="00EF6D96"/>
    <w:rsid w:val="00EF7259"/>
    <w:rsid w:val="00EF7443"/>
    <w:rsid w:val="00F040B7"/>
    <w:rsid w:val="00F042D4"/>
    <w:rsid w:val="00F04D1E"/>
    <w:rsid w:val="00F05DC0"/>
    <w:rsid w:val="00F06BF3"/>
    <w:rsid w:val="00F072FC"/>
    <w:rsid w:val="00F074FB"/>
    <w:rsid w:val="00F10945"/>
    <w:rsid w:val="00F10D3A"/>
    <w:rsid w:val="00F12D33"/>
    <w:rsid w:val="00F13253"/>
    <w:rsid w:val="00F14D63"/>
    <w:rsid w:val="00F16AC5"/>
    <w:rsid w:val="00F21B5F"/>
    <w:rsid w:val="00F27B58"/>
    <w:rsid w:val="00F27F61"/>
    <w:rsid w:val="00F30777"/>
    <w:rsid w:val="00F355DB"/>
    <w:rsid w:val="00F356AF"/>
    <w:rsid w:val="00F36368"/>
    <w:rsid w:val="00F365C8"/>
    <w:rsid w:val="00F40434"/>
    <w:rsid w:val="00F407A6"/>
    <w:rsid w:val="00F43071"/>
    <w:rsid w:val="00F43F26"/>
    <w:rsid w:val="00F5085F"/>
    <w:rsid w:val="00F50F3D"/>
    <w:rsid w:val="00F55771"/>
    <w:rsid w:val="00F55D00"/>
    <w:rsid w:val="00F5693A"/>
    <w:rsid w:val="00F64C44"/>
    <w:rsid w:val="00F729D9"/>
    <w:rsid w:val="00F72F78"/>
    <w:rsid w:val="00F73318"/>
    <w:rsid w:val="00F74C66"/>
    <w:rsid w:val="00F75066"/>
    <w:rsid w:val="00F76FEB"/>
    <w:rsid w:val="00F77D3C"/>
    <w:rsid w:val="00F80AA0"/>
    <w:rsid w:val="00F8342B"/>
    <w:rsid w:val="00F83F24"/>
    <w:rsid w:val="00F84185"/>
    <w:rsid w:val="00F84DF7"/>
    <w:rsid w:val="00F87170"/>
    <w:rsid w:val="00F97B67"/>
    <w:rsid w:val="00FA0EA5"/>
    <w:rsid w:val="00FA0EB9"/>
    <w:rsid w:val="00FA7D4B"/>
    <w:rsid w:val="00FB0D2A"/>
    <w:rsid w:val="00FB14A4"/>
    <w:rsid w:val="00FB2D4C"/>
    <w:rsid w:val="00FB3EEE"/>
    <w:rsid w:val="00FB4930"/>
    <w:rsid w:val="00FC21D0"/>
    <w:rsid w:val="00FC2FC3"/>
    <w:rsid w:val="00FC4DDE"/>
    <w:rsid w:val="00FC7434"/>
    <w:rsid w:val="00FD5B2B"/>
    <w:rsid w:val="00FD6512"/>
    <w:rsid w:val="00FD694F"/>
    <w:rsid w:val="00FE0D85"/>
    <w:rsid w:val="00FE21A1"/>
    <w:rsid w:val="00FE2BF8"/>
    <w:rsid w:val="00FE487D"/>
    <w:rsid w:val="00FE4CF1"/>
    <w:rsid w:val="00FE58D9"/>
    <w:rsid w:val="00FE5EA5"/>
    <w:rsid w:val="00FE5F1E"/>
    <w:rsid w:val="00FE6B8C"/>
    <w:rsid w:val="00FF00DE"/>
    <w:rsid w:val="00FF0FD3"/>
    <w:rsid w:val="00FF1150"/>
    <w:rsid w:val="00FF15C5"/>
    <w:rsid w:val="00FF330A"/>
    <w:rsid w:val="00FF557B"/>
    <w:rsid w:val="00FF6670"/>
    <w:rsid w:val="00FF6C7A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26"/>
    <w:pPr>
      <w:jc w:val="both"/>
    </w:pPr>
    <w:rPr>
      <w:rFonts w:ascii="Times New Roman" w:hAnsi="Times New Roman"/>
      <w:color w:val="000000" w:themeColor="text1"/>
      <w:sz w:val="26"/>
    </w:rPr>
  </w:style>
  <w:style w:type="paragraph" w:styleId="1">
    <w:name w:val="heading 1"/>
    <w:basedOn w:val="a"/>
    <w:next w:val="a"/>
    <w:link w:val="10"/>
    <w:uiPriority w:val="9"/>
    <w:qFormat/>
    <w:rsid w:val="00A23376"/>
    <w:pPr>
      <w:keepNext/>
      <w:keepLines/>
      <w:spacing w:before="480" w:after="12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0326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67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337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9A1965"/>
    <w:pPr>
      <w:outlineLvl w:val="9"/>
    </w:pPr>
    <w:rPr>
      <w:rFonts w:ascii="Times New Roman" w:hAnsi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A1965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9A1965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A1965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9A1965"/>
    <w:pPr>
      <w:spacing w:after="100"/>
      <w:ind w:left="520"/>
    </w:pPr>
  </w:style>
  <w:style w:type="paragraph" w:styleId="a6">
    <w:name w:val="Balloon Text"/>
    <w:basedOn w:val="a"/>
    <w:link w:val="a7"/>
    <w:uiPriority w:val="99"/>
    <w:semiHidden/>
    <w:unhideWhenUsed/>
    <w:rsid w:val="009A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9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0326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8">
    <w:name w:val="Normal (Web)"/>
    <w:basedOn w:val="a"/>
    <w:uiPriority w:val="99"/>
    <w:semiHidden/>
    <w:unhideWhenUsed/>
    <w:rsid w:val="001D186F"/>
    <w:pPr>
      <w:spacing w:before="100" w:beforeAutospacing="1" w:after="100" w:afterAutospacing="1" w:line="240" w:lineRule="auto"/>
      <w:jc w:val="left"/>
    </w:pPr>
    <w:rPr>
      <w:rFonts w:eastAsiaTheme="minorEastAsia" w:cs="Times New Roman"/>
      <w:color w:val="auto"/>
      <w:sz w:val="24"/>
      <w:szCs w:val="24"/>
      <w:lang w:eastAsia="ru-RU"/>
    </w:rPr>
  </w:style>
  <w:style w:type="table" w:styleId="a9">
    <w:name w:val="Table Grid"/>
    <w:basedOn w:val="a1"/>
    <w:uiPriority w:val="59"/>
    <w:rsid w:val="004D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7FB1"/>
    <w:rPr>
      <w:rFonts w:ascii="Times New Roman" w:hAnsi="Times New Roman"/>
      <w:color w:val="000000" w:themeColor="text1"/>
      <w:sz w:val="26"/>
    </w:rPr>
  </w:style>
  <w:style w:type="paragraph" w:styleId="ac">
    <w:name w:val="footer"/>
    <w:basedOn w:val="a"/>
    <w:link w:val="ad"/>
    <w:uiPriority w:val="99"/>
    <w:unhideWhenUsed/>
    <w:rsid w:val="006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7FB1"/>
    <w:rPr>
      <w:rFonts w:ascii="Times New Roman" w:hAnsi="Times New Roman"/>
      <w:color w:val="000000" w:themeColor="text1"/>
      <w:sz w:val="26"/>
    </w:rPr>
  </w:style>
  <w:style w:type="character" w:styleId="ae">
    <w:name w:val="Placeholder Text"/>
    <w:basedOn w:val="a0"/>
    <w:uiPriority w:val="99"/>
    <w:semiHidden/>
    <w:rsid w:val="00A41254"/>
    <w:rPr>
      <w:color w:val="808080"/>
    </w:rPr>
  </w:style>
  <w:style w:type="paragraph" w:styleId="af">
    <w:name w:val="No Spacing"/>
    <w:link w:val="af0"/>
    <w:uiPriority w:val="1"/>
    <w:qFormat/>
    <w:rsid w:val="00860DCD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860DCD"/>
    <w:rPr>
      <w:rFonts w:eastAsiaTheme="minorEastAsia"/>
      <w:lang w:eastAsia="ru-RU"/>
    </w:rPr>
  </w:style>
  <w:style w:type="character" w:styleId="af1">
    <w:name w:val="FollowedHyperlink"/>
    <w:basedOn w:val="a0"/>
    <w:uiPriority w:val="99"/>
    <w:semiHidden/>
    <w:unhideWhenUsed/>
    <w:rsid w:val="00C15549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A0F4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A0F45"/>
    <w:rPr>
      <w:rFonts w:ascii="Times New Roman" w:hAnsi="Times New Roman"/>
      <w:color w:val="000000" w:themeColor="text1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A0F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26"/>
    <w:pPr>
      <w:jc w:val="both"/>
    </w:pPr>
    <w:rPr>
      <w:rFonts w:ascii="Times New Roman" w:hAnsi="Times New Roman"/>
      <w:color w:val="000000" w:themeColor="text1"/>
      <w:sz w:val="26"/>
    </w:rPr>
  </w:style>
  <w:style w:type="paragraph" w:styleId="1">
    <w:name w:val="heading 1"/>
    <w:basedOn w:val="a"/>
    <w:next w:val="a"/>
    <w:link w:val="10"/>
    <w:uiPriority w:val="9"/>
    <w:qFormat/>
    <w:rsid w:val="00A23376"/>
    <w:pPr>
      <w:keepNext/>
      <w:keepLines/>
      <w:spacing w:before="480" w:after="12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0326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67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337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9A1965"/>
    <w:pPr>
      <w:outlineLvl w:val="9"/>
    </w:pPr>
    <w:rPr>
      <w:rFonts w:ascii="Times New Roman" w:hAnsi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A1965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9A1965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A1965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9A1965"/>
    <w:pPr>
      <w:spacing w:after="100"/>
      <w:ind w:left="520"/>
    </w:pPr>
  </w:style>
  <w:style w:type="paragraph" w:styleId="a6">
    <w:name w:val="Balloon Text"/>
    <w:basedOn w:val="a"/>
    <w:link w:val="a7"/>
    <w:uiPriority w:val="99"/>
    <w:semiHidden/>
    <w:unhideWhenUsed/>
    <w:rsid w:val="009A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9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0326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8">
    <w:name w:val="Normal (Web)"/>
    <w:basedOn w:val="a"/>
    <w:uiPriority w:val="99"/>
    <w:semiHidden/>
    <w:unhideWhenUsed/>
    <w:rsid w:val="001D186F"/>
    <w:pPr>
      <w:spacing w:before="100" w:beforeAutospacing="1" w:after="100" w:afterAutospacing="1" w:line="240" w:lineRule="auto"/>
      <w:jc w:val="left"/>
    </w:pPr>
    <w:rPr>
      <w:rFonts w:eastAsiaTheme="minorEastAsia" w:cs="Times New Roman"/>
      <w:color w:val="auto"/>
      <w:sz w:val="24"/>
      <w:szCs w:val="24"/>
      <w:lang w:eastAsia="ru-RU"/>
    </w:rPr>
  </w:style>
  <w:style w:type="table" w:styleId="a9">
    <w:name w:val="Table Grid"/>
    <w:basedOn w:val="a1"/>
    <w:uiPriority w:val="59"/>
    <w:rsid w:val="004D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7FB1"/>
    <w:rPr>
      <w:rFonts w:ascii="Times New Roman" w:hAnsi="Times New Roman"/>
      <w:color w:val="000000" w:themeColor="text1"/>
      <w:sz w:val="26"/>
    </w:rPr>
  </w:style>
  <w:style w:type="paragraph" w:styleId="ac">
    <w:name w:val="footer"/>
    <w:basedOn w:val="a"/>
    <w:link w:val="ad"/>
    <w:uiPriority w:val="99"/>
    <w:unhideWhenUsed/>
    <w:rsid w:val="006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7FB1"/>
    <w:rPr>
      <w:rFonts w:ascii="Times New Roman" w:hAnsi="Times New Roman"/>
      <w:color w:val="000000" w:themeColor="text1"/>
      <w:sz w:val="26"/>
    </w:rPr>
  </w:style>
  <w:style w:type="character" w:styleId="ae">
    <w:name w:val="Placeholder Text"/>
    <w:basedOn w:val="a0"/>
    <w:uiPriority w:val="99"/>
    <w:semiHidden/>
    <w:rsid w:val="00A41254"/>
    <w:rPr>
      <w:color w:val="808080"/>
    </w:rPr>
  </w:style>
  <w:style w:type="paragraph" w:styleId="af">
    <w:name w:val="No Spacing"/>
    <w:link w:val="af0"/>
    <w:uiPriority w:val="1"/>
    <w:qFormat/>
    <w:rsid w:val="00860DCD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860DCD"/>
    <w:rPr>
      <w:rFonts w:eastAsiaTheme="minorEastAsia"/>
      <w:lang w:eastAsia="ru-RU"/>
    </w:rPr>
  </w:style>
  <w:style w:type="character" w:styleId="af1">
    <w:name w:val="FollowedHyperlink"/>
    <w:basedOn w:val="a0"/>
    <w:uiPriority w:val="99"/>
    <w:semiHidden/>
    <w:unhideWhenUsed/>
    <w:rsid w:val="00C15549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A0F4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A0F45"/>
    <w:rPr>
      <w:rFonts w:ascii="Times New Roman" w:hAnsi="Times New Roman"/>
      <w:color w:val="000000" w:themeColor="text1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A0F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5072">
          <w:marLeft w:val="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http://www.e-xecutive.ru/wiki/index.php/&#1062;&#1077;&#1085;&#1086;&#1086;&#1073;&#1088;&#1072;&#1079;&#1086;&#1074;&#1072;&#1085;&#1080;&#1077;_&#1080;&#1085;&#1085;&#1086;&#1074;&#1072;&#1094;&#1080;&#1086;&#1085;&#1085;&#1086;&#1075;&#1086;_&#1087;&#1088;&#1086;&#1076;&#1091;&#1082;&#1090;&#1072;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um.mos.ru/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usinessmens.ru/article/lajf-khak/gosudarstvennye-den-gi-kak-poluchit-grant-na-otkrytie-i-razvitie-biznesa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A7"/>
    <w:rsid w:val="0095113E"/>
    <w:rsid w:val="00A371A7"/>
    <w:rsid w:val="00A66D50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71A7"/>
    <w:rPr>
      <w:color w:val="808080"/>
    </w:rPr>
  </w:style>
  <w:style w:type="paragraph" w:customStyle="1" w:styleId="B86EBC06835B4CDF82E8F0DDDD27DD1F">
    <w:name w:val="B86EBC06835B4CDF82E8F0DDDD27DD1F"/>
    <w:rsid w:val="00FF4FE8"/>
  </w:style>
  <w:style w:type="paragraph" w:customStyle="1" w:styleId="A8961A379883463FBB6FCE220197C4F9">
    <w:name w:val="A8961A379883463FBB6FCE220197C4F9"/>
    <w:rsid w:val="00FF4FE8"/>
  </w:style>
  <w:style w:type="paragraph" w:customStyle="1" w:styleId="113538EF90034431B04B4AC97FFF881D">
    <w:name w:val="113538EF90034431B04B4AC97FFF881D"/>
    <w:rsid w:val="00FF4FE8"/>
  </w:style>
  <w:style w:type="paragraph" w:customStyle="1" w:styleId="FB2E9C325D9C4450B93965BCDEB484FB">
    <w:name w:val="FB2E9C325D9C4450B93965BCDEB484FB"/>
    <w:rsid w:val="00FF4FE8"/>
  </w:style>
  <w:style w:type="paragraph" w:customStyle="1" w:styleId="F97835260F034947B060A6D96A136E41">
    <w:name w:val="F97835260F034947B060A6D96A136E41"/>
    <w:rsid w:val="00FF4F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71A7"/>
    <w:rPr>
      <w:color w:val="808080"/>
    </w:rPr>
  </w:style>
  <w:style w:type="paragraph" w:customStyle="1" w:styleId="B86EBC06835B4CDF82E8F0DDDD27DD1F">
    <w:name w:val="B86EBC06835B4CDF82E8F0DDDD27DD1F"/>
    <w:rsid w:val="00FF4FE8"/>
  </w:style>
  <w:style w:type="paragraph" w:customStyle="1" w:styleId="A8961A379883463FBB6FCE220197C4F9">
    <w:name w:val="A8961A379883463FBB6FCE220197C4F9"/>
    <w:rsid w:val="00FF4FE8"/>
  </w:style>
  <w:style w:type="paragraph" w:customStyle="1" w:styleId="113538EF90034431B04B4AC97FFF881D">
    <w:name w:val="113538EF90034431B04B4AC97FFF881D"/>
    <w:rsid w:val="00FF4FE8"/>
  </w:style>
  <w:style w:type="paragraph" w:customStyle="1" w:styleId="FB2E9C325D9C4450B93965BCDEB484FB">
    <w:name w:val="FB2E9C325D9C4450B93965BCDEB484FB"/>
    <w:rsid w:val="00FF4FE8"/>
  </w:style>
  <w:style w:type="paragraph" w:customStyle="1" w:styleId="F97835260F034947B060A6D96A136E41">
    <w:name w:val="F97835260F034947B060A6D96A136E41"/>
    <w:rsid w:val="00FF4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0836-A337-49DB-B3CC-D7D02121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26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2888</cp:revision>
  <dcterms:created xsi:type="dcterms:W3CDTF">2015-12-11T10:11:00Z</dcterms:created>
  <dcterms:modified xsi:type="dcterms:W3CDTF">2016-03-24T16:38:00Z</dcterms:modified>
</cp:coreProperties>
</file>