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0" w:leader="none"/>
        </w:tabs>
        <w:ind w:left="0" w:right="0" w:firstLine="680"/>
        <w:jc w:val="center"/>
        <w:rPr/>
      </w:pPr>
      <w:r>
        <w:rPr>
          <w:rFonts w:ascii="Times New Roman" w:hAnsi="Times New Roman"/>
        </w:rPr>
        <w:t>Курс доллара к драму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bookmarkStart w:id="0" w:name="__DdeLink__385_212898882"/>
      <w:r>
        <w:rPr>
          <w:rFonts w:ascii="Times New Roman" w:hAnsi="Times New Roman"/>
        </w:rPr>
        <w:t>Каждая цивилизованная страна имеет свою национальную валюту, и именно по ней ее узнают. Однако существуют и те денежные единицы, использование которых происходит не в одной отдельно взятой стране, но и во многих других. Примером таких валют, можно смело назвать американский доллар и евро.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/>
      </w:pPr>
      <w:r>
        <w:rPr>
          <w:rFonts w:ascii="Times New Roman" w:hAnsi="Times New Roman"/>
        </w:rPr>
        <w:t>Денежные единицы различных государств отличны по способности к конвертации, т.е. способности национальной валюты одного государства быть обмененной на денежные знаки другой.  Без конвертации любой невозможно осуществление внешнеэкономической деятельности и международных расчетов.  Обмен валют происходит по текущему фиксированному курсу, устанавливаемому банками или регулируемому рынком. Две валюты, образующие валютный курс, т.е. курс обмена, получили название валютной пары. До того как говорить о самой валютн</w:t>
      </w:r>
      <w:r>
        <w:rPr>
          <w:rFonts w:ascii="Times New Roman" w:hAnsi="Times New Roman"/>
          <w:b w:val="false"/>
          <w:bCs w:val="false"/>
        </w:rPr>
        <w:t xml:space="preserve">ой паре </w:t>
      </w:r>
      <w:r>
        <w:rPr>
          <w:rFonts w:ascii="Times New Roman" w:hAnsi="Times New Roman"/>
          <w:b w:val="false"/>
          <w:bCs w:val="false"/>
        </w:rPr>
        <w:t>доллар-драм</w:t>
      </w: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</w:rPr>
        <w:t>и факторов, оказывающих на нее влияние, рассмотрим каждую из валют по отдельности.</w:t>
      </w:r>
    </w:p>
    <w:p>
      <w:pPr>
        <w:pStyle w:val="Normal"/>
        <w:tabs>
          <w:tab w:val="left" w:pos="0" w:leader="none"/>
        </w:tabs>
        <w:ind w:left="0" w:right="0"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Американский доллар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Каждая валюта имеет дату, когда ее ввели в обиход, имеет историю своего возникновения, свое название, свой дизайн и еще много интересных фактов за время существования.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Безусловно, самой широко распространенной валютой является американский доллар (буквенный код на бирже - USD). 1 </w:t>
      </w:r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</w:rPr>
        <w:t xml:space="preserve"> состоит из 100 центов. Выпуск американских денежных знаков принадлежит Федеральной резервной системе (ФРС США), которая выполняет функции центрального банка.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Американский доллар относится к полностью конвертируемой валюте, что позволяет Соединенным Штатам Америки (США) на международной арене рассчитываться за покупаемые товары и услуги своими же деньгами. А большинству других государств необходимо конвертировать свою государственную валюту в американские доллары для осуществления своей внешнеэкономической деятельности. Ведь расчеты многих стран на международном рынке производятся именно в них.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американский доллар заслужено является мировой резервной валютой, а ее стабильность обусловлена рядом макроэкономических индикаторов самой Америки, таких как: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ВВП;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сальдо баланса;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данные по безработице и промышленному сектору.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/>
      </w:pPr>
      <w:r>
        <w:rPr>
          <w:rFonts w:ascii="Times New Roman" w:hAnsi="Times New Roman"/>
        </w:rPr>
        <w:t xml:space="preserve">Также, как и на стоимость </w:t>
      </w:r>
      <w:r>
        <w:rPr>
          <w:rFonts w:ascii="Times New Roman" w:hAnsi="Times New Roman"/>
        </w:rPr>
        <w:t>денежных знаков</w:t>
      </w:r>
      <w:r>
        <w:rPr>
          <w:rFonts w:ascii="Times New Roman" w:hAnsi="Times New Roman"/>
        </w:rPr>
        <w:t xml:space="preserve"> многих других государств, на американск</w:t>
      </w:r>
      <w:r>
        <w:rPr>
          <w:rFonts w:ascii="Times New Roman" w:hAnsi="Times New Roman"/>
        </w:rPr>
        <w:t>ие</w:t>
      </w:r>
      <w:r>
        <w:rPr>
          <w:rFonts w:ascii="Times New Roman" w:hAnsi="Times New Roman"/>
        </w:rPr>
        <w:t xml:space="preserve"> влияет стоимость нефти. Как правило, доллар повышается в цене, если стоимость нефти падает. Нельзя утверждать, что на мировую денежную единицу </w:t>
      </w:r>
      <w:r>
        <w:rPr>
          <w:rFonts w:ascii="Times New Roman" w:hAnsi="Times New Roman"/>
          <w:lang w:val="en-US"/>
        </w:rPr>
        <w:t>($)</w:t>
      </w:r>
      <w:r>
        <w:rPr>
          <w:rFonts w:ascii="Times New Roman" w:hAnsi="Times New Roman"/>
        </w:rPr>
        <w:t xml:space="preserve"> влияют только данные страны-эмитента, поскольку в современном мире экономики крупнейших государств очень тесно взаимосвязаны. К примеру, обвал на фондовой бирже Китая ощутимо отразился на стоимости акций ведущих компаний и индексов США, что непременно отразилось и на самом долларе.</w:t>
      </w:r>
    </w:p>
    <w:p>
      <w:pPr>
        <w:pStyle w:val="Normal"/>
        <w:tabs>
          <w:tab w:val="left" w:pos="0" w:leader="none"/>
        </w:tabs>
        <w:ind w:left="0" w:right="0"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Армянский драм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Официальной </w:t>
      </w:r>
      <w:r>
        <w:rPr>
          <w:rFonts w:ascii="Times New Roman" w:hAnsi="Times New Roman"/>
          <w:lang w:val="ru-RU"/>
        </w:rPr>
        <w:t>денежным знаком</w:t>
      </w:r>
      <w:r>
        <w:rPr>
          <w:rFonts w:ascii="Times New Roman" w:hAnsi="Times New Roman"/>
        </w:rPr>
        <w:t xml:space="preserve"> республики Армения с 1993 года является армянский драм (в переводе с греческого означает «деньги»). До указанного периода на территории Армении, как и во всех странах участников СНГ были советские рубли. Выпуск армянских денежных знаков возложен на Национальный банк Республики Армении. У каждой денежной единицы государства есть трехбуквенное обозначение на международном финансовом рынке. Армянский драм обозначается AMD.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(один) драм равен 100 (сто) лум. Примечательно, что в Армении используются банкноты крупного номинала с большим количеством нулей: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купюры от 500 до 100 000;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монеты от 10 до 500.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время, из-за низкой покупательской способности, лумы вышли из обращения.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/>
      </w:pPr>
      <w:r>
        <w:rPr>
          <w:rFonts w:ascii="Times New Roman" w:hAnsi="Times New Roman"/>
        </w:rPr>
        <w:t>Как и в большинстве государств во всем ми</w:t>
      </w:r>
      <w:r>
        <w:rPr>
          <w:rFonts w:ascii="Times New Roman" w:hAnsi="Times New Roman"/>
          <w:b w:val="false"/>
          <w:bCs w:val="false"/>
        </w:rPr>
        <w:t>ре, в Армении одной из основных расчетных валют на международном рынке является доллар. При</w:t>
      </w:r>
      <w:r>
        <w:rPr>
          <w:rFonts w:ascii="Times New Roman" w:hAnsi="Times New Roman"/>
        </w:rPr>
        <w:t>чем попытки проведения международных расчетов в национальной валюте между Россией и странами СНГ неоднократно обсуждались, но все же практически не используются. Внешняя торговля практически не использует прямой конвертации, используя в качестве посредников доллар США и евро.</w:t>
      </w:r>
    </w:p>
    <w:p>
      <w:pPr>
        <w:pStyle w:val="Normal"/>
        <w:tabs>
          <w:tab w:val="left" w:pos="0" w:leader="none"/>
        </w:tabs>
        <w:ind w:left="0" w:right="0"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Курсовая стоимость доллара в Армении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Соотношение курса американского доллара к национальной валюте Армении стратегически важно для развития ее страны. Причем в первую очередь стоимость армянского драма зависит от курса доллара и евро.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/>
      </w:pPr>
      <w:r>
        <w:rPr>
          <w:rFonts w:ascii="Times New Roman" w:hAnsi="Times New Roman"/>
        </w:rPr>
        <w:t>Сегодня</w:t>
      </w:r>
      <w:r>
        <w:rPr>
          <w:rFonts w:ascii="Times New Roman" w:hAnsi="Times New Roman"/>
        </w:rPr>
        <w:t xml:space="preserve"> курсовая стоимость американск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и армянск</w:t>
      </w:r>
      <w:r>
        <w:rPr>
          <w:rFonts w:ascii="Times New Roman" w:hAnsi="Times New Roman"/>
        </w:rPr>
        <w:t>их денежных единиц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составляет: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- 1 </w:t>
      </w:r>
      <w:r>
        <w:rPr>
          <w:rFonts w:ascii="Times New Roman" w:hAnsi="Times New Roman"/>
          <w:lang w:val="en-US"/>
        </w:rPr>
        <w:t>$</w:t>
      </w:r>
      <w:r>
        <w:rPr>
          <w:rFonts w:ascii="Times New Roman" w:hAnsi="Times New Roman"/>
        </w:rPr>
        <w:t xml:space="preserve"> США (USD) равен 475.</w:t>
      </w:r>
      <w:r>
        <w:rPr>
          <w:rFonts w:ascii="Times New Roman" w:hAnsi="Times New Roman"/>
          <w:b w:val="false"/>
          <w:bCs w:val="false"/>
        </w:rPr>
        <w:t>50 драм (AMD);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- 1 армянский драм равен 0.002103 </w:t>
      </w:r>
      <w:r>
        <w:rPr>
          <w:rFonts w:ascii="Times New Roman" w:hAnsi="Times New Roman"/>
          <w:b w:val="false"/>
          <w:bCs w:val="false"/>
          <w:lang w:val="en-US"/>
        </w:rPr>
        <w:t>$</w:t>
      </w:r>
      <w:r>
        <w:rPr>
          <w:rFonts w:ascii="Times New Roman" w:hAnsi="Times New Roman"/>
          <w:b w:val="false"/>
          <w:bCs w:val="false"/>
        </w:rPr>
        <w:t xml:space="preserve"> США.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Для наглядного примера, 10 долларов драмах составит 4 755 денежных единиц.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Валютная пара доллар-драм (USD/AMD) составляет 475,5 т.е. покупка доллара за армянские денежные знаки произойдет по выше указанному курсу.  Выражаясь профессиональным языком, в паре USD/AMD, американская валюта является базовой, а армянская котируемой. Эта алютная пара относится к экзотической. Любая экзотическая валютная пара состоит из двух валют, первой из которых обычно выступает американский доллар или евро, а второй мало ликвидная денежная единица. Соответственно, обратной пары не существует, армянс</w:t>
      </w:r>
      <w:r>
        <w:rPr>
          <w:rFonts w:ascii="Times New Roman" w:hAnsi="Times New Roman"/>
          <w:b w:val="false"/>
          <w:bCs w:val="false"/>
        </w:rPr>
        <w:t>кий</w:t>
      </w: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драм</w:t>
      </w:r>
      <w:r>
        <w:rPr>
          <w:rFonts w:ascii="Times New Roman" w:hAnsi="Times New Roman"/>
          <w:b w:val="false"/>
          <w:bCs w:val="false"/>
        </w:rPr>
        <w:t xml:space="preserve"> в долларах рассчитывается только для заинтересованных лиц.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объективным причинам, для государств постсоветского пространства очень большое значение имеет отношение  валюты США к российскому рублю - курс USD/RUB. Наиболее ярко эта ситуация наблюдалась в кризисные периоды в 1998, 2008 и 2014 годах.</w:t>
      </w:r>
    </w:p>
    <w:p>
      <w:pPr>
        <w:pStyle w:val="Normal"/>
        <w:tabs>
          <w:tab w:val="left" w:pos="0" w:leader="none"/>
        </w:tabs>
        <w:ind w:left="0" w:right="0" w:firstLine="680"/>
        <w:jc w:val="both"/>
        <w:rPr/>
      </w:pPr>
      <w:r>
        <w:rPr>
          <w:rFonts w:ascii="Times New Roman" w:hAnsi="Times New Roman"/>
        </w:rPr>
        <w:t>Падение российско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рубля</w:t>
      </w:r>
      <w:r>
        <w:rPr>
          <w:rFonts w:ascii="Times New Roman" w:hAnsi="Times New Roman"/>
        </w:rPr>
        <w:t xml:space="preserve"> в 2014 году отразилось на денежные единицы</w:t>
      </w:r>
      <w:bookmarkEnd w:id="0"/>
      <w:r>
        <w:rPr>
          <w:rFonts w:ascii="Times New Roman" w:hAnsi="Times New Roman"/>
        </w:rPr>
        <w:t xml:space="preserve"> многих постсоветских стран. Армянский драм, по итогам того года, обесценился на 30 %.  Однако, по мнению многих экспертов, армянская валюта более чем достойна для инвестирования в сравнении с другими странами СНГ.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description </w:t>
      </w:r>
    </w:p>
    <w:p>
      <w:pPr>
        <w:pStyle w:val="Normal"/>
        <w:widowControl/>
        <w:ind w:left="0" w:right="0" w:hanging="0"/>
        <w:rPr/>
      </w:pPr>
      <w:r>
        <w:rPr/>
        <w:t>Отношение двух валют доллар к драму: курсовая стоимость и особенности. Характеристика экзотической валютной пары: Американский доллар — Армянский драм.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LibreOffice/5.2.0.4$Windows_x86 LibreOffice_project/066b007f5ebcc236395c7d282ba488bca6720265</Application>
  <Pages>2</Pages>
  <Words>738</Words>
  <Characters>4730</Characters>
  <CharactersWithSpaces>5445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2016-10-21T00:36:16Z</dcterms:created>
  <dc:creator/>
  <dc:description/>
  <dc:language>ru-RU</dc:language>
  <cp:lastModifiedBy/>
  <dcterms:modified xsi:type="dcterms:W3CDTF">2016-10-21T22:32:32Z</dcterms:modified>
  <cp:revision>3</cp:revision>
  <dc:subject/>
  <dc:title/>
</cp:coreProperties>
</file>