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5C2" w:rsidRPr="00CE0B22" w:rsidRDefault="00C045C2" w:rsidP="00C045C2">
      <w:pPr>
        <w:jc w:val="both"/>
      </w:pPr>
      <w:r w:rsidRPr="00637530">
        <w:rPr>
          <w:u w:val="single"/>
        </w:rPr>
        <w:t xml:space="preserve">Покраска Мерседес </w:t>
      </w:r>
      <w:r>
        <w:t xml:space="preserve">представляет собой довольно кропотливый и сложный процесс. Произвести его может только специалист высокого класса с многолетним опытом работы. </w:t>
      </w:r>
    </w:p>
    <w:p w:rsidR="00C045C2" w:rsidRDefault="00C045C2" w:rsidP="00C045C2">
      <w:pPr>
        <w:jc w:val="both"/>
        <w:rPr>
          <w:b/>
          <w:sz w:val="32"/>
          <w:szCs w:val="32"/>
        </w:rPr>
      </w:pPr>
      <w:r w:rsidRPr="00637530">
        <w:rPr>
          <w:b/>
          <w:sz w:val="32"/>
          <w:szCs w:val="32"/>
        </w:rPr>
        <w:t>Качественная покраска Мерседес</w:t>
      </w:r>
      <w:r>
        <w:rPr>
          <w:b/>
          <w:sz w:val="32"/>
          <w:szCs w:val="32"/>
        </w:rPr>
        <w:t xml:space="preserve"> в Москве</w:t>
      </w:r>
    </w:p>
    <w:p w:rsidR="00C045C2" w:rsidRPr="00CE0B22" w:rsidRDefault="00C045C2" w:rsidP="00C045C2">
      <w:pPr>
        <w:jc w:val="both"/>
      </w:pPr>
      <w:r>
        <w:t xml:space="preserve">Данный автомобиль завоевал сердца автолюбителей представительского класса своим изысканным видом и функциональными характеристиками. Не последнюю роль в придании изысканности и стиля занимает качественная </w:t>
      </w:r>
      <w:r w:rsidRPr="00CE0B22">
        <w:rPr>
          <w:u w:val="single"/>
        </w:rPr>
        <w:t>покраска Мерседес</w:t>
      </w:r>
      <w:r>
        <w:t>. Производитель использует только самые современные технологии и лучшие лакокрасочные покрытия.</w:t>
      </w:r>
    </w:p>
    <w:p w:rsidR="00C045C2" w:rsidRDefault="00C045C2" w:rsidP="00C045C2">
      <w:pPr>
        <w:jc w:val="both"/>
        <w:rPr>
          <w:b/>
        </w:rPr>
      </w:pPr>
      <w:r>
        <w:rPr>
          <w:b/>
        </w:rPr>
        <w:t>Условия и порядок покраски Мерседес</w:t>
      </w:r>
    </w:p>
    <w:p w:rsidR="00C045C2" w:rsidRDefault="00C045C2" w:rsidP="00C045C2">
      <w:pPr>
        <w:jc w:val="both"/>
      </w:pPr>
      <w:r w:rsidRPr="00637530">
        <w:rPr>
          <w:u w:val="single"/>
        </w:rPr>
        <w:t>Покраска Мерседес</w:t>
      </w:r>
      <w:r>
        <w:t xml:space="preserve"> может быть необходима, если лакокрасочное покрытие машины пострадало:</w:t>
      </w:r>
    </w:p>
    <w:p w:rsidR="00C045C2" w:rsidRDefault="00C045C2" w:rsidP="00C045C2">
      <w:pPr>
        <w:numPr>
          <w:ilvl w:val="0"/>
          <w:numId w:val="1"/>
        </w:numPr>
        <w:jc w:val="both"/>
      </w:pPr>
      <w:r>
        <w:t xml:space="preserve">в ДТП, </w:t>
      </w:r>
    </w:p>
    <w:p w:rsidR="00C045C2" w:rsidRDefault="00C045C2" w:rsidP="00C045C2">
      <w:pPr>
        <w:numPr>
          <w:ilvl w:val="0"/>
          <w:numId w:val="1"/>
        </w:numPr>
        <w:jc w:val="both"/>
      </w:pPr>
      <w:r>
        <w:t xml:space="preserve">при неудачной парковке, </w:t>
      </w:r>
    </w:p>
    <w:p w:rsidR="00C045C2" w:rsidRDefault="00C045C2" w:rsidP="00C045C2">
      <w:pPr>
        <w:numPr>
          <w:ilvl w:val="0"/>
          <w:numId w:val="1"/>
        </w:numPr>
        <w:jc w:val="both"/>
      </w:pPr>
      <w:r>
        <w:t xml:space="preserve">от отлетевшего камня или щебня из-под колес впереди идущего транспортного средства и т.п. </w:t>
      </w:r>
    </w:p>
    <w:p w:rsidR="00C045C2" w:rsidRDefault="00C045C2" w:rsidP="00C045C2">
      <w:pPr>
        <w:jc w:val="both"/>
      </w:pPr>
      <w:r>
        <w:t xml:space="preserve">То есть, даже при самой аккуратной и бережной эксплуатации автомобиля получить повреждения можно совершенно неожиданно. </w:t>
      </w:r>
    </w:p>
    <w:p w:rsidR="00C045C2" w:rsidRDefault="00C045C2" w:rsidP="00C045C2">
      <w:pPr>
        <w:jc w:val="both"/>
      </w:pPr>
      <w:r>
        <w:t>Даже самое незначительное повреждение ЛКП необходимо исправить, т.к. защитный слой будет поврежден и коррозийные процессы начнутся молниеносно, что на кузове в целом скажется очень печально. Таким образом, п</w:t>
      </w:r>
      <w:r w:rsidRPr="00637530">
        <w:rPr>
          <w:u w:val="single"/>
        </w:rPr>
        <w:t>окраска Мерседес</w:t>
      </w:r>
      <w:r>
        <w:rPr>
          <w:u w:val="single"/>
        </w:rPr>
        <w:t xml:space="preserve"> </w:t>
      </w:r>
      <w:r>
        <w:t xml:space="preserve">поврежденного участка вовремя избавит вас в будущем от лишних затрат на перекрашивание уже намного большей площади поверхности. </w:t>
      </w:r>
    </w:p>
    <w:p w:rsidR="00C045C2" w:rsidRDefault="00C045C2" w:rsidP="00C045C2">
      <w:pPr>
        <w:jc w:val="both"/>
      </w:pPr>
      <w:r>
        <w:t>Покраска делится на два вида:</w:t>
      </w:r>
    </w:p>
    <w:p w:rsidR="00C045C2" w:rsidRDefault="00C045C2" w:rsidP="00C045C2">
      <w:pPr>
        <w:jc w:val="both"/>
      </w:pPr>
      <w:r>
        <w:t>1) локальная;</w:t>
      </w:r>
    </w:p>
    <w:p w:rsidR="00C045C2" w:rsidRDefault="00C045C2" w:rsidP="00C045C2">
      <w:pPr>
        <w:jc w:val="both"/>
      </w:pPr>
      <w:r>
        <w:t>2) полная.</w:t>
      </w:r>
    </w:p>
    <w:p w:rsidR="00C045C2" w:rsidRDefault="00C045C2" w:rsidP="00C045C2">
      <w:pPr>
        <w:jc w:val="both"/>
      </w:pPr>
      <w:r>
        <w:t>При локальной покраске квалифицированный специалист идеально подберет оттенок краски. Даже если покрытие вашего автомобиля уже немного поблекло в результате воздействия факторов окружающей среды, произошло естественное старение в ходе эксплуатации, это не будет являться проблемой. Для правильного подбора краски у нас имеется специальное устройство и необходимое программное обеспечение.</w:t>
      </w:r>
    </w:p>
    <w:p w:rsidR="00C045C2" w:rsidRPr="00CE0B22" w:rsidRDefault="00C045C2" w:rsidP="00C045C2">
      <w:pPr>
        <w:jc w:val="both"/>
      </w:pPr>
      <w:r>
        <w:t xml:space="preserve">Наши специалисты осуществят как локальную, так и полную покраску автомобиля. </w:t>
      </w:r>
    </w:p>
    <w:p w:rsidR="00C045C2" w:rsidRPr="00CE0B22" w:rsidRDefault="00C045C2" w:rsidP="00C045C2">
      <w:pPr>
        <w:jc w:val="both"/>
      </w:pPr>
      <w:r>
        <w:t>В автосервисе «Лавр-Авто» вы можете быть уверены в том, покраска вашего автомобиля будет произведена с применением только тех материалов и по той технологии, которые были рекомендованы непосредственно производителем Мерседес.</w:t>
      </w:r>
    </w:p>
    <w:p w:rsidR="005E31B3" w:rsidRDefault="005E31B3">
      <w:bookmarkStart w:id="0" w:name="_GoBack"/>
      <w:bookmarkEnd w:id="0"/>
    </w:p>
    <w:sectPr w:rsidR="005E3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68E4"/>
    <w:multiLevelType w:val="hybridMultilevel"/>
    <w:tmpl w:val="0096D1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B85"/>
    <w:rsid w:val="00494B55"/>
    <w:rsid w:val="005E31B3"/>
    <w:rsid w:val="007A1B85"/>
    <w:rsid w:val="00C0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Company>*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2016-11-16T14:58:00Z</dcterms:created>
  <dcterms:modified xsi:type="dcterms:W3CDTF">2016-11-16T14:58:00Z</dcterms:modified>
</cp:coreProperties>
</file>