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1" w:type="dxa"/>
        <w:tblInd w:w="17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13041"/>
      </w:tblGrid>
      <w:tr w:rsidR="00B81718" w:rsidRPr="00543F97" w:rsidTr="0095753A">
        <w:trPr>
          <w:trHeight w:val="239"/>
        </w:trPr>
        <w:tc>
          <w:tcPr>
            <w:tcW w:w="130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81718" w:rsidRPr="00543F97" w:rsidRDefault="00B81718" w:rsidP="00A167A8">
            <w:pPr>
              <w:rPr>
                <w:i/>
                <w:noProof/>
                <w:lang w:val="ru-RU"/>
              </w:rPr>
            </w:pPr>
            <w:r>
              <w:rPr>
                <w:i/>
                <w:noProof/>
                <w:lang w:val="ru-RU"/>
              </w:rPr>
              <w:t>Ролик 1</w:t>
            </w:r>
          </w:p>
        </w:tc>
      </w:tr>
    </w:tbl>
    <w:p w:rsidR="00B81718" w:rsidRPr="008A592C" w:rsidRDefault="00B81718">
      <w:pPr>
        <w:rPr>
          <w:noProof/>
          <w:sz w:val="2"/>
          <w:szCs w:val="2"/>
          <w:lang w:val="ru-RU"/>
        </w:rPr>
      </w:pPr>
    </w:p>
    <w:tbl>
      <w:tblPr>
        <w:tblW w:w="13046" w:type="dxa"/>
        <w:tblInd w:w="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A0"/>
      </w:tblPr>
      <w:tblGrid>
        <w:gridCol w:w="440"/>
        <w:gridCol w:w="2878"/>
        <w:gridCol w:w="3208"/>
        <w:gridCol w:w="1559"/>
        <w:gridCol w:w="2693"/>
        <w:gridCol w:w="993"/>
        <w:gridCol w:w="1275"/>
      </w:tblGrid>
      <w:tr w:rsidR="00B81718" w:rsidRPr="0095753A" w:rsidTr="0095753A">
        <w:trPr>
          <w:trHeight w:val="43"/>
        </w:trPr>
        <w:tc>
          <w:tcPr>
            <w:tcW w:w="4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81718" w:rsidRPr="0095753A" w:rsidRDefault="00B81718" w:rsidP="00D8304C">
            <w:pPr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ru</w:t>
            </w:r>
          </w:p>
        </w:tc>
        <w:tc>
          <w:tcPr>
            <w:tcW w:w="2878" w:type="dxa"/>
            <w:shd w:val="clear" w:color="auto" w:fill="D9D9D9"/>
          </w:tcPr>
          <w:p w:rsidR="00B81718" w:rsidRPr="0095753A" w:rsidRDefault="00B81718" w:rsidP="00D8304C">
            <w:pPr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en</w:t>
            </w:r>
          </w:p>
        </w:tc>
        <w:tc>
          <w:tcPr>
            <w:tcW w:w="3208" w:type="dxa"/>
            <w:shd w:val="clear" w:color="auto" w:fill="D9D9D9"/>
          </w:tcPr>
          <w:p w:rsidR="00B81718" w:rsidRPr="0095753A" w:rsidRDefault="00B81718" w:rsidP="00D8304C">
            <w:pPr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1718" w:rsidRPr="0095753A" w:rsidRDefault="00B81718" w:rsidP="00D8304C">
            <w:pPr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converter2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81718" w:rsidRPr="0095753A" w:rsidRDefault="00B81718" w:rsidP="00D8304C">
            <w:pPr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Memsource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jc w:val="center"/>
              <w:rPr>
                <w:noProof/>
                <w:sz w:val="2"/>
                <w:szCs w:val="2"/>
              </w:rPr>
            </w:pPr>
            <w:r w:rsidRPr="0095753A">
              <w:rPr>
                <w:noProof/>
                <w:sz w:val="2"/>
                <w:szCs w:val="2"/>
              </w:rPr>
              <w:t>Memsource</w:t>
            </w:r>
          </w:p>
        </w:tc>
      </w:tr>
    </w:tbl>
    <w:p w:rsidR="00B81718" w:rsidRPr="00350E8C" w:rsidRDefault="00B81718">
      <w:pPr>
        <w:rPr>
          <w:noProof/>
          <w:sz w:val="16"/>
          <w:szCs w:val="16"/>
        </w:rPr>
      </w:pPr>
    </w:p>
    <w:tbl>
      <w:tblPr>
        <w:tblW w:w="130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A0"/>
      </w:tblPr>
      <w:tblGrid>
        <w:gridCol w:w="201"/>
        <w:gridCol w:w="535"/>
        <w:gridCol w:w="5081"/>
        <w:gridCol w:w="5387"/>
        <w:gridCol w:w="425"/>
        <w:gridCol w:w="1417"/>
      </w:tblGrid>
      <w:tr w:rsidR="00B81718" w:rsidRPr="0095753A" w:rsidTr="0095753A">
        <w:trPr>
          <w:trHeight w:val="260"/>
        </w:trPr>
        <w:tc>
          <w:tcPr>
            <w:tcW w:w="201" w:type="dxa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95753A">
              <w:rPr>
                <w:i/>
                <w:iCs/>
                <w:noProof/>
                <w:sz w:val="14"/>
                <w:szCs w:val="14"/>
              </w:rPr>
              <w:t>ID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i/>
                <w:iCs/>
                <w:noProof/>
              </w:rPr>
            </w:pPr>
            <w:r w:rsidRPr="0095753A">
              <w:rPr>
                <w:i/>
                <w:iCs/>
                <w:noProof/>
              </w:rPr>
              <w:t>#</w:t>
            </w:r>
          </w:p>
        </w:tc>
        <w:tc>
          <w:tcPr>
            <w:tcW w:w="5081" w:type="dxa"/>
            <w:vAlign w:val="center"/>
          </w:tcPr>
          <w:p w:rsidR="00B81718" w:rsidRPr="0095753A" w:rsidRDefault="00B81718" w:rsidP="0095753A">
            <w:pPr>
              <w:spacing w:after="0"/>
              <w:ind w:left="-32"/>
              <w:rPr>
                <w:i/>
                <w:iCs/>
                <w:noProof/>
              </w:rPr>
            </w:pPr>
            <w:r w:rsidRPr="0095753A">
              <w:rPr>
                <w:i/>
                <w:iCs/>
                <w:noProof/>
              </w:rPr>
              <w:t>Source</w:t>
            </w:r>
          </w:p>
        </w:tc>
        <w:tc>
          <w:tcPr>
            <w:tcW w:w="5387" w:type="dxa"/>
            <w:vAlign w:val="center"/>
          </w:tcPr>
          <w:p w:rsidR="00B81718" w:rsidRPr="0095753A" w:rsidRDefault="00B81718" w:rsidP="0095753A">
            <w:pPr>
              <w:spacing w:after="0"/>
              <w:rPr>
                <w:i/>
                <w:iCs/>
                <w:noProof/>
              </w:rPr>
            </w:pPr>
            <w:r w:rsidRPr="0095753A">
              <w:rPr>
                <w:i/>
                <w:iCs/>
                <w:noProof/>
              </w:rPr>
              <w:t>Target</w:t>
            </w:r>
          </w:p>
        </w:tc>
        <w:tc>
          <w:tcPr>
            <w:tcW w:w="425" w:type="dxa"/>
          </w:tcPr>
          <w:p w:rsidR="00B81718" w:rsidRPr="0095753A" w:rsidRDefault="00B81718" w:rsidP="0095753A">
            <w:pPr>
              <w:spacing w:after="0"/>
              <w:rPr>
                <w:i/>
                <w:iCs/>
                <w:noProof/>
              </w:rPr>
            </w:pPr>
          </w:p>
        </w:tc>
        <w:tc>
          <w:tcPr>
            <w:tcW w:w="1417" w:type="dxa"/>
          </w:tcPr>
          <w:p w:rsidR="00B81718" w:rsidRPr="0095753A" w:rsidRDefault="00B81718" w:rsidP="0095753A">
            <w:pPr>
              <w:spacing w:after="0"/>
              <w:rPr>
                <w:i/>
                <w:iCs/>
                <w:noProof/>
              </w:rPr>
            </w:pPr>
            <w:r w:rsidRPr="0095753A">
              <w:rPr>
                <w:i/>
                <w:iCs/>
                <w:noProof/>
              </w:rPr>
              <w:t>Comment</w:t>
            </w:r>
          </w:p>
        </w:tc>
      </w:tr>
    </w:tbl>
    <w:p w:rsidR="00B81718" w:rsidRDefault="00B81718">
      <w:pPr>
        <w:rPr>
          <w:noProof/>
        </w:rPr>
      </w:pPr>
    </w:p>
    <w:tbl>
      <w:tblPr>
        <w:tblW w:w="130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7"/>
        <w:gridCol w:w="546"/>
        <w:gridCol w:w="5084"/>
        <w:gridCol w:w="5387"/>
        <w:gridCol w:w="425"/>
        <w:gridCol w:w="1417"/>
      </w:tblGrid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  <w:rPr>
                <w:lang w:val="ru-RU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0kUuisAoIbDx4KUH0_dc3:5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6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0kUuisAoIbDx4KUH0_dc3:6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7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95753A">
              <w:rPr>
                <w:b/>
                <w:u w:val="single"/>
                <w:lang w:val="ru-RU"/>
              </w:rPr>
              <w:t>Текст.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ru-RU"/>
              </w:rPr>
            </w:pPr>
            <w:r w:rsidRPr="0095753A">
              <w:rPr>
                <w:b/>
                <w:u w:val="single"/>
              </w:rPr>
              <w:t>Текст</w:t>
            </w:r>
            <w:r w:rsidRPr="0095753A">
              <w:rPr>
                <w:b/>
                <w:u w:val="single"/>
                <w:lang w:val="ru-RU"/>
              </w:rPr>
              <w:t xml:space="preserve"> на польском.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0kUuisAoIbDx4KUH0_dc3:7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8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Знакомьтесь, это Илья, он начинающий бизнесмен.</w:t>
            </w:r>
            <w:r w:rsidRPr="009F6EDC">
              <w:rPr>
                <w:rFonts w:cs="Calibri"/>
                <w:color w:val="000000"/>
              </w:rPr>
              <w:t> 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To jest Ilia, on jest początkującym biznesmenem.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0kUuisAoIbDx4KUH0_dc3:8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9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Он стоит перед выбором, как вести бухгалтерию, чтобы при этом сэкономить и избежать рисков.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543F97">
            <w:pPr>
              <w:pStyle w:val="NormalWeb"/>
              <w:spacing w:line="312" w:lineRule="atLeast"/>
              <w:rPr>
                <w:rFonts w:ascii="Calibri" w:hAnsi="Calibri" w:cs="Calibri"/>
                <w:lang w:val="pl-PL"/>
              </w:rPr>
            </w:pPr>
            <w:r w:rsidRPr="00543F97">
              <w:rPr>
                <w:lang w:val="pl-PL"/>
              </w:rPr>
              <w:t>On musi rozstrzygnąć, jak prowadzić rachunkowość, aby zaoszczędzić i uniknąć ryzyka.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10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Илья пытался разобраться во всех тонкостях бухгалтерии самостоятельно.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C93F65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Ilia próbował nauczyć się wszystkich szczegółów rachunkowości samodzielnie.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Но в итоге неправильный расчет налогов и опоздание в сдаче отчетности привело к большим штрафам.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W końcu jednak nieprawidłowe obliczanie podatków i opóźnienie w składaniu sprawozdania doprowadziło do wysokich kar.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Илья попросил знакомого бухгалтера помочь ему.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Ilia poprosił znajomego księgowego o pomoc.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В свободное время знакомый вел бухгалтерский учет за него.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Ten znajomy w wolnym czasie prowadził rachunkowość za niego.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Но у него было много таких кампаний, и в один момент он все перепутал и просто испарился.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Ale on współpracował z wielu firmami, w pewnym momencie pomylił się i po prostu zniknął.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0kUuisAoIbDx4KUH0_dc3:14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15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Илья опять остался на едине с налоговой и большими штрафами.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Ilia po raz kolejny został sam z inspekcją podatkową oraz wysokimi karami.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0kUuisAoIbDx4KUH0_dc3:15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16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И тогда Илья решил нанять штатного бухгалтера.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Wtedy Ilia postanowił zatrudnić księgowego.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0kUuisAoIbDx4KUH0_dc3:16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17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Это тоже оказался не идеальным вариантом, Илье казалось, что он просто работает на зарплату своего бухгалтера.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To też nie było idealnym rozwiązaniem, bo zdawało mu się, że on po prostu pracuje na swojego księgowego.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0kUuisAoIbDx4KUH0_dc3:17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18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9F6EDC">
              <w:rPr>
                <w:rFonts w:cs="Calibri"/>
                <w:color w:val="000000"/>
              </w:rPr>
              <w:t>Что же выбрать?!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Co wybrać?!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0kUuisAoIbDx4KUH0_dc3:18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19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Ведь все три варианта не идеальны?!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Przecież wszystkie trzy warianty nie są idealne!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0kUuisAoIbDx4KUH0_dc3:19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20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Но зачем выбирать из трех зол меньшее?!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E32FF8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Ale dlaczego trzeba wybierać mniejsze zło z trzech?!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  <w:rPr>
                <w:lang w:val="ru-RU"/>
              </w:rPr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  <w:rPr>
                <w:lang w:val="ru-RU"/>
              </w:rPr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  <w:lang w:val="ru-RU"/>
              </w:rPr>
            </w:pPr>
            <w:r w:rsidRPr="0095753A">
              <w:rPr>
                <w:noProof/>
                <w:color w:val="A6A6A6"/>
                <w:sz w:val="2"/>
                <w:szCs w:val="2"/>
                <w:lang w:val="ru-RU"/>
              </w:rPr>
              <w:t>0</w:t>
            </w:r>
            <w:r w:rsidRPr="0095753A">
              <w:rPr>
                <w:noProof/>
                <w:color w:val="A6A6A6"/>
                <w:sz w:val="2"/>
                <w:szCs w:val="2"/>
              </w:rPr>
              <w:t>kUuisAoIbDx</w:t>
            </w:r>
            <w:r w:rsidRPr="0095753A">
              <w:rPr>
                <w:noProof/>
                <w:color w:val="A6A6A6"/>
                <w:sz w:val="2"/>
                <w:szCs w:val="2"/>
                <w:lang w:val="ru-RU"/>
              </w:rPr>
              <w:t>4</w:t>
            </w:r>
            <w:r w:rsidRPr="0095753A">
              <w:rPr>
                <w:noProof/>
                <w:color w:val="A6A6A6"/>
                <w:sz w:val="2"/>
                <w:szCs w:val="2"/>
              </w:rPr>
              <w:t>KUH</w:t>
            </w:r>
            <w:r w:rsidRPr="0095753A">
              <w:rPr>
                <w:noProof/>
                <w:color w:val="A6A6A6"/>
                <w:sz w:val="2"/>
                <w:szCs w:val="2"/>
                <w:lang w:val="ru-RU"/>
              </w:rPr>
              <w:t>0_</w:t>
            </w:r>
            <w:r w:rsidRPr="0095753A">
              <w:rPr>
                <w:noProof/>
                <w:color w:val="A6A6A6"/>
                <w:sz w:val="2"/>
                <w:szCs w:val="2"/>
              </w:rPr>
              <w:t>dc</w:t>
            </w:r>
            <w:r w:rsidRPr="0095753A">
              <w:rPr>
                <w:noProof/>
                <w:color w:val="A6A6A6"/>
                <w:sz w:val="2"/>
                <w:szCs w:val="2"/>
                <w:lang w:val="ru-RU"/>
              </w:rPr>
              <w:t>3:20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  <w:lang w:val="ru-RU"/>
              </w:rPr>
            </w:pPr>
            <w:r w:rsidRPr="0095753A">
              <w:rPr>
                <w:noProof/>
                <w:color w:val="A6A6A6"/>
                <w:sz w:val="16"/>
                <w:szCs w:val="16"/>
                <w:lang w:val="ru-RU"/>
              </w:rPr>
              <w:t>21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Ведь есть простой выход -  интернет-бухгалтерия для предпринимателей «Мое дело».</w:t>
            </w:r>
            <w:r w:rsidRPr="009F6EDC">
              <w:rPr>
                <w:rFonts w:cs="Calibri"/>
                <w:color w:val="000000"/>
              </w:rPr>
              <w:t> 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 xml:space="preserve">Istnieje przecież łatwe rozwiązanie - księgowość internetowa dla przedsiębiorców </w:t>
            </w:r>
            <w:r w:rsidRPr="009F6EDC">
              <w:rPr>
                <w:rFonts w:cs="Calibri"/>
                <w:lang w:val="be-BY"/>
              </w:rPr>
              <w:t>“</w:t>
            </w:r>
            <w:r w:rsidRPr="009F6EDC">
              <w:rPr>
                <w:rFonts w:cs="Calibri"/>
                <w:lang w:val="pl-PL"/>
              </w:rPr>
              <w:t>Moja firma</w:t>
            </w:r>
            <w:r w:rsidRPr="009F6EDC">
              <w:rPr>
                <w:rFonts w:cs="Calibri"/>
                <w:lang w:val="be-BY"/>
              </w:rPr>
              <w:t>”</w:t>
            </w:r>
            <w:r w:rsidRPr="009F6EDC">
              <w:rPr>
                <w:rFonts w:cs="Calibri"/>
                <w:lang w:val="pl-PL"/>
              </w:rPr>
              <w:t>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«Мое дело» позволяет вести учет, не вникая в тонкости бухгалтерии.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be-BY"/>
              </w:rPr>
              <w:t>“</w:t>
            </w:r>
            <w:r w:rsidRPr="009F6EDC">
              <w:rPr>
                <w:rFonts w:cs="Calibri"/>
                <w:lang w:val="pl-PL"/>
              </w:rPr>
              <w:t>Moja firma</w:t>
            </w:r>
            <w:r w:rsidRPr="009F6EDC">
              <w:rPr>
                <w:rFonts w:cs="Calibri"/>
                <w:lang w:val="be-BY"/>
              </w:rPr>
              <w:t xml:space="preserve">” </w:t>
            </w:r>
            <w:r w:rsidRPr="009F6EDC">
              <w:rPr>
                <w:rFonts w:cs="Calibri"/>
                <w:lang w:val="pl-PL"/>
              </w:rPr>
              <w:t>pozwala prowadzić działalność bez zagłębiania się w szczegóły rachunkowości.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Все налоги рассчитываются автоматически, а оплатить их можно буквально по нажатию одной кнопки.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Wszystkie podatki są naliczane automatycznie, a zapłaty dokonuje się dosłownie za jednym naciśnięciem przycisku.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Сервис сам формирует отчетность, а сдать декларацию в налоговые органы можно онлайн прямо из личного кабинета.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Serwis sam generuje sprawozdania, a złożyć deklarację dla władz podatkowych można w trybie online z konta osobistego.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0kUuisAoIbDx4KUH0_dc3:24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25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А это экономия времени и нервов.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To znacznie oszczędza czas i nerwy.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0kUuisAoIbDx4KUH0_dc3:25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26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Вы никогда не забудете о важных налоговых датах, сервис знает, какую отчетность вам необходимо сдавать и всегда напомнит о ней.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Już nigdy nie zapomnisz o ważnych datach podatkowych – serwis wie, jakie sprawozdanie należy Ci złożyć, i zawsze o tym przypomni.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0kUuisAoIbDx4KUH0_dc3:26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27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И это еще не все!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ru-RU"/>
              </w:rPr>
            </w:pPr>
            <w:r w:rsidRPr="009F6EDC">
              <w:rPr>
                <w:rFonts w:cs="Calibri"/>
                <w:lang w:val="pl-PL"/>
              </w:rPr>
              <w:t>To jeszcze nie wszystko!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0kUuisAoIbDx4KUH0_dc3:27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28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Существует возможность:</w:t>
            </w:r>
            <w:r w:rsidRPr="00543F97">
              <w:rPr>
                <w:rFonts w:cs="Calibri"/>
                <w:color w:val="000000"/>
                <w:lang w:val="ru-RU"/>
              </w:rPr>
              <w:br/>
              <w:t>выставлять счета своим покупателям с кнопкой оплаты сразу в письме.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Ten serwis zapewnia następujące możliwości: fakturowani</w:t>
            </w:r>
            <w:r w:rsidRPr="009F6EDC">
              <w:rPr>
                <w:rFonts w:cs="Calibri"/>
              </w:rPr>
              <w:t>е</w:t>
            </w:r>
            <w:r w:rsidRPr="009F6EDC">
              <w:rPr>
                <w:rFonts w:cs="Calibri"/>
                <w:lang w:val="pl-PL"/>
              </w:rPr>
              <w:t xml:space="preserve"> swoich klientów z przyciskiem zapłaty bezpośrednio w dokumencie.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0kUuisAoIbDx4KUH0_dc3:28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29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Закрывающие документы к счетам формируются за 1 секунду;</w:t>
            </w:r>
            <w:r w:rsidRPr="00543F97">
              <w:rPr>
                <w:rFonts w:cs="Calibri"/>
                <w:color w:val="000000"/>
                <w:lang w:val="ru-RU"/>
              </w:rPr>
              <w:br/>
              <w:t>рассчитывать зарплату и формировать все необходимые кадровые документы.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514ADC">
            <w:pPr>
              <w:pStyle w:val="target"/>
              <w:rPr>
                <w:lang w:val="pl-PL"/>
              </w:rPr>
            </w:pPr>
            <w:r w:rsidRPr="009F6EDC">
              <w:rPr>
                <w:rFonts w:cs="Calibri"/>
                <w:lang w:val="pl-PL"/>
              </w:rPr>
              <w:t>Dokumenty końcowe tworzą się w ciągu 1 sekundy; obliczanie wynagrodzenia i tworzenie wszystkich niezbędnych dokumentów o pracownikach.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0kUuisAoIbDx4KUH0_dc3:29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30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9F6EDC">
              <w:rPr>
                <w:rFonts w:cs="Calibri"/>
                <w:color w:val="000000"/>
              </w:rPr>
              <w:t>А главное - безопасность!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ascii="All Times New Roman" w:hAnsi="All Times New Roman" w:cs="All Times New Roman"/>
                <w:lang w:val="pl-PL"/>
              </w:rPr>
              <w:t>Bezpieczeństwo przede wszystkim!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Онлайн сервис «Мое дело» никогда не оставит вас в затруднительной ситуации.</w:t>
            </w:r>
            <w:r w:rsidRPr="009F6EDC">
              <w:rPr>
                <w:rFonts w:cs="Calibri"/>
                <w:color w:val="000000"/>
              </w:rPr>
              <w:t> 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ascii="All Times New Roman" w:hAnsi="All Times New Roman" w:cs="All Times New Roman"/>
                <w:lang w:val="pl-PL"/>
              </w:rPr>
              <w:t xml:space="preserve">Online serwis </w:t>
            </w:r>
            <w:r w:rsidRPr="009F6EDC">
              <w:rPr>
                <w:rFonts w:ascii="All Times New Roman" w:hAnsi="All Times New Roman" w:cs="All Times New Roman"/>
                <w:lang w:val="be-BY"/>
              </w:rPr>
              <w:t>“</w:t>
            </w:r>
            <w:r w:rsidRPr="009F6EDC">
              <w:rPr>
                <w:rFonts w:ascii="All Times New Roman" w:hAnsi="All Times New Roman" w:cs="All Times New Roman"/>
                <w:lang w:val="pl-PL"/>
              </w:rPr>
              <w:t>Moja firma</w:t>
            </w:r>
            <w:r w:rsidRPr="009F6EDC">
              <w:rPr>
                <w:rFonts w:ascii="All Times New Roman" w:hAnsi="All Times New Roman" w:cs="All Times New Roman"/>
                <w:lang w:val="be-BY"/>
              </w:rPr>
              <w:t>”</w:t>
            </w:r>
            <w:r w:rsidRPr="009F6EDC">
              <w:rPr>
                <w:rFonts w:ascii="All Times New Roman" w:hAnsi="All Times New Roman" w:cs="All Times New Roman"/>
                <w:lang w:val="pl-PL"/>
              </w:rPr>
              <w:t xml:space="preserve"> nigdy Cię nie zostawi w trudnej sytuacji.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Специалист всегда ответит на любой ваш вопрос по налогам и отчетности.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ascii="All Times New Roman" w:hAnsi="All Times New Roman" w:cs="All Times New Roman"/>
                <w:lang w:val="pl-PL"/>
              </w:rPr>
              <w:t>Specjalista zawsze odpowie na wszystkie Twoje pytania dotyczące podatków i sprawozdawczości.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>Начните экономить время и деньги!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335740">
            <w:pPr>
              <w:pStyle w:val="target"/>
              <w:rPr>
                <w:lang w:val="pl-PL"/>
              </w:rPr>
            </w:pPr>
            <w:r w:rsidRPr="009F6EDC">
              <w:rPr>
                <w:rFonts w:ascii="All Times New Roman" w:hAnsi="All Times New Roman" w:cs="All Times New Roman"/>
                <w:lang w:val="pl-PL"/>
              </w:rPr>
              <w:t>Zacznij oszczędzać czas i pieniądze!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543F97" w:rsidRDefault="00B81718" w:rsidP="00335740">
            <w:pPr>
              <w:pStyle w:val="source"/>
              <w:rPr>
                <w:lang w:val="ru-RU"/>
              </w:rPr>
            </w:pPr>
            <w:r w:rsidRPr="00543F97">
              <w:rPr>
                <w:rFonts w:cs="Calibri"/>
                <w:color w:val="000000"/>
                <w:lang w:val="ru-RU"/>
              </w:rPr>
              <w:t xml:space="preserve">Зарегистрируйтесь на сайте </w:t>
            </w:r>
            <w:hyperlink r:id="rId5" w:history="1">
              <w:r w:rsidRPr="009F6EDC">
                <w:rPr>
                  <w:rStyle w:val="Hyperlink"/>
                  <w:rFonts w:cs="Calibri"/>
                </w:rPr>
                <w:t>www</w:t>
              </w:r>
              <w:r w:rsidRPr="00543F97">
                <w:rPr>
                  <w:rStyle w:val="Hyperlink"/>
                  <w:rFonts w:cs="Calibri"/>
                  <w:lang w:val="ru-RU"/>
                </w:rPr>
                <w:t>.</w:t>
              </w:r>
              <w:r w:rsidRPr="009F6EDC">
                <w:rPr>
                  <w:rStyle w:val="Hyperlink"/>
                  <w:rFonts w:cs="Calibri"/>
                </w:rPr>
                <w:t>moedelo</w:t>
              </w:r>
              <w:r w:rsidRPr="00543F97">
                <w:rPr>
                  <w:rStyle w:val="Hyperlink"/>
                  <w:rFonts w:cs="Calibri"/>
                  <w:lang w:val="ru-RU"/>
                </w:rPr>
                <w:t>.</w:t>
              </w:r>
              <w:r w:rsidRPr="009F6EDC">
                <w:rPr>
                  <w:rStyle w:val="Hyperlink"/>
                  <w:rFonts w:cs="Calibri"/>
                </w:rPr>
                <w:t>org</w:t>
              </w:r>
            </w:hyperlink>
            <w:r w:rsidRPr="00543F97">
              <w:rPr>
                <w:rFonts w:cs="Calibri"/>
                <w:color w:val="000000"/>
                <w:lang w:val="ru-RU"/>
              </w:rPr>
              <w:t xml:space="preserve"> и ведите учет без проблем!</w:t>
            </w: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543F97" w:rsidRDefault="00B81718" w:rsidP="00A6279C">
            <w:pPr>
              <w:pStyle w:val="target"/>
              <w:rPr>
                <w:lang w:val="pl-PL"/>
              </w:rPr>
            </w:pPr>
            <w:r w:rsidRPr="009F6EDC">
              <w:rPr>
                <w:rFonts w:ascii="All Times New Roman" w:hAnsi="All Times New Roman" w:cs="All Times New Roman"/>
                <w:lang w:val="pl-PL"/>
              </w:rPr>
              <w:t xml:space="preserve">Zarejestruj się na stronie </w:t>
            </w:r>
            <w:hyperlink r:id="rId6" w:history="1">
              <w:r w:rsidRPr="009F6EDC">
                <w:rPr>
                  <w:rStyle w:val="Hyperlink"/>
                  <w:rFonts w:ascii="All Times New Roman" w:hAnsi="All Times New Roman" w:cs="All Times New Roman"/>
                  <w:lang w:val="pl-PL"/>
                </w:rPr>
                <w:t>www.moedelo.org</w:t>
              </w:r>
            </w:hyperlink>
            <w:r w:rsidRPr="009F6EDC">
              <w:rPr>
                <w:rFonts w:ascii="All Times New Roman" w:hAnsi="All Times New Roman" w:cs="All Times New Roman"/>
                <w:lang w:val="pl-PL"/>
              </w:rPr>
              <w:t xml:space="preserve"> i prowadź rachunkowość bez żadnych problemów!</w:t>
            </w: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0kUuisAoIbDx4KUH0_dc3:34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35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0kUuisAoIbDx4KUH0_dc3:35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36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A345F5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0kUuisAoIbDx4KUH0_dc3:36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37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6D1B8C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0kUuisAoIbDx4KUH0_dc3:37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38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0kUuisAoIbDx4KUH0_dc3:38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39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A202B4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0kUuisAoIbDx4KUH0_dc3:39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40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b/>
                <w:color w:val="FF0000"/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08022B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0kUuisAoIbDx4KUH0_dc3:44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45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0kUuisAoIbDx4KUH0_dc3:45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46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0kUuisAoIbDx4KUH0_dc3:46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47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0kUuisAoIbDx4KUH0_dc3:47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48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33574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33574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0kUuisAoIbDx4KUH0_dc3:48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49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b/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08022B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0kUuisAoIbDx4KUH0_dc3:49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50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08022B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0kUuisAoIbDx4KUH0_dc3:50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51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0kUuisAoIbDx4KUH0_dc3:51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52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0kUuisAoIbDx4KUH0_dc3:52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53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  <w:rPr>
                <w:lang w:val="pl-PL"/>
              </w:rPr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  <w:tr w:rsidR="00B81718" w:rsidRPr="0095753A" w:rsidTr="0095753A">
        <w:trPr>
          <w:trHeight w:val="156"/>
        </w:trPr>
        <w:tc>
          <w:tcPr>
            <w:tcW w:w="187" w:type="dxa"/>
            <w:shd w:val="clear" w:color="auto" w:fill="D9D9D9"/>
            <w:noWrap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 w:rsidRPr="0095753A">
              <w:rPr>
                <w:noProof/>
                <w:color w:val="A6A6A6"/>
                <w:sz w:val="2"/>
                <w:szCs w:val="2"/>
              </w:rPr>
              <w:t>0kUuisAoIbDx4KUH0_dc3:53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B81718" w:rsidRPr="0095753A" w:rsidRDefault="00B81718" w:rsidP="0095753A">
            <w:pPr>
              <w:spacing w:after="0"/>
              <w:jc w:val="center"/>
              <w:rPr>
                <w:noProof/>
                <w:color w:val="A6A6A6"/>
                <w:sz w:val="16"/>
                <w:szCs w:val="16"/>
              </w:rPr>
            </w:pPr>
            <w:r w:rsidRPr="0095753A">
              <w:rPr>
                <w:noProof/>
                <w:color w:val="A6A6A6"/>
                <w:sz w:val="16"/>
                <w:szCs w:val="16"/>
              </w:rPr>
              <w:t>54</w:t>
            </w:r>
          </w:p>
        </w:tc>
        <w:tc>
          <w:tcPr>
            <w:tcW w:w="5084" w:type="dxa"/>
            <w:shd w:val="clear" w:color="auto" w:fill="D9D9D9"/>
            <w:tcMar>
              <w:top w:w="0" w:type="dxa"/>
              <w:left w:w="28" w:type="dxa"/>
              <w:right w:w="57" w:type="dxa"/>
            </w:tcMar>
          </w:tcPr>
          <w:p w:rsidR="00B81718" w:rsidRPr="0095753A" w:rsidRDefault="00B81718" w:rsidP="005304C0">
            <w:pPr>
              <w:pStyle w:val="source"/>
              <w:rPr>
                <w:lang w:val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</w:tcMar>
          </w:tcPr>
          <w:p w:rsidR="00B81718" w:rsidRPr="0095753A" w:rsidRDefault="00B81718" w:rsidP="005304C0">
            <w:pPr>
              <w:pStyle w:val="target"/>
            </w:pPr>
          </w:p>
        </w:tc>
        <w:tc>
          <w:tcPr>
            <w:tcW w:w="425" w:type="dxa"/>
            <w:shd w:val="clear" w:color="auto" w:fill="7ACAFF"/>
            <w:vAlign w:val="center"/>
          </w:tcPr>
          <w:p w:rsidR="00B81718" w:rsidRPr="0095753A" w:rsidRDefault="00B81718" w:rsidP="0095753A">
            <w:pPr>
              <w:pStyle w:val="target"/>
              <w:jc w:val="center"/>
            </w:pPr>
            <w:r w:rsidRPr="0095753A">
              <w:rPr>
                <w:noProof/>
                <w:color w:val="000000"/>
                <w:sz w:val="16"/>
                <w:szCs w:val="16"/>
              </w:rPr>
              <w:t>MT</w:t>
            </w:r>
          </w:p>
        </w:tc>
        <w:tc>
          <w:tcPr>
            <w:tcW w:w="1417" w:type="dxa"/>
          </w:tcPr>
          <w:p w:rsidR="00B81718" w:rsidRPr="0095753A" w:rsidRDefault="00B81718" w:rsidP="005304C0">
            <w:pPr>
              <w:pStyle w:val="target"/>
            </w:pPr>
          </w:p>
        </w:tc>
      </w:tr>
    </w:tbl>
    <w:p w:rsidR="00B81718" w:rsidRPr="00B7524C" w:rsidRDefault="00B81718" w:rsidP="00166D25">
      <w:pPr>
        <w:rPr>
          <w:noProof/>
        </w:rPr>
      </w:pPr>
    </w:p>
    <w:sectPr w:rsidR="00B81718" w:rsidRPr="00B7524C" w:rsidSect="008628A6">
      <w:pgSz w:w="14175" w:h="3118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949"/>
    <w:multiLevelType w:val="hybridMultilevel"/>
    <w:tmpl w:val="5360F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156F6"/>
    <w:multiLevelType w:val="hybridMultilevel"/>
    <w:tmpl w:val="E518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E1"/>
    <w:rsid w:val="00007095"/>
    <w:rsid w:val="000079C5"/>
    <w:rsid w:val="00010B79"/>
    <w:rsid w:val="00025A25"/>
    <w:rsid w:val="000316DD"/>
    <w:rsid w:val="00051336"/>
    <w:rsid w:val="00052880"/>
    <w:rsid w:val="000567DE"/>
    <w:rsid w:val="0007621F"/>
    <w:rsid w:val="0008022B"/>
    <w:rsid w:val="000B146B"/>
    <w:rsid w:val="000B4451"/>
    <w:rsid w:val="000C78C1"/>
    <w:rsid w:val="000D7646"/>
    <w:rsid w:val="00130E03"/>
    <w:rsid w:val="00133B19"/>
    <w:rsid w:val="00142786"/>
    <w:rsid w:val="00153F01"/>
    <w:rsid w:val="00166BA0"/>
    <w:rsid w:val="00166D25"/>
    <w:rsid w:val="00192B21"/>
    <w:rsid w:val="001F1570"/>
    <w:rsid w:val="00200A13"/>
    <w:rsid w:val="00203043"/>
    <w:rsid w:val="002063E9"/>
    <w:rsid w:val="00246A96"/>
    <w:rsid w:val="002554F8"/>
    <w:rsid w:val="002772A7"/>
    <w:rsid w:val="00282B4B"/>
    <w:rsid w:val="002A31F6"/>
    <w:rsid w:val="002B58A7"/>
    <w:rsid w:val="002C7DEC"/>
    <w:rsid w:val="002F3CD7"/>
    <w:rsid w:val="002F40CC"/>
    <w:rsid w:val="003068F8"/>
    <w:rsid w:val="00335740"/>
    <w:rsid w:val="003449C2"/>
    <w:rsid w:val="00350E8C"/>
    <w:rsid w:val="00355B59"/>
    <w:rsid w:val="0038071D"/>
    <w:rsid w:val="00387B47"/>
    <w:rsid w:val="003A1E3B"/>
    <w:rsid w:val="003A5767"/>
    <w:rsid w:val="003E1FDC"/>
    <w:rsid w:val="003E5AD7"/>
    <w:rsid w:val="003F0680"/>
    <w:rsid w:val="004114C1"/>
    <w:rsid w:val="00414514"/>
    <w:rsid w:val="004158EF"/>
    <w:rsid w:val="00476F6F"/>
    <w:rsid w:val="0049512D"/>
    <w:rsid w:val="004A07A9"/>
    <w:rsid w:val="004A1915"/>
    <w:rsid w:val="004A7E75"/>
    <w:rsid w:val="004D1277"/>
    <w:rsid w:val="004D25A0"/>
    <w:rsid w:val="004E323A"/>
    <w:rsid w:val="00514ADC"/>
    <w:rsid w:val="00524F14"/>
    <w:rsid w:val="00525963"/>
    <w:rsid w:val="005304C0"/>
    <w:rsid w:val="00541CFE"/>
    <w:rsid w:val="00543F97"/>
    <w:rsid w:val="00572839"/>
    <w:rsid w:val="005839A8"/>
    <w:rsid w:val="005960C1"/>
    <w:rsid w:val="005B0AF2"/>
    <w:rsid w:val="005B3AF8"/>
    <w:rsid w:val="005D421D"/>
    <w:rsid w:val="006401BF"/>
    <w:rsid w:val="0065749E"/>
    <w:rsid w:val="00662658"/>
    <w:rsid w:val="0067335F"/>
    <w:rsid w:val="006C19F5"/>
    <w:rsid w:val="006D1B8C"/>
    <w:rsid w:val="006F130A"/>
    <w:rsid w:val="006F1C78"/>
    <w:rsid w:val="00715E66"/>
    <w:rsid w:val="00723D8C"/>
    <w:rsid w:val="00727B03"/>
    <w:rsid w:val="0073498A"/>
    <w:rsid w:val="00742C87"/>
    <w:rsid w:val="00755792"/>
    <w:rsid w:val="00790FDE"/>
    <w:rsid w:val="007D336F"/>
    <w:rsid w:val="007E0A80"/>
    <w:rsid w:val="007E72CB"/>
    <w:rsid w:val="007F120E"/>
    <w:rsid w:val="0081425E"/>
    <w:rsid w:val="0081680B"/>
    <w:rsid w:val="00831779"/>
    <w:rsid w:val="008628A6"/>
    <w:rsid w:val="0086544D"/>
    <w:rsid w:val="00877A56"/>
    <w:rsid w:val="008A592C"/>
    <w:rsid w:val="008B5D14"/>
    <w:rsid w:val="008D3703"/>
    <w:rsid w:val="008F06FB"/>
    <w:rsid w:val="00912CE1"/>
    <w:rsid w:val="0095054C"/>
    <w:rsid w:val="0095753A"/>
    <w:rsid w:val="00960674"/>
    <w:rsid w:val="00974D7C"/>
    <w:rsid w:val="009865A1"/>
    <w:rsid w:val="009A2A04"/>
    <w:rsid w:val="009B1BB2"/>
    <w:rsid w:val="009B6C9F"/>
    <w:rsid w:val="009F6EDC"/>
    <w:rsid w:val="00A167A8"/>
    <w:rsid w:val="00A202B4"/>
    <w:rsid w:val="00A3189C"/>
    <w:rsid w:val="00A345F5"/>
    <w:rsid w:val="00A37AD4"/>
    <w:rsid w:val="00A40AAE"/>
    <w:rsid w:val="00A43D1A"/>
    <w:rsid w:val="00A43E76"/>
    <w:rsid w:val="00A515F5"/>
    <w:rsid w:val="00A6279C"/>
    <w:rsid w:val="00A725C9"/>
    <w:rsid w:val="00A80F0F"/>
    <w:rsid w:val="00A833BB"/>
    <w:rsid w:val="00A912C3"/>
    <w:rsid w:val="00AA166B"/>
    <w:rsid w:val="00AC13DC"/>
    <w:rsid w:val="00AD2E15"/>
    <w:rsid w:val="00AF7090"/>
    <w:rsid w:val="00B332AA"/>
    <w:rsid w:val="00B40DB5"/>
    <w:rsid w:val="00B47B22"/>
    <w:rsid w:val="00B559B2"/>
    <w:rsid w:val="00B7524C"/>
    <w:rsid w:val="00B81718"/>
    <w:rsid w:val="00BA192A"/>
    <w:rsid w:val="00BC762A"/>
    <w:rsid w:val="00BC7D98"/>
    <w:rsid w:val="00BD2EA5"/>
    <w:rsid w:val="00BF257B"/>
    <w:rsid w:val="00C2070A"/>
    <w:rsid w:val="00C328CA"/>
    <w:rsid w:val="00C567B4"/>
    <w:rsid w:val="00C64B9E"/>
    <w:rsid w:val="00C867DC"/>
    <w:rsid w:val="00C93F65"/>
    <w:rsid w:val="00CA1CBA"/>
    <w:rsid w:val="00CB1E62"/>
    <w:rsid w:val="00CB575F"/>
    <w:rsid w:val="00CF1F04"/>
    <w:rsid w:val="00D2237B"/>
    <w:rsid w:val="00D3663B"/>
    <w:rsid w:val="00D53A59"/>
    <w:rsid w:val="00D62052"/>
    <w:rsid w:val="00D633B9"/>
    <w:rsid w:val="00D66D07"/>
    <w:rsid w:val="00D8304C"/>
    <w:rsid w:val="00D85F31"/>
    <w:rsid w:val="00DE2022"/>
    <w:rsid w:val="00DF72DE"/>
    <w:rsid w:val="00E21644"/>
    <w:rsid w:val="00E2630B"/>
    <w:rsid w:val="00E32FF8"/>
    <w:rsid w:val="00E35FF0"/>
    <w:rsid w:val="00E456E7"/>
    <w:rsid w:val="00E45CFD"/>
    <w:rsid w:val="00E56909"/>
    <w:rsid w:val="00E663B5"/>
    <w:rsid w:val="00E81386"/>
    <w:rsid w:val="00E84B4D"/>
    <w:rsid w:val="00EA1C68"/>
    <w:rsid w:val="00EA64F5"/>
    <w:rsid w:val="00ED0062"/>
    <w:rsid w:val="00EF3F8E"/>
    <w:rsid w:val="00F004B4"/>
    <w:rsid w:val="00F00E9C"/>
    <w:rsid w:val="00F015CD"/>
    <w:rsid w:val="00F01B98"/>
    <w:rsid w:val="00F02AEB"/>
    <w:rsid w:val="00F17EAB"/>
    <w:rsid w:val="00F36B39"/>
    <w:rsid w:val="00F55003"/>
    <w:rsid w:val="00F65F3D"/>
    <w:rsid w:val="00F70888"/>
    <w:rsid w:val="00F71D79"/>
    <w:rsid w:val="00F90EA1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8"/>
    <w:pPr>
      <w:spacing w:after="60"/>
    </w:pPr>
    <w:rPr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5F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5A25"/>
    <w:rPr>
      <w:rFonts w:cs="Times New Roman"/>
      <w:color w:val="800080"/>
      <w:u w:val="single"/>
    </w:rPr>
  </w:style>
  <w:style w:type="paragraph" w:customStyle="1" w:styleId="source">
    <w:name w:val="source"/>
    <w:basedOn w:val="Normal"/>
    <w:uiPriority w:val="99"/>
    <w:rsid w:val="005304C0"/>
    <w:pPr>
      <w:spacing w:after="0"/>
    </w:pPr>
    <w:rPr>
      <w:noProof/>
    </w:rPr>
  </w:style>
  <w:style w:type="paragraph" w:customStyle="1" w:styleId="target">
    <w:name w:val="target"/>
    <w:basedOn w:val="Normal"/>
    <w:uiPriority w:val="99"/>
    <w:rsid w:val="005304C0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AC13D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3DC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54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delo.org" TargetMode="External"/><Relationship Id="rId5" Type="http://schemas.openxmlformats.org/officeDocument/2006/relationships/hyperlink" Target="http://www.moede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1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dcterms:created xsi:type="dcterms:W3CDTF">2016-08-30T17:45:00Z</dcterms:created>
  <dcterms:modified xsi:type="dcterms:W3CDTF">2017-01-31T14:43:00Z</dcterms:modified>
</cp:coreProperties>
</file>