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0F" w:rsidRDefault="0045530F">
      <w:r>
        <w:t xml:space="preserve">Задумывались ли вы о том, что прохожие на улице могут быть необычными людьми? Нет, не художниками, фокусниками, искусными игроками в покер или пересмотревшими весь </w:t>
      </w:r>
      <w:proofErr w:type="spellStart"/>
      <w:r>
        <w:t>артахусный</w:t>
      </w:r>
      <w:proofErr w:type="spellEnd"/>
      <w:r>
        <w:t xml:space="preserve"> кинематограф. Среди нас живут вполне себе настоящие </w:t>
      </w:r>
      <w:proofErr w:type="spellStart"/>
      <w:r>
        <w:t>Халки</w:t>
      </w:r>
      <w:proofErr w:type="spellEnd"/>
      <w:r>
        <w:t xml:space="preserve">, </w:t>
      </w:r>
      <w:proofErr w:type="spellStart"/>
      <w:r>
        <w:t>Маугли</w:t>
      </w:r>
      <w:proofErr w:type="spellEnd"/>
      <w:r>
        <w:t xml:space="preserve">, </w:t>
      </w:r>
      <w:proofErr w:type="spellStart"/>
      <w:r>
        <w:t>Бэтмен</w:t>
      </w:r>
      <w:r w:rsidR="004B658C">
        <w:t>ы</w:t>
      </w:r>
      <w:proofErr w:type="spellEnd"/>
      <w:r w:rsidR="004B658C">
        <w:t xml:space="preserve"> и даже Мистеры Роботы</w:t>
      </w:r>
      <w:r>
        <w:t xml:space="preserve">. И это не плод воображения чьей-то бурной фантазии, напитавшийся многообразием печатных комиксов, </w:t>
      </w:r>
      <w:proofErr w:type="spellStart"/>
      <w:r>
        <w:t>анимэ</w:t>
      </w:r>
      <w:proofErr w:type="spellEnd"/>
      <w:r>
        <w:t xml:space="preserve"> и «Битвой Экстрасенсов». Готовы?</w:t>
      </w:r>
    </w:p>
    <w:p w:rsidR="0045530F" w:rsidRDefault="0045530F">
      <w:r>
        <w:t>1. Человек-Компьютер</w:t>
      </w:r>
    </w:p>
    <w:p w:rsidR="004B658C" w:rsidRDefault="0045530F">
      <w:r>
        <w:rPr>
          <w:noProof/>
          <w:lang w:eastAsia="ru-RU"/>
        </w:rPr>
        <w:drawing>
          <wp:inline distT="0" distB="0" distL="0" distR="0">
            <wp:extent cx="4661295" cy="2793442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9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995" cy="279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Видите этого милого молодого человека с глазами, полными доброты и любви ко всему живому? Однако он не может выразить своих чу</w:t>
      </w:r>
      <w:proofErr w:type="gramStart"/>
      <w:r>
        <w:t>вств сл</w:t>
      </w:r>
      <w:proofErr w:type="gramEnd"/>
      <w:r>
        <w:t xml:space="preserve">овами, буквами или даже жестами. </w:t>
      </w:r>
      <w:proofErr w:type="spellStart"/>
      <w:r w:rsidRPr="0045530F">
        <w:t>Аутист</w:t>
      </w:r>
      <w:proofErr w:type="spellEnd"/>
      <w:r w:rsidRPr="0045530F">
        <w:t xml:space="preserve"> из Великобритании Даниель </w:t>
      </w:r>
      <w:proofErr w:type="spellStart"/>
      <w:r w:rsidRPr="0045530F">
        <w:t>Таммет</w:t>
      </w:r>
      <w:proofErr w:type="spellEnd"/>
      <w:r w:rsidRPr="0045530F">
        <w:t xml:space="preserve"> с трудом говорит, не</w:t>
      </w:r>
      <w:r>
        <w:t xml:space="preserve"> различает лево и право, не ум</w:t>
      </w:r>
      <w:r w:rsidRPr="0045530F">
        <w:t>ет вставить вилку в розетку, но при этом легко в уме осуществляет сложнейшие математические</w:t>
      </w:r>
      <w:r>
        <w:t xml:space="preserve"> </w:t>
      </w:r>
      <w:r w:rsidRPr="0045530F">
        <w:t>вычисления.</w:t>
      </w:r>
      <w:r>
        <w:t xml:space="preserve">  Парен</w:t>
      </w:r>
      <w:r w:rsidRPr="0045530F">
        <w:t>ь знает наизусть 22514 цифр, следующих после запятой в числе пи, и говорит на одиннадцати языках, которые выучил за 7 дней.</w:t>
      </w:r>
      <w:r>
        <w:t xml:space="preserve"> В интервью он рассказал о том, что представляет цифры в виде визуальных образов, складывающихся в целое измерение в его голове.</w:t>
      </w:r>
    </w:p>
    <w:p w:rsidR="004B658C" w:rsidRDefault="004B658C">
      <w:r>
        <w:t>2. Человек-Фотоаппарат</w:t>
      </w:r>
      <w:r>
        <w:rPr>
          <w:noProof/>
          <w:lang w:eastAsia="ru-RU"/>
        </w:rPr>
        <w:drawing>
          <wp:inline distT="0" distB="0" distL="0" distR="0" wp14:anchorId="324F74AC" wp14:editId="2D3BAA1A">
            <wp:extent cx="4541855" cy="29780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kt-i-nauchenie-cheloveka-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676" cy="297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8C" w:rsidRDefault="004B658C">
      <w:r>
        <w:lastRenderedPageBreak/>
        <w:t xml:space="preserve">Что там говорите? Зеркальные камеры нового поколения? Тонкие </w:t>
      </w:r>
      <w:proofErr w:type="spellStart"/>
      <w:r>
        <w:t>айфоны</w:t>
      </w:r>
      <w:proofErr w:type="spellEnd"/>
      <w:r>
        <w:t xml:space="preserve">? А сможете держать в голове все эти снимки с гаджетов? А вот </w:t>
      </w:r>
      <w:r w:rsidRPr="004B658C">
        <w:t xml:space="preserve">Стивен </w:t>
      </w:r>
      <w:proofErr w:type="spellStart"/>
      <w:r w:rsidRPr="004B658C">
        <w:t>Уилтшир</w:t>
      </w:r>
      <w:proofErr w:type="spellEnd"/>
      <w:r w:rsidRPr="004B658C">
        <w:t xml:space="preserve"> </w:t>
      </w:r>
      <w:r>
        <w:t>может</w:t>
      </w:r>
      <w:proofErr w:type="gramStart"/>
      <w:r>
        <w:t>.</w:t>
      </w:r>
      <w:proofErr w:type="gramEnd"/>
      <w:r>
        <w:t xml:space="preserve">  Художник-</w:t>
      </w:r>
      <w:proofErr w:type="spellStart"/>
      <w:r>
        <w:t>аутист</w:t>
      </w:r>
      <w:proofErr w:type="spellEnd"/>
      <w:r>
        <w:t xml:space="preserve"> </w:t>
      </w:r>
      <w:r w:rsidRPr="004B658C">
        <w:t>может по памяти воспроизвести максимально детальный ландшафт любого города, который ему доведется увидеть с высоты. Нужен лишь краткий полет на вертолете над городом – и с помощью своей фотографической памяти Стивен создаст его панорамное изображение с потрясающей точностью.</w:t>
      </w:r>
    </w:p>
    <w:p w:rsidR="004B658C" w:rsidRDefault="004B658C">
      <w:r>
        <w:t>3. Человек-Бессонница</w:t>
      </w:r>
      <w:r>
        <w:br/>
      </w:r>
      <w:r>
        <w:rPr>
          <w:noProof/>
          <w:lang w:eastAsia="ru-RU"/>
        </w:rPr>
        <w:drawing>
          <wp:inline distT="0" distB="0" distL="0" distR="0">
            <wp:extent cx="3293138" cy="335614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ди-с-супер-способностями-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385" cy="335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0F" w:rsidRDefault="004B658C">
      <w:r>
        <w:t xml:space="preserve">Ох уж эта современная молодежь, томно закатывающая глаза к потолку со словами «Ах, я не спал всю ночь, мысли не дают мне покоя, мне срочно нужны кофе и темные очки!».  Вот только </w:t>
      </w:r>
      <w:proofErr w:type="spellStart"/>
      <w:r w:rsidRPr="004B658C">
        <w:t>бычный</w:t>
      </w:r>
      <w:proofErr w:type="spellEnd"/>
      <w:r w:rsidRPr="004B658C">
        <w:t xml:space="preserve"> человек не продержится и нескольких дней без сна, но только не Аль </w:t>
      </w:r>
      <w:proofErr w:type="spellStart"/>
      <w:r w:rsidRPr="004B658C">
        <w:t>Херпин</w:t>
      </w:r>
      <w:proofErr w:type="spellEnd"/>
      <w:r w:rsidRPr="004B658C">
        <w:t>, который, видимо, не спал на протяжении всей своей жизни. Даже несмотря на то, что предполагаемая причина неизвестна, некоторые ученые считают, что он лишился сна из-за того, что его мать получила серьезные травмы за несколько дней до его рождения</w:t>
      </w:r>
      <w:r>
        <w:t>.</w:t>
      </w:r>
    </w:p>
    <w:p w:rsidR="00C8017A" w:rsidRDefault="00C8017A">
      <w:r>
        <w:t>4. Человек-Боль</w:t>
      </w:r>
    </w:p>
    <w:p w:rsidR="00C8017A" w:rsidRDefault="00C8017A">
      <w:r>
        <w:rPr>
          <w:noProof/>
          <w:lang w:eastAsia="ru-RU"/>
        </w:rPr>
        <w:drawing>
          <wp:inline distT="0" distB="0" distL="0" distR="0" wp14:anchorId="511F893C" wp14:editId="41E0B0B8">
            <wp:extent cx="3366197" cy="2628223"/>
            <wp:effectExtent l="0" t="0" r="571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ivp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579" cy="262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7A" w:rsidRDefault="00C8017A" w:rsidP="00C8017A">
      <w:r>
        <w:lastRenderedPageBreak/>
        <w:t xml:space="preserve">Новомодные тенденции БДСМ, огромного количества татуировок и пирсинга на теле…думаете, все это неимоверная боль? </w:t>
      </w:r>
      <w:proofErr w:type="gramStart"/>
      <w:r>
        <w:t>Как бы не так</w:t>
      </w:r>
      <w:proofErr w:type="gramEnd"/>
      <w:r>
        <w:t xml:space="preserve">! </w:t>
      </w:r>
      <w:r>
        <w:t xml:space="preserve">Тим </w:t>
      </w:r>
      <w:proofErr w:type="spellStart"/>
      <w:r>
        <w:t>Кридланд</w:t>
      </w:r>
      <w:proofErr w:type="spellEnd"/>
      <w:r>
        <w:t xml:space="preserve"> — человек с </w:t>
      </w:r>
      <w:proofErr w:type="spellStart"/>
      <w:r>
        <w:t>суперспособностью</w:t>
      </w:r>
      <w:proofErr w:type="spellEnd"/>
      <w:r>
        <w:t xml:space="preserve">, </w:t>
      </w:r>
      <w:proofErr w:type="gramStart"/>
      <w:r>
        <w:t>которой</w:t>
      </w:r>
      <w:proofErr w:type="gramEnd"/>
      <w:r>
        <w:t xml:space="preserve"> хотели бы обладать многие, но не все понимают, какое это тяжкое бремя. Он не чувствует боли. Ещё в школе Тим поражал своих одноклассников тем, что </w:t>
      </w:r>
      <w:proofErr w:type="gramStart"/>
      <w:r>
        <w:t>протыкал</w:t>
      </w:r>
      <w:proofErr w:type="gramEnd"/>
      <w:r>
        <w:t xml:space="preserve"> свои руки спицами, подвергал воздействию огня и холода. За это, кстати, он и заработал своё прозвище «король пыток». Для того</w:t>
      </w:r>
      <w:proofErr w:type="gramStart"/>
      <w:r>
        <w:t>,</w:t>
      </w:r>
      <w:proofErr w:type="gramEnd"/>
      <w:r>
        <w:t xml:space="preserve"> чтобы и дальше демонстрировать свои трюки широкой публике, Тиму пришлось долго изучать анатомию, чтобы случайно не нанести себе вред. Ведь когда ты не чувствуешь бол</w:t>
      </w:r>
      <w:r>
        <w:t>и, сделать это проще простого.</w:t>
      </w:r>
    </w:p>
    <w:p w:rsidR="00C8017A" w:rsidRDefault="00C8017A" w:rsidP="00C8017A">
      <w:r>
        <w:t>5. Человек-</w:t>
      </w:r>
      <w:proofErr w:type="spellStart"/>
      <w:r>
        <w:t>Бэтмен</w:t>
      </w:r>
      <w:proofErr w:type="spellEnd"/>
      <w:r>
        <w:br/>
      </w:r>
      <w:r>
        <w:rPr>
          <w:noProof/>
          <w:lang w:eastAsia="ru-RU"/>
        </w:rPr>
        <w:drawing>
          <wp:inline distT="0" distB="0" distL="0" distR="0">
            <wp:extent cx="2857500" cy="3333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utats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7A" w:rsidRDefault="00C8017A" w:rsidP="00C8017A">
      <w:r>
        <w:t>Нет, вы не услышите сейчас историю о человеке, который просыпается в полночь, надевает черный плащ и идет прыгать по ночным крышам, «охраняя сон города»</w:t>
      </w:r>
      <w:proofErr w:type="gramStart"/>
      <w:r>
        <w:t>.</w:t>
      </w:r>
      <w:proofErr w:type="gramEnd"/>
      <w:r>
        <w:t xml:space="preserve">  Но все же из </w:t>
      </w:r>
      <w:r>
        <w:t xml:space="preserve">всех супергероев именно </w:t>
      </w:r>
      <w:proofErr w:type="spellStart"/>
      <w:r>
        <w:t>Бэтмен</w:t>
      </w:r>
      <w:proofErr w:type="spellEnd"/>
      <w:r>
        <w:t xml:space="preserve"> владеет самыми сильными видами боевых искусств. Согласно официальной биографии, Брюс Уэйн изучил 127 различных боевых стилей и научился умело их комбинировать. </w:t>
      </w:r>
      <w:proofErr w:type="spellStart"/>
      <w:r>
        <w:t>Масутацу</w:t>
      </w:r>
      <w:proofErr w:type="spellEnd"/>
      <w:r>
        <w:t xml:space="preserve"> </w:t>
      </w:r>
      <w:proofErr w:type="spellStart"/>
      <w:r>
        <w:t>Ояме</w:t>
      </w:r>
      <w:proofErr w:type="spellEnd"/>
      <w:r>
        <w:t xml:space="preserve">, чтобы войти в историю хватило всего одного стиля — </w:t>
      </w:r>
      <w:proofErr w:type="gramStart"/>
      <w:r>
        <w:t>карате</w:t>
      </w:r>
      <w:proofErr w:type="gramEnd"/>
      <w:r>
        <w:t xml:space="preserve">. Он известен, как выдающийся мастер и преподаватель этого стиля. Именно он придумал и развил стиль </w:t>
      </w:r>
      <w:proofErr w:type="spellStart"/>
      <w:r>
        <w:t>Кёкусинкай</w:t>
      </w:r>
      <w:proofErr w:type="spellEnd"/>
      <w:r>
        <w:t xml:space="preserve">. Согласно официальной версии, за всю свою карьеру </w:t>
      </w:r>
      <w:proofErr w:type="spellStart"/>
      <w:r>
        <w:t>Ояма</w:t>
      </w:r>
      <w:proofErr w:type="spellEnd"/>
      <w:r>
        <w:t xml:space="preserve"> победил на арене 52 быка. Из них у 48 он отрубил рога ударом</w:t>
      </w:r>
      <w:r>
        <w:t xml:space="preserve"> ладони, а трёх убил насмерть. </w:t>
      </w:r>
    </w:p>
    <w:p w:rsidR="00C8017A" w:rsidRDefault="00C8017A" w:rsidP="00C8017A">
      <w:r>
        <w:t>И этого далеко не весь список настоящих героев нашего времени</w:t>
      </w:r>
      <w:proofErr w:type="gramStart"/>
      <w:r>
        <w:t>.</w:t>
      </w:r>
      <w:proofErr w:type="gramEnd"/>
      <w:r>
        <w:t xml:space="preserve"> Однако именно эти люди могут вдохновить на </w:t>
      </w:r>
      <w:proofErr w:type="gramStart"/>
      <w:r>
        <w:t>более героические</w:t>
      </w:r>
      <w:proofErr w:type="gramEnd"/>
      <w:r>
        <w:t xml:space="preserve"> поступки – например, перестать лениться и стремиться к достижению своей цели, преодолевая любые жизненные сложности.</w:t>
      </w:r>
      <w:bookmarkStart w:id="0" w:name="_GoBack"/>
      <w:bookmarkEnd w:id="0"/>
    </w:p>
    <w:sectPr w:rsidR="00C8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0F"/>
    <w:rsid w:val="0045530F"/>
    <w:rsid w:val="004B658C"/>
    <w:rsid w:val="00AE2A62"/>
    <w:rsid w:val="00C8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</dc:creator>
  <cp:lastModifiedBy>например</cp:lastModifiedBy>
  <cp:revision>1</cp:revision>
  <dcterms:created xsi:type="dcterms:W3CDTF">2017-02-12T12:32:00Z</dcterms:created>
  <dcterms:modified xsi:type="dcterms:W3CDTF">2017-02-12T13:03:00Z</dcterms:modified>
</cp:coreProperties>
</file>