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7E050" w14:textId="77777777" w:rsidR="00ED1DBF" w:rsidRPr="00A02EC9" w:rsidRDefault="00723B0F" w:rsidP="003E7FE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Как Святоотеческие предания о страстях помогают нам понять зависимости и исцелиться от них?</w:t>
      </w:r>
    </w:p>
    <w:p w14:paraId="3D5538B3" w14:textId="77777777" w:rsidR="00ED1DBF" w:rsidRPr="00A02EC9" w:rsidRDefault="00723B0F" w:rsidP="003E7FE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EC9">
        <w:rPr>
          <w:rFonts w:ascii="Times New Roman" w:hAnsi="Times New Roman" w:cs="Times New Roman"/>
          <w:sz w:val="24"/>
          <w:szCs w:val="24"/>
        </w:rPr>
        <w:t>Себастиан</w:t>
      </w:r>
      <w:proofErr w:type="spellEnd"/>
      <w:r w:rsidRPr="00A02E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EC9">
        <w:rPr>
          <w:rFonts w:ascii="Times New Roman" w:hAnsi="Times New Roman" w:cs="Times New Roman"/>
          <w:sz w:val="24"/>
          <w:szCs w:val="24"/>
        </w:rPr>
        <w:t>Молдован</w:t>
      </w:r>
      <w:proofErr w:type="spellEnd"/>
      <w:r w:rsidRPr="00A02EC9">
        <w:rPr>
          <w:rFonts w:ascii="Times New Roman" w:hAnsi="Times New Roman" w:cs="Times New Roman"/>
          <w:sz w:val="24"/>
          <w:szCs w:val="24"/>
        </w:rPr>
        <w:t>, Доктор Философии</w:t>
      </w:r>
    </w:p>
    <w:p w14:paraId="096D0A7D" w14:textId="77777777" w:rsidR="00ED1DBF" w:rsidRPr="00A02EC9" w:rsidRDefault="00723B0F" w:rsidP="003E7FEB">
      <w:pPr>
        <w:jc w:val="both"/>
        <w:rPr>
          <w:rFonts w:ascii="Times New Roman" w:hAnsi="Times New Roman" w:cs="Times New Roman"/>
          <w:sz w:val="24"/>
          <w:szCs w:val="24"/>
        </w:rPr>
      </w:pPr>
      <w:r w:rsidRPr="00A02EC9">
        <w:rPr>
          <w:rFonts w:ascii="Times New Roman" w:hAnsi="Times New Roman" w:cs="Times New Roman"/>
          <w:sz w:val="24"/>
          <w:szCs w:val="24"/>
        </w:rPr>
        <w:t>Адъюнкт-профессор (доцент) Нравственного Богословия, Социальной Этики и Биоэтики Университета "</w:t>
      </w:r>
      <w:proofErr w:type="spellStart"/>
      <w:r w:rsidRPr="00A02EC9">
        <w:rPr>
          <w:rFonts w:ascii="Times New Roman" w:hAnsi="Times New Roman" w:cs="Times New Roman"/>
          <w:sz w:val="24"/>
          <w:szCs w:val="24"/>
        </w:rPr>
        <w:t>Лучиана</w:t>
      </w:r>
      <w:proofErr w:type="spellEnd"/>
      <w:r w:rsidRPr="00A02EC9">
        <w:rPr>
          <w:rFonts w:ascii="Times New Roman" w:hAnsi="Times New Roman" w:cs="Times New Roman"/>
          <w:sz w:val="24"/>
          <w:szCs w:val="24"/>
        </w:rPr>
        <w:t xml:space="preserve"> Блага" в Сибиу, Румыния</w:t>
      </w:r>
    </w:p>
    <w:p w14:paraId="3738209F" w14:textId="77777777" w:rsidR="00ED1DBF" w:rsidRPr="00A02EC9" w:rsidRDefault="008E20E2" w:rsidP="003E7F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484AFA" w14:textId="77777777" w:rsidR="003A60D3" w:rsidRPr="00A02EC9" w:rsidRDefault="00723B0F" w:rsidP="003E7F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2EC9">
        <w:rPr>
          <w:rFonts w:ascii="Times New Roman" w:hAnsi="Times New Roman" w:cs="Times New Roman"/>
          <w:sz w:val="24"/>
          <w:szCs w:val="24"/>
        </w:rPr>
        <w:t>Благодарность Университету "Лучиана Блага" в Сибиу за предоставление исследовательского гранта LBUS-IRG-2015-01 и финансирование проекта.</w:t>
      </w:r>
    </w:p>
    <w:p w14:paraId="13714326" w14:textId="77777777" w:rsidR="003A60D3" w:rsidRPr="00A02EC9" w:rsidRDefault="008E20E2" w:rsidP="003E7F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29B2B0" w14:textId="77777777" w:rsidR="00534919" w:rsidRPr="00A02EC9" w:rsidRDefault="00723B0F" w:rsidP="003E7FEB">
      <w:pPr>
        <w:jc w:val="both"/>
        <w:rPr>
          <w:rFonts w:ascii="Times New Roman" w:hAnsi="Times New Roman" w:cs="Times New Roman"/>
          <w:sz w:val="24"/>
          <w:szCs w:val="24"/>
        </w:rPr>
      </w:pPr>
      <w:r w:rsidRPr="00A02EC9">
        <w:rPr>
          <w:rFonts w:ascii="Times New Roman" w:hAnsi="Times New Roman" w:cs="Times New Roman"/>
          <w:sz w:val="24"/>
          <w:szCs w:val="24"/>
        </w:rPr>
        <w:t xml:space="preserve">Многообразие моделей, предлагаемых для понимания различных аспектов поведенческих нарушений, именуемых зависимостями — терминология, которой самой по себе не хватает единогласия —кажется, бросает вызов любой попытке объединения теории. В последней монографии были детально рассмотрены и выделены данные более чем 17 крупных групп теоретических подходов. [1] Привычная же классификация выделяет только 4 группы, в соответствии с антропологическим подходом, который основывается на этиологии и базовых механизмах, а именно: биологические, физиологические, социологические или духовные. Однако существует определенный парадокс: фактически, вся теория зависимостей зиждется на биологии, но область терапии все больше вдохновляется восточной духовностью, которая рассматривается как нечто целостное и всеобъемлющее. В дальнейшем я предлагаю рассматривать зависимости с точки зрения учения Святых Отцов о страстях. </w:t>
      </w:r>
    </w:p>
    <w:p w14:paraId="09B8F863" w14:textId="66124286" w:rsidR="00E549B8" w:rsidRPr="00A02EC9" w:rsidRDefault="00723B0F" w:rsidP="003E7FEB">
      <w:pPr>
        <w:jc w:val="both"/>
        <w:rPr>
          <w:rFonts w:ascii="Times New Roman" w:hAnsi="Times New Roman" w:cs="Times New Roman"/>
          <w:sz w:val="24"/>
          <w:szCs w:val="24"/>
        </w:rPr>
      </w:pPr>
      <w:r w:rsidRPr="00A02EC9">
        <w:rPr>
          <w:rFonts w:ascii="Times New Roman" w:hAnsi="Times New Roman" w:cs="Times New Roman"/>
          <w:sz w:val="24"/>
          <w:szCs w:val="24"/>
        </w:rPr>
        <w:t>Подобный подход является удобным вариантом с точки зрения генеалогии идей, но вряд ли в наши дни ему уделяется должное внимание. Порок, прародитель зависимости, все еще используется в качестве толкования, однако, он дискредитирован наукой. Тот факт, что различные науки не пересекаются с далеким мыслительным происхождением связан с их развитием внутри западного христианства, хотя позже они ушли в отчуждение, забывая и игнорируя Православие. Вот почему генеалогия не связывает науку о зависимостях с Православием. Самый легкий способ найти эту связь — противопоставить эти две точки зрения. Эта задача уже практически была поставлена в контексте того, что мы называем «Православная психотерапия» — в качестве восстановления Православной духовности как для простых верующих, так и для отдельных клинических случаев — но в основном в терапевтической области, т.к. душепопечение восходит к аскетической тра</w:t>
      </w:r>
      <w:r w:rsidR="00CB4D06">
        <w:rPr>
          <w:rFonts w:ascii="Times New Roman" w:hAnsi="Times New Roman" w:cs="Times New Roman"/>
          <w:sz w:val="24"/>
          <w:szCs w:val="24"/>
        </w:rPr>
        <w:t>диции Церкви. (С.Зорин, Е. Проц</w:t>
      </w:r>
      <w:r w:rsidRPr="00A02EC9">
        <w:rPr>
          <w:rFonts w:ascii="Times New Roman" w:hAnsi="Times New Roman" w:cs="Times New Roman"/>
          <w:sz w:val="24"/>
          <w:szCs w:val="24"/>
        </w:rPr>
        <w:t>енко, Д.Авдеев, В.Термос, Ф. Фарос, А.Августидис, А.Вужисич, С.Мьюз, А. Трейдер, Дж.С. Ларчет, С. Кук, и др.) Так же существуют важные теоретические демарши, сформулированные во время современных исследований святоотеческой литературы, где особое внимание уделяется аскетизму. Данная работа призвана внести вклад в развитие понимания этой традиции и в некотором роде упростить столкновение оной с научной системой наших дней. Я ссылаюсь на труды Святого Максима Исповедника, одного из известнейших Отцов Церкви, которые являются монументальным синтезом Византийского богословия. [2] Страсти и добродетели вездесущи и их не счесть. Ниже приводятся упрощенная трактовка и основные выдержки. Но сначала высказывания научных авторитетов:</w:t>
      </w:r>
    </w:p>
    <w:p w14:paraId="181D978E" w14:textId="77777777" w:rsidR="00B13DFB" w:rsidRPr="00A02EC9" w:rsidRDefault="00723B0F" w:rsidP="003E7FE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02EC9">
        <w:rPr>
          <w:rFonts w:ascii="Times New Roman" w:hAnsi="Times New Roman" w:cs="Times New Roman"/>
          <w:sz w:val="24"/>
          <w:szCs w:val="24"/>
        </w:rPr>
        <w:lastRenderedPageBreak/>
        <w:t>«Существенной особенностью расстройства, вызываемого употреблением психоактивных веществ, является совокупность когнитивных, поведенческих и физиологических симптомов, указывающих на то, что индивид продолжает употреблять вещество, несмотря на значительные проблемы, связанные с ним». [3] И «зависимость — это первичное хроническое заболевание мозга, характеризующееся нарушением работы его отделов, отвечающих за удовольствие, мотивацию, память и родственные связи. Дисфункция мозговых центров приводит к характерным биологическим, психологическим, социальным и духовным манифестациям. Индивид пребывает в состоянии патологической тяги к получению удовольствия и/или облегчения от употребления психоактивного вещества, а также в других навязчивых состояниях». [4]</w:t>
      </w:r>
    </w:p>
    <w:p w14:paraId="424BCECB" w14:textId="77777777" w:rsidR="00A02EC9" w:rsidRDefault="008E20E2" w:rsidP="003E7F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492207" w14:textId="77777777" w:rsidR="00A02EC9" w:rsidRDefault="00723B0F" w:rsidP="003E7FEB">
      <w:pPr>
        <w:jc w:val="both"/>
        <w:rPr>
          <w:rFonts w:ascii="Times New Roman" w:hAnsi="Times New Roman" w:cs="Times New Roman"/>
          <w:sz w:val="24"/>
          <w:szCs w:val="24"/>
        </w:rPr>
      </w:pPr>
      <w:r w:rsidRPr="00A02EC9">
        <w:rPr>
          <w:rFonts w:ascii="Times New Roman" w:hAnsi="Times New Roman" w:cs="Times New Roman"/>
          <w:sz w:val="24"/>
          <w:szCs w:val="24"/>
        </w:rPr>
        <w:t xml:space="preserve">Отличительной особенностью вышеприведенных определений является их сила, и слабость человека, который находится в зависимости от них. Отношения между произвольным и непроизвольным являются, пожалуй, наиболее важной богословской, философской и нравственной проблемой в наркологии. С самого начала христианство раскрывает это апористическое суждение в знаменитом «heteros nomos» (гетерономия, другой закон) (Рим.7:23, ср. Мк. 14:38) Грех и страсть порабощают — повсеместное заявление в нашей традиции. “Раб страстей”, описанный Преподобным Максимом, [5], который выделил основные принципы детального исследования этиологии и феноменологии (страстей). [6] Так где же находится зло и что есть сила зла? [7] В самых лаконичных высказываниях Святого Максима мы фактически постигаем всю суть его антропологии: </w:t>
      </w:r>
    </w:p>
    <w:p w14:paraId="1DAB500B" w14:textId="49E6816D" w:rsidR="00B04230" w:rsidRPr="00A02EC9" w:rsidRDefault="00723B0F" w:rsidP="003E7FEB">
      <w:pPr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2EC9">
        <w:rPr>
          <w:rFonts w:ascii="Times New Roman" w:hAnsi="Times New Roman" w:cs="Times New Roman"/>
          <w:color w:val="000000"/>
          <w:sz w:val="24"/>
          <w:szCs w:val="24"/>
        </w:rPr>
        <w:t>«Зло есть недостаток (</w:t>
      </w:r>
      <w:r w:rsidRPr="00A02EC9">
        <w:rPr>
          <w:rFonts w:ascii="Times New Roman" w:hAnsi="Times New Roman" w:cs="Times New Roman"/>
          <w:i/>
          <w:color w:val="000000"/>
          <w:sz w:val="24"/>
          <w:szCs w:val="24"/>
        </w:rPr>
        <w:t>elleipsis</w:t>
      </w:r>
      <w:r w:rsidRPr="00A02EC9">
        <w:rPr>
          <w:rFonts w:ascii="Times New Roman" w:hAnsi="Times New Roman" w:cs="Times New Roman"/>
          <w:color w:val="000000"/>
          <w:sz w:val="24"/>
          <w:szCs w:val="24"/>
        </w:rPr>
        <w:t>) деятельности (</w:t>
      </w:r>
      <w:r w:rsidRPr="00A02EC9">
        <w:rPr>
          <w:rFonts w:ascii="Times New Roman" w:hAnsi="Times New Roman" w:cs="Times New Roman"/>
          <w:i/>
          <w:color w:val="000000"/>
          <w:sz w:val="24"/>
          <w:szCs w:val="24"/>
        </w:rPr>
        <w:t>energeia</w:t>
      </w:r>
      <w:r w:rsidRPr="00A02EC9">
        <w:rPr>
          <w:rFonts w:ascii="Times New Roman" w:hAnsi="Times New Roman" w:cs="Times New Roman"/>
          <w:color w:val="000000"/>
          <w:sz w:val="24"/>
          <w:szCs w:val="24"/>
        </w:rPr>
        <w:t xml:space="preserve">) присущих естеству </w:t>
      </w:r>
      <w:r w:rsidRPr="00A02EC9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r w:rsidRPr="00A02EC9">
        <w:rPr>
          <w:rFonts w:ascii="Times New Roman" w:eastAsia="Times New Roman" w:hAnsi="Times New Roman" w:cs="Times New Roman"/>
          <w:i/>
          <w:sz w:val="24"/>
          <w:szCs w:val="24"/>
        </w:rPr>
        <w:t>phusis</w:t>
      </w:r>
      <w:r w:rsidRPr="00A02EC9">
        <w:rPr>
          <w:rFonts w:ascii="Times New Roman" w:hAnsi="Times New Roman" w:cs="Times New Roman"/>
          <w:color w:val="000000"/>
          <w:sz w:val="24"/>
          <w:szCs w:val="24"/>
        </w:rPr>
        <w:t>) сил (</w:t>
      </w:r>
      <w:r w:rsidRPr="00A02EC9">
        <w:rPr>
          <w:rFonts w:ascii="Times New Roman" w:hAnsi="Times New Roman" w:cs="Times New Roman"/>
          <w:i/>
          <w:color w:val="000000"/>
          <w:sz w:val="24"/>
          <w:szCs w:val="24"/>
        </w:rPr>
        <w:t>dinameis</w:t>
      </w:r>
      <w:r w:rsidRPr="00A02EC9">
        <w:rPr>
          <w:rFonts w:ascii="Times New Roman" w:hAnsi="Times New Roman" w:cs="Times New Roman"/>
          <w:color w:val="000000"/>
          <w:sz w:val="24"/>
          <w:szCs w:val="24"/>
        </w:rPr>
        <w:t>) в отношении к [их] цели(</w:t>
      </w:r>
      <w:r w:rsidRPr="00A02EC9">
        <w:rPr>
          <w:rFonts w:ascii="Times New Roman" w:hAnsi="Times New Roman" w:cs="Times New Roman"/>
          <w:i/>
          <w:color w:val="000000"/>
          <w:sz w:val="24"/>
          <w:szCs w:val="24"/>
        </w:rPr>
        <w:t>telos</w:t>
      </w:r>
      <w:r w:rsidRPr="00A02EC9">
        <w:rPr>
          <w:rFonts w:ascii="Times New Roman" w:eastAsia="Times New Roman" w:hAnsi="Times New Roman" w:cs="Times New Roman"/>
          <w:sz w:val="24"/>
          <w:szCs w:val="24"/>
        </w:rPr>
        <w:t>)» и «</w:t>
      </w:r>
      <w:r w:rsidRPr="00A02EC9">
        <w:rPr>
          <w:rFonts w:ascii="Times New Roman" w:hAnsi="Times New Roman" w:cs="Times New Roman"/>
          <w:color w:val="000000"/>
          <w:sz w:val="24"/>
          <w:szCs w:val="24"/>
        </w:rPr>
        <w:t>зло есть неразумное движение (</w:t>
      </w:r>
      <w:r w:rsidRPr="00A02EC9">
        <w:rPr>
          <w:rFonts w:ascii="Times New Roman" w:hAnsi="Times New Roman" w:cs="Times New Roman"/>
          <w:i/>
          <w:color w:val="000000"/>
          <w:sz w:val="24"/>
          <w:szCs w:val="24"/>
        </w:rPr>
        <w:t>alogistos kinesis</w:t>
      </w:r>
      <w:r w:rsidRPr="00A02EC9">
        <w:rPr>
          <w:rFonts w:ascii="Times New Roman" w:hAnsi="Times New Roman" w:cs="Times New Roman"/>
          <w:color w:val="000000"/>
          <w:sz w:val="24"/>
          <w:szCs w:val="24"/>
        </w:rPr>
        <w:t>) естественных сил, руководимых ошибочным суждением (</w:t>
      </w:r>
      <w:r w:rsidRPr="00A02EC9">
        <w:rPr>
          <w:rFonts w:ascii="Times New Roman" w:hAnsi="Times New Roman" w:cs="Times New Roman"/>
          <w:i/>
          <w:color w:val="000000"/>
          <w:sz w:val="24"/>
          <w:szCs w:val="24"/>
        </w:rPr>
        <w:t>esphalmenis krisis</w:t>
      </w:r>
      <w:r w:rsidRPr="00A02EC9">
        <w:rPr>
          <w:rFonts w:ascii="Times New Roman" w:hAnsi="Times New Roman" w:cs="Times New Roman"/>
          <w:color w:val="000000"/>
          <w:sz w:val="24"/>
          <w:szCs w:val="24"/>
        </w:rPr>
        <w:t>), [чему-либо] иному помимо цели. Целью же я определяю Причину (</w:t>
      </w:r>
      <w:r w:rsidRPr="00A02EC9">
        <w:rPr>
          <w:rFonts w:ascii="Times New Roman" w:hAnsi="Times New Roman" w:cs="Times New Roman"/>
          <w:i/>
          <w:color w:val="000000"/>
          <w:sz w:val="24"/>
          <w:szCs w:val="24"/>
        </w:rPr>
        <w:t>aitia</w:t>
      </w:r>
      <w:r w:rsidR="003E7FEB">
        <w:rPr>
          <w:rFonts w:ascii="Times New Roman" w:hAnsi="Times New Roman" w:cs="Times New Roman"/>
          <w:color w:val="000000"/>
          <w:sz w:val="24"/>
          <w:szCs w:val="24"/>
        </w:rPr>
        <w:t>) сущих, к Которой естественно устремляется все</w:t>
      </w:r>
      <w:r w:rsidRPr="00A02EC9">
        <w:rPr>
          <w:rFonts w:ascii="Times New Roman" w:hAnsi="Times New Roman" w:cs="Times New Roman"/>
          <w:color w:val="000000"/>
          <w:sz w:val="24"/>
          <w:szCs w:val="24"/>
        </w:rPr>
        <w:t>». [</w:t>
      </w:r>
      <w:r w:rsidRPr="00A02EC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E7FEB">
        <w:rPr>
          <w:rFonts w:ascii="Times New Roman" w:eastAsia="Times New Roman" w:hAnsi="Times New Roman" w:cs="Times New Roman"/>
          <w:i/>
          <w:sz w:val="24"/>
          <w:szCs w:val="24"/>
        </w:rPr>
        <w:t xml:space="preserve">Вопросоответы к Фалассию </w:t>
      </w:r>
      <w:r w:rsidRPr="00A02EC9">
        <w:rPr>
          <w:rFonts w:ascii="Times New Roman" w:eastAsia="Times New Roman" w:hAnsi="Times New Roman" w:cs="Times New Roman"/>
          <w:sz w:val="24"/>
          <w:szCs w:val="24"/>
        </w:rPr>
        <w:t xml:space="preserve">стр. 132-134; ср. </w:t>
      </w:r>
      <w:r w:rsidRPr="00A02EC9">
        <w:rPr>
          <w:rFonts w:ascii="Times New Roman" w:eastAsia="Times New Roman" w:hAnsi="Times New Roman" w:cs="Times New Roman"/>
          <w:i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1.35] </w:t>
      </w:r>
    </w:p>
    <w:p w14:paraId="502A863E" w14:textId="77777777" w:rsidR="00C60761" w:rsidRPr="00A02EC9" w:rsidRDefault="00723B0F" w:rsidP="003E7FEB">
      <w:pPr>
        <w:jc w:val="both"/>
        <w:rPr>
          <w:rFonts w:ascii="Times New Roman" w:hAnsi="Times New Roman" w:cs="Times New Roman"/>
          <w:sz w:val="24"/>
          <w:szCs w:val="24"/>
        </w:rPr>
      </w:pPr>
      <w:r w:rsidRPr="00A02EC9">
        <w:rPr>
          <w:rFonts w:ascii="Times New Roman" w:hAnsi="Times New Roman" w:cs="Times New Roman"/>
          <w:sz w:val="24"/>
          <w:szCs w:val="24"/>
        </w:rPr>
        <w:t>Будучи созданиями сотворенными мы онтологически движемся от причины к цели существования, которые обе и есть Бог. Он помещает нас в бытие по отношению к Себе, с намерением даровать нам Его жизнь вечную, однако, у нас есть выбор принять Божье предложение или отказаться от него. Этот План выражен в божественных причинах (</w:t>
      </w:r>
      <w:r w:rsidRPr="00A02EC9">
        <w:rPr>
          <w:rFonts w:ascii="Times New Roman" w:hAnsi="Times New Roman" w:cs="Times New Roman"/>
          <w:i/>
          <w:sz w:val="24"/>
          <w:szCs w:val="24"/>
        </w:rPr>
        <w:t>логосы</w:t>
      </w:r>
      <w:r w:rsidRPr="00A02EC9">
        <w:rPr>
          <w:rFonts w:ascii="Times New Roman" w:hAnsi="Times New Roman" w:cs="Times New Roman"/>
          <w:sz w:val="24"/>
          <w:szCs w:val="24"/>
        </w:rPr>
        <w:t>), которые на уровне творения определяют человеческую природу через совокупность сил, которыми мы наделены. Мы выделяем устройство и закономерности природы (</w:t>
      </w:r>
      <w:r w:rsidRPr="00A02EC9">
        <w:rPr>
          <w:rFonts w:ascii="Times New Roman" w:hAnsi="Times New Roman" w:cs="Times New Roman"/>
          <w:i/>
          <w:sz w:val="24"/>
          <w:szCs w:val="24"/>
        </w:rPr>
        <w:t>logos tes phuseos</w:t>
      </w:r>
      <w:r w:rsidRPr="00A02EC9">
        <w:rPr>
          <w:rFonts w:ascii="Times New Roman" w:hAnsi="Times New Roman" w:cs="Times New Roman"/>
          <w:sz w:val="24"/>
          <w:szCs w:val="24"/>
        </w:rPr>
        <w:t>), ее динамику, что есть особенный путь человека или использование (</w:t>
      </w:r>
      <w:r w:rsidRPr="00A02EC9">
        <w:rPr>
          <w:rFonts w:ascii="Times New Roman" w:hAnsi="Times New Roman" w:cs="Times New Roman"/>
          <w:i/>
          <w:sz w:val="24"/>
          <w:szCs w:val="24"/>
        </w:rPr>
        <w:t>chresis</w:t>
      </w:r>
      <w:r w:rsidRPr="00A02EC9">
        <w:rPr>
          <w:rFonts w:ascii="Times New Roman" w:hAnsi="Times New Roman" w:cs="Times New Roman"/>
          <w:sz w:val="24"/>
          <w:szCs w:val="24"/>
        </w:rPr>
        <w:t>)ее дарования (</w:t>
      </w:r>
      <w:r w:rsidRPr="00A02EC9">
        <w:rPr>
          <w:rFonts w:ascii="Times New Roman" w:hAnsi="Times New Roman" w:cs="Times New Roman"/>
          <w:i/>
          <w:sz w:val="24"/>
          <w:szCs w:val="24"/>
        </w:rPr>
        <w:t>tropos tes huparxeos</w:t>
      </w:r>
      <w:r w:rsidRPr="00A02EC9">
        <w:rPr>
          <w:rFonts w:ascii="Times New Roman" w:hAnsi="Times New Roman" w:cs="Times New Roman"/>
          <w:sz w:val="24"/>
          <w:szCs w:val="24"/>
        </w:rPr>
        <w:t>), или как мы отвечаем на призыв Творца. Чтобы подчеркнуть важность нашей упорядоченной онтологии Преподобный Максим использует мощную терминологию: эрос (</w:t>
      </w:r>
      <w:r w:rsidRPr="00A02EC9">
        <w:rPr>
          <w:rFonts w:ascii="Times New Roman" w:hAnsi="Times New Roman" w:cs="Times New Roman"/>
          <w:i/>
          <w:sz w:val="24"/>
          <w:szCs w:val="24"/>
        </w:rPr>
        <w:t>eros</w:t>
      </w:r>
      <w:r w:rsidRPr="00A02EC9">
        <w:rPr>
          <w:rFonts w:ascii="Times New Roman" w:hAnsi="Times New Roman" w:cs="Times New Roman"/>
          <w:sz w:val="24"/>
          <w:szCs w:val="24"/>
        </w:rPr>
        <w:t>) и, в связи с этим, страстное (патос) (</w:t>
      </w:r>
      <w:r w:rsidRPr="00A02EC9">
        <w:rPr>
          <w:rFonts w:ascii="Times New Roman" w:hAnsi="Times New Roman" w:cs="Times New Roman"/>
          <w:i/>
          <w:sz w:val="24"/>
          <w:szCs w:val="24"/>
        </w:rPr>
        <w:t>pathos</w:t>
      </w:r>
      <w:r w:rsidRPr="00A02EC9">
        <w:rPr>
          <w:rFonts w:ascii="Times New Roman" w:hAnsi="Times New Roman" w:cs="Times New Roman"/>
          <w:sz w:val="24"/>
          <w:szCs w:val="24"/>
        </w:rPr>
        <w:t>). [</w:t>
      </w:r>
      <w:r w:rsidRPr="00A02EC9">
        <w:rPr>
          <w:rFonts w:ascii="Times New Roman" w:hAnsi="Times New Roman" w:cs="Times New Roman"/>
          <w:i/>
          <w:sz w:val="24"/>
          <w:szCs w:val="24"/>
        </w:rPr>
        <w:t xml:space="preserve">Amb </w:t>
      </w:r>
      <w:r w:rsidRPr="00A02EC9">
        <w:rPr>
          <w:rFonts w:ascii="Times New Roman" w:hAnsi="Times New Roman" w:cs="Times New Roman"/>
          <w:sz w:val="24"/>
          <w:szCs w:val="24"/>
        </w:rPr>
        <w:t xml:space="preserve">7, с. 86] Оба термина указывают на то, что влечение, притяжение к Творцу есть нечто непреходящее, непрекращающееся. Онтологически, человек либо существо эроса либо патетики. В этой двойственности проявляются все наши силы. Однако данное притяжение — это только предпосылка к Божьей полноте; реализация же зависит от нас, поскольку у нас есть возможность не отвечать ожиданиям Творца. И хотя мы не можем отрицать того, что нас влечет к Богу, мы можем успешно сопротивляться и отворачиваться </w:t>
      </w:r>
      <w:r w:rsidRPr="00A02EC9">
        <w:rPr>
          <w:rFonts w:ascii="Times New Roman" w:hAnsi="Times New Roman" w:cs="Times New Roman"/>
          <w:sz w:val="24"/>
          <w:szCs w:val="24"/>
        </w:rPr>
        <w:lastRenderedPageBreak/>
        <w:t xml:space="preserve">от него. Преподобный Максим здесь обращается к Адаму; у этиопатологии есть происхождение. </w:t>
      </w:r>
    </w:p>
    <w:p w14:paraId="0A6CE6F9" w14:textId="5E828147" w:rsidR="008611D1" w:rsidRPr="00A02EC9" w:rsidRDefault="00723B0F" w:rsidP="003E7FEB">
      <w:pPr>
        <w:jc w:val="both"/>
        <w:rPr>
          <w:rFonts w:ascii="Times New Roman" w:hAnsi="Times New Roman" w:cs="Times New Roman"/>
          <w:sz w:val="24"/>
          <w:szCs w:val="24"/>
        </w:rPr>
      </w:pPr>
      <w:r w:rsidRPr="00A02EC9">
        <w:rPr>
          <w:rFonts w:ascii="Times New Roman" w:hAnsi="Times New Roman" w:cs="Times New Roman"/>
          <w:sz w:val="24"/>
          <w:szCs w:val="24"/>
        </w:rPr>
        <w:t>Адам - первый человек, первый экземпляр человеческого рода, пример. В его варианте выбора и драматичности ситуации (Адама) Преподобный Максим не столько уделяет внимание контексту, сколько определяет промежуток возможностей и ограниченности всего человечества. На стыке между чувственным и разумным, человек обладает сложной природой, душой и телом, которые наделены особенными силами взаимодействия с подходящим им миром. Эти силы действуют благодаря единой направленности ипостаси. Упомянем главные типы (данных сил): познавательное (когнитивное) — разум (</w:t>
      </w:r>
      <w:r w:rsidRPr="00A02EC9">
        <w:rPr>
          <w:rFonts w:ascii="Times New Roman" w:hAnsi="Times New Roman" w:cs="Times New Roman"/>
          <w:i/>
          <w:sz w:val="24"/>
          <w:szCs w:val="24"/>
        </w:rPr>
        <w:t>nous</w:t>
      </w:r>
      <w:r w:rsidRPr="00A02EC9">
        <w:rPr>
          <w:rFonts w:ascii="Times New Roman" w:hAnsi="Times New Roman" w:cs="Times New Roman"/>
          <w:sz w:val="24"/>
          <w:szCs w:val="24"/>
        </w:rPr>
        <w:t>), для восприятия Творца; интеллект (</w:t>
      </w:r>
      <w:r w:rsidRPr="00A02EC9">
        <w:rPr>
          <w:rFonts w:ascii="Times New Roman" w:hAnsi="Times New Roman" w:cs="Times New Roman"/>
          <w:i/>
          <w:sz w:val="24"/>
          <w:szCs w:val="24"/>
        </w:rPr>
        <w:t>logos</w:t>
      </w:r>
      <w:r w:rsidRPr="00A02EC9">
        <w:rPr>
          <w:rFonts w:ascii="Times New Roman" w:hAnsi="Times New Roman" w:cs="Times New Roman"/>
          <w:sz w:val="24"/>
          <w:szCs w:val="24"/>
        </w:rPr>
        <w:t>), для познания закономерностей творения; рассудок, сознание (</w:t>
      </w:r>
      <w:r w:rsidRPr="00A02EC9">
        <w:rPr>
          <w:rFonts w:ascii="Times New Roman" w:hAnsi="Times New Roman" w:cs="Times New Roman"/>
          <w:i/>
          <w:sz w:val="24"/>
          <w:szCs w:val="24"/>
        </w:rPr>
        <w:t>aisthesis</w:t>
      </w:r>
      <w:r w:rsidRPr="00A02EC9">
        <w:rPr>
          <w:rFonts w:ascii="Times New Roman" w:hAnsi="Times New Roman" w:cs="Times New Roman"/>
          <w:sz w:val="24"/>
          <w:szCs w:val="24"/>
        </w:rPr>
        <w:t>) для того, чтобы понимать материальный мир, и стремление (вожделение (</w:t>
      </w:r>
      <w:r w:rsidRPr="00A02EC9">
        <w:rPr>
          <w:rFonts w:ascii="Times New Roman" w:hAnsi="Times New Roman" w:cs="Times New Roman"/>
          <w:i/>
          <w:sz w:val="24"/>
          <w:szCs w:val="24"/>
        </w:rPr>
        <w:t>epithumia</w:t>
      </w:r>
      <w:r w:rsidRPr="00A02EC9">
        <w:rPr>
          <w:rFonts w:ascii="Times New Roman" w:hAnsi="Times New Roman" w:cs="Times New Roman"/>
          <w:sz w:val="24"/>
          <w:szCs w:val="24"/>
        </w:rPr>
        <w:t>) стремление к недостающему; усердие (</w:t>
      </w:r>
      <w:r w:rsidRPr="00A02EC9">
        <w:rPr>
          <w:rFonts w:ascii="Times New Roman" w:hAnsi="Times New Roman" w:cs="Times New Roman"/>
          <w:i/>
          <w:sz w:val="24"/>
          <w:szCs w:val="24"/>
        </w:rPr>
        <w:t>thumos</w:t>
      </w:r>
      <w:r w:rsidRPr="00A02EC9">
        <w:rPr>
          <w:rFonts w:ascii="Times New Roman" w:hAnsi="Times New Roman" w:cs="Times New Roman"/>
          <w:sz w:val="24"/>
          <w:szCs w:val="24"/>
        </w:rPr>
        <w:t>) — сила, требуемая для достижения чего-либо). Адам потратил свои силы, которые даны нам для обретения Божьей полноты, на то, чтобы научиться применят</w:t>
      </w:r>
      <w:r w:rsidR="005F17F1">
        <w:rPr>
          <w:rFonts w:ascii="Times New Roman" w:hAnsi="Times New Roman" w:cs="Times New Roman"/>
          <w:sz w:val="24"/>
          <w:szCs w:val="24"/>
        </w:rPr>
        <w:t>ь имеющиеся дары, минуя Дарователя</w:t>
      </w:r>
      <w:r w:rsidRPr="00A02EC9">
        <w:rPr>
          <w:rFonts w:ascii="Times New Roman" w:hAnsi="Times New Roman" w:cs="Times New Roman"/>
          <w:sz w:val="24"/>
          <w:szCs w:val="24"/>
        </w:rPr>
        <w:t>: “the things of God without God, and before God, and not according to God.” (</w:t>
      </w:r>
      <w:r w:rsidRPr="00A02EC9">
        <w:rPr>
          <w:rFonts w:ascii="Times New Roman" w:hAnsi="Times New Roman" w:cs="Times New Roman"/>
          <w:i/>
          <w:sz w:val="24"/>
          <w:szCs w:val="24"/>
        </w:rPr>
        <w:t>Amb</w:t>
      </w:r>
      <w:r w:rsidRPr="00A02EC9">
        <w:rPr>
          <w:rFonts w:ascii="Times New Roman" w:hAnsi="Times New Roman" w:cs="Times New Roman"/>
          <w:sz w:val="24"/>
          <w:szCs w:val="24"/>
        </w:rPr>
        <w:t xml:space="preserve"> 10, p. 248) </w:t>
      </w:r>
    </w:p>
    <w:p w14:paraId="25ECE510" w14:textId="77777777" w:rsidR="003E7FEB" w:rsidRDefault="00723B0F" w:rsidP="003E7FEB">
      <w:pPr>
        <w:jc w:val="both"/>
        <w:rPr>
          <w:rFonts w:ascii="Times New Roman" w:hAnsi="Times New Roman" w:cs="Times New Roman"/>
          <w:sz w:val="24"/>
          <w:szCs w:val="24"/>
        </w:rPr>
      </w:pPr>
      <w:r w:rsidRPr="00A02EC9">
        <w:rPr>
          <w:rFonts w:ascii="Times New Roman" w:hAnsi="Times New Roman" w:cs="Times New Roman"/>
          <w:sz w:val="24"/>
          <w:szCs w:val="24"/>
        </w:rPr>
        <w:t>Пренебрежение Творцом — открывающееся в логосе (</w:t>
      </w:r>
      <w:r w:rsidRPr="00A02EC9">
        <w:rPr>
          <w:rFonts w:ascii="Times New Roman" w:hAnsi="Times New Roman" w:cs="Times New Roman"/>
          <w:i/>
          <w:sz w:val="24"/>
          <w:szCs w:val="24"/>
        </w:rPr>
        <w:t>logoi</w:t>
      </w:r>
      <w:r w:rsidRPr="00A02EC9">
        <w:rPr>
          <w:rFonts w:ascii="Times New Roman" w:hAnsi="Times New Roman" w:cs="Times New Roman"/>
          <w:sz w:val="24"/>
          <w:szCs w:val="24"/>
        </w:rPr>
        <w:t>) творений, сокрытое под их материальной внешностью  — случается там, где все знания сводятся только к получению их через осмысление и рассудок, что есть явление, само по себе, травмирующее и нелогичное, и характеризуется оно следующими пунктами: a). Неправильное направление наших усилий в поиске Божьей полноты вне Его; b). неправильное употребление даров, как суррогата; c). преимущественно злоупотребление, но в эгоистичной и нарциссической манере: существование «своими силами» (</w:t>
      </w:r>
      <w:r w:rsidRPr="00A02EC9">
        <w:rPr>
          <w:rFonts w:ascii="Times New Roman" w:hAnsi="Times New Roman" w:cs="Times New Roman"/>
          <w:i/>
          <w:sz w:val="24"/>
          <w:szCs w:val="24"/>
        </w:rPr>
        <w:t>philautia</w:t>
      </w:r>
      <w:r w:rsidRPr="00A02EC9">
        <w:rPr>
          <w:rFonts w:ascii="Times New Roman" w:hAnsi="Times New Roman" w:cs="Times New Roman"/>
          <w:sz w:val="24"/>
          <w:szCs w:val="24"/>
        </w:rPr>
        <w:t>); d) саморазрушение впоследствии мнимой полноты («чрезмерные удовольствия»), из-за опустошенности, и от душевного упадка («заслуженная боль»); e) замкнутая, усиливающаяся динамика всех вышеперечисленных черт.</w:t>
      </w:r>
    </w:p>
    <w:p w14:paraId="4982E67F" w14:textId="39BE8C7B" w:rsidR="003E7FEB" w:rsidRPr="003E7FEB" w:rsidRDefault="003E7FEB" w:rsidP="003E7FE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E7FEB">
        <w:rPr>
          <w:rFonts w:ascii="Helvetica" w:eastAsia="Helvetica" w:hAnsi="Helvetica" w:cs="Helvetica"/>
          <w:color w:val="000000"/>
          <w:sz w:val="24"/>
          <w:szCs w:val="24"/>
        </w:rPr>
        <w:t xml:space="preserve">«Насколько человек радел о познании видимых [вещей] одним только чувством, настолько он укреплял в себе неведение Бога. Поскольку затягивал он узы этого неведения, постольку утверждался опытно в чувственном наслаждении познанными материальными [вещами]; пресыщаясь этим [наслаждением], возжигал в себе любовную страсть рождающегося из него самолюбия (philautia), а заботливо соблюдая любовную страсть самолюбия, он измышлял многие способы к поддержанию наслаждения — этого настоящего порождения и цели самолюбия. А так как всякому злу присуще уничтожаться вместе с образующими его способами (tropoi), то [человек], убеждаясь на самом опыте, что за всяким наслаждением следует страдание» [Вопросоответы к Фалассию]. </w:t>
      </w:r>
    </w:p>
    <w:p w14:paraId="5847272D" w14:textId="77777777" w:rsidR="00B23925" w:rsidRPr="00A02EC9" w:rsidRDefault="008E20E2" w:rsidP="004534AA">
      <w:pPr>
        <w:rPr>
          <w:rFonts w:ascii="Times New Roman" w:hAnsi="Times New Roman" w:cs="Times New Roman"/>
          <w:sz w:val="24"/>
          <w:szCs w:val="24"/>
        </w:rPr>
      </w:pPr>
    </w:p>
    <w:p w14:paraId="3CB6D219" w14:textId="77777777" w:rsidR="00001DBC" w:rsidRDefault="00723B0F" w:rsidP="00001DBC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o-RO"/>
        </w:rPr>
      </w:pPr>
      <w:r w:rsidRPr="00B341ED">
        <w:rPr>
          <w:noProof/>
          <w:lang w:eastAsia="ru-RU"/>
        </w:rPr>
        <w:lastRenderedPageBreak/>
        <mc:AlternateContent>
          <mc:Choice Requires="wpc">
            <w:drawing>
              <wp:inline distT="0" distB="0" distL="0" distR="0" wp14:anchorId="278C4B89" wp14:editId="5E200E7E">
                <wp:extent cx="4069715" cy="3346450"/>
                <wp:effectExtent l="0" t="0" r="19685" b="6350"/>
                <wp:docPr id="21567" name="Canvas 215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39" name="Săgeată în U 139"/>
                        <wps:cNvSpPr/>
                        <wps:spPr>
                          <a:xfrm rot="10800000" flipH="1">
                            <a:off x="824535" y="2546284"/>
                            <a:ext cx="1748785" cy="609725"/>
                          </a:xfrm>
                          <a:prstGeom prst="uturnArrow">
                            <a:avLst>
                              <a:gd name="adj1" fmla="val 3695"/>
                              <a:gd name="adj2" fmla="val 10022"/>
                              <a:gd name="adj3" fmla="val 26160"/>
                              <a:gd name="adj4" fmla="val 49391"/>
                              <a:gd name="adj5" fmla="val 100000"/>
                            </a:avLst>
                          </a:prstGeom>
                          <a:solidFill>
                            <a:srgbClr val="5B9BD5"/>
                          </a:solidFill>
                          <a:ln w="12700">
                            <a:solidFill>
                              <a:srgbClr val="5B9BD5">
                                <a:shade val="50000"/>
                              </a:srgbClr>
                            </a:solidFill>
                            <a:miter lim="800000"/>
                          </a:ln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" name="Dreptunghi 205"/>
                        <wps:cNvSpPr/>
                        <wps:spPr>
                          <a:xfrm>
                            <a:off x="1883207" y="550219"/>
                            <a:ext cx="1278949" cy="4578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rgbClr val="5B9BD5">
                                <a:lumMod val="75000"/>
                              </a:srgbClr>
                            </a:solidFill>
                            <a:miter lim="800000"/>
                          </a:ln>
                        </wps:spPr>
                        <wps:bodyPr rot="0" spcFirstLastPara="0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7" name="Dreptunghi 21547"/>
                        <wps:cNvSpPr/>
                        <wps:spPr>
                          <a:xfrm>
                            <a:off x="282464" y="547157"/>
                            <a:ext cx="1203927" cy="45836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rgbClr val="5B9BD5">
                                <a:lumMod val="75000"/>
                              </a:srgbClr>
                            </a:solidFill>
                            <a:miter lim="800000"/>
                          </a:ln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24537" y="584602"/>
                            <a:ext cx="831215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3E134" w14:textId="77777777" w:rsidR="00B341ED" w:rsidRPr="000B2D27" w:rsidRDefault="00723B0F" w:rsidP="00B341E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0B2D27"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Неведение</w:t>
                              </w:r>
                            </w:p>
                            <w:p w14:paraId="32A37C2E" w14:textId="77777777" w:rsidR="00B341ED" w:rsidRPr="000B2D27" w:rsidRDefault="00723B0F" w:rsidP="00B341E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0B2D27"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Причины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024932" y="6"/>
                            <a:ext cx="4508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E05B1A" w14:textId="77777777" w:rsidR="00B341ED" w:rsidRPr="00F315C4" w:rsidRDefault="00723B0F" w:rsidP="00B341ED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315C4">
                                <w:rPr>
                                  <w:rFonts w:ascii="Times New Roman" w:hAnsi="Times New Roman" w:cs="Times New Roman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37361" y="1191256"/>
                            <a:ext cx="4508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24E9E" w14:textId="77777777" w:rsidR="00B341ED" w:rsidRPr="00F315C4" w:rsidRDefault="00723B0F" w:rsidP="00B341ED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315C4">
                                <w:rPr>
                                  <w:rFonts w:ascii="Times New Roman" w:hAnsi="Times New Roman" w:cs="Times New Roman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517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37361" y="1385097"/>
                            <a:ext cx="4508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F37A1B" w14:textId="77777777" w:rsidR="00B341ED" w:rsidRPr="00F315C4" w:rsidRDefault="00723B0F" w:rsidP="00B341ED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315C4">
                                <w:rPr>
                                  <w:rFonts w:ascii="Times New Roman" w:hAnsi="Times New Roman" w:cs="Times New Roman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529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37361" y="1578941"/>
                            <a:ext cx="4508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62B6D" w14:textId="77777777" w:rsidR="00B341ED" w:rsidRPr="00F315C4" w:rsidRDefault="00723B0F" w:rsidP="00B341ED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315C4">
                                <w:rPr>
                                  <w:rFonts w:ascii="Times New Roman" w:hAnsi="Times New Roman" w:cs="Times New Roman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541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37361" y="1772784"/>
                            <a:ext cx="4508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DC448" w14:textId="77777777" w:rsidR="00B341ED" w:rsidRPr="00F315C4" w:rsidRDefault="00723B0F" w:rsidP="00B341ED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315C4">
                                <w:rPr>
                                  <w:rFonts w:ascii="Times New Roman" w:hAnsi="Times New Roman" w:cs="Times New Roman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55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37361" y="1969446"/>
                            <a:ext cx="4508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C8490" w14:textId="77777777" w:rsidR="00B341ED" w:rsidRPr="00F315C4" w:rsidRDefault="00723B0F" w:rsidP="00B341ED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315C4">
                                <w:rPr>
                                  <w:rFonts w:ascii="Times New Roman" w:hAnsi="Times New Roman" w:cs="Times New Roman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5999" y="177185"/>
                            <a:ext cx="30483" cy="137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88399" y="329585"/>
                            <a:ext cx="30483" cy="137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40799" y="481985"/>
                            <a:ext cx="30483" cy="137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24616" y="177185"/>
                            <a:ext cx="30483" cy="140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883207" y="584602"/>
                            <a:ext cx="1278949" cy="560938"/>
                          </a:xfrm>
                          <a:prstGeom prst="rect">
                            <a:avLst/>
                          </a:prstGeom>
                          <a:ln/>
                          <a:ex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6F8B66" w14:textId="77777777" w:rsidR="00B341ED" w:rsidRPr="00A979BE" w:rsidRDefault="00723B0F" w:rsidP="00B341E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Только Чувственный</w:t>
                              </w:r>
                            </w:p>
                            <w:p w14:paraId="344395D5" w14:textId="77777777" w:rsidR="00B341ED" w:rsidRPr="00A979BE" w:rsidRDefault="00723B0F" w:rsidP="00B341E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A979BE"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Опыт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7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755320" y="2844929"/>
                            <a:ext cx="11493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072247" w14:textId="77777777" w:rsidR="00B341ED" w:rsidRDefault="008E20E2" w:rsidP="00B341ED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546" name="Săgeată în U 21546"/>
                        <wps:cNvSpPr/>
                        <wps:spPr>
                          <a:xfrm>
                            <a:off x="755320" y="151984"/>
                            <a:ext cx="1818000" cy="397901"/>
                          </a:xfrm>
                          <a:prstGeom prst="uturnArrow">
                            <a:avLst>
                              <a:gd name="adj1" fmla="val 4358"/>
                              <a:gd name="adj2" fmla="val 14600"/>
                              <a:gd name="adj3" fmla="val 27437"/>
                              <a:gd name="adj4" fmla="val 69752"/>
                              <a:gd name="adj5" fmla="val 100000"/>
                            </a:avLst>
                          </a:prstGeom>
                          <a:solidFill>
                            <a:srgbClr val="5B9BD5"/>
                          </a:solidFill>
                          <a:ln w="12700">
                            <a:solidFill>
                              <a:srgbClr val="5B9BD5">
                                <a:shade val="50000"/>
                              </a:srgbClr>
                            </a:solidFill>
                            <a:miter lim="800000"/>
                          </a:ln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Săgeată în U 138"/>
                        <wps:cNvSpPr/>
                        <wps:spPr>
                          <a:xfrm rot="10800000">
                            <a:off x="744520" y="1015547"/>
                            <a:ext cx="1785668" cy="439021"/>
                          </a:xfrm>
                          <a:prstGeom prst="uturnArrow">
                            <a:avLst>
                              <a:gd name="adj1" fmla="val 4358"/>
                              <a:gd name="adj2" fmla="val 14600"/>
                              <a:gd name="adj3" fmla="val 27437"/>
                              <a:gd name="adj4" fmla="val 65352"/>
                              <a:gd name="adj5" fmla="val 100000"/>
                            </a:avLst>
                          </a:prstGeom>
                          <a:solidFill>
                            <a:srgbClr val="5B9BD5"/>
                          </a:solidFill>
                          <a:ln w="12700">
                            <a:solidFill>
                              <a:srgbClr val="5B9BD5">
                                <a:shade val="50000"/>
                              </a:srgbClr>
                            </a:solidFill>
                            <a:miter lim="800000"/>
                          </a:ln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1" name="Săgeată în U 141"/>
                        <wps:cNvSpPr/>
                        <wps:spPr>
                          <a:xfrm flipH="1">
                            <a:off x="755319" y="1510285"/>
                            <a:ext cx="1774868" cy="397901"/>
                          </a:xfrm>
                          <a:prstGeom prst="uturnArrow">
                            <a:avLst>
                              <a:gd name="adj1" fmla="val 4358"/>
                              <a:gd name="adj2" fmla="val 14600"/>
                              <a:gd name="adj3" fmla="val 27437"/>
                              <a:gd name="adj4" fmla="val 72563"/>
                              <a:gd name="adj5" fmla="val 100000"/>
                            </a:avLst>
                          </a:prstGeom>
                          <a:solidFill>
                            <a:srgbClr val="5B9BD5"/>
                          </a:solidFill>
                          <a:ln w="12700">
                            <a:solidFill>
                              <a:srgbClr val="5B9BD5">
                                <a:shade val="50000"/>
                              </a:srgbClr>
                            </a:solidFill>
                            <a:miter lim="800000"/>
                          </a:ln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196204" y="2057087"/>
                            <a:ext cx="884784" cy="48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72B3E" w14:textId="77777777" w:rsidR="00B341ED" w:rsidRPr="00A979BE" w:rsidRDefault="00723B0F" w:rsidP="00B341ED">
                              <w:pPr>
                                <w:pStyle w:val="a4"/>
                                <w:spacing w:before="0" w:beforeAutospacing="0" w:after="0" w:afterAutospacing="0"/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Себялюбие (</w:t>
                              </w:r>
                              <w:r w:rsidRPr="00C74358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philautia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206" name="Dreptunghi 206"/>
                        <wps:cNvSpPr/>
                        <wps:spPr>
                          <a:xfrm>
                            <a:off x="2098202" y="1945640"/>
                            <a:ext cx="1397000" cy="5715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B9BD5">
                                <a:lumMod val="75000"/>
                              </a:srgbClr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07159DCD" w14:textId="77777777" w:rsidR="00723B0F" w:rsidRPr="00723B0F" w:rsidRDefault="00723B0F" w:rsidP="00723B0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Dreptunghi 209"/>
                        <wps:cNvSpPr/>
                        <wps:spPr>
                          <a:xfrm>
                            <a:off x="269402" y="1945640"/>
                            <a:ext cx="1203325" cy="8261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rgbClr val="5B9BD5">
                                <a:lumMod val="75000"/>
                              </a:srgbClr>
                            </a:solidFill>
                            <a:miter lim="800000"/>
                          </a:ln>
                        </wps:spPr>
                        <wps:bodyPr rot="0" spcFirstLastPara="0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69402" y="1945640"/>
                            <a:ext cx="1257300" cy="74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40ED0" w14:textId="77777777" w:rsidR="00B341ED" w:rsidRDefault="00723B0F" w:rsidP="00B341E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Удовольствие</w:t>
                              </w:r>
                            </w:p>
                            <w:p w14:paraId="6D193F71" w14:textId="77777777" w:rsidR="00B341ED" w:rsidRDefault="008E20E2" w:rsidP="00B341E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14:paraId="7CA3B1E1" w14:textId="77777777" w:rsidR="00B341ED" w:rsidRDefault="008E20E2" w:rsidP="00B341E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14:paraId="2EEC113B" w14:textId="77777777" w:rsidR="00B341ED" w:rsidRPr="00A979BE" w:rsidRDefault="008E20E2" w:rsidP="00B341E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14:paraId="315DCE17" w14:textId="77777777" w:rsidR="00B341ED" w:rsidRPr="00A979BE" w:rsidRDefault="00723B0F" w:rsidP="00B341E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Боль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/>
                      </wps:wsp>
                      <wps:wsp>
                        <wps:cNvPr id="204" name="Straight Arrow Connector 75"/>
                        <wps:cNvCnPr/>
                        <wps:spPr>
                          <a:xfrm>
                            <a:off x="840902" y="2174240"/>
                            <a:ext cx="0" cy="360680"/>
                          </a:xfrm>
                          <a:prstGeom prst="straightConnector1">
                            <a:avLst/>
                          </a:prstGeom>
                          <a:noFill/>
                          <a:ln w="47625">
                            <a:solidFill>
                              <a:srgbClr val="FF0000"/>
                            </a:solidFill>
                            <a:miter lim="800000"/>
                            <a:headEnd/>
                            <a:tailEnd type="triangle"/>
                          </a:ln>
                        </wps:spPr>
                        <wps:bodyPr/>
                      </wps:wsp>
                      <wps:wsp>
                        <wps:cNvPr id="210" name="Straight Arrow Connector 50"/>
                        <wps:cNvCnPr/>
                        <wps:spPr>
                          <a:xfrm>
                            <a:off x="2633774" y="1051962"/>
                            <a:ext cx="1" cy="91681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5B9BD5">
                                <a:lumMod val="75000"/>
                              </a:srgbClr>
                            </a:solidFill>
                            <a:miter lim="800000"/>
                            <a:tailEnd type="triangle"/>
                          </a:ln>
                        </wps:spPr>
                        <wps:bodyPr/>
                      </wps:wsp>
                      <wps:wsp>
                        <wps:cNvPr id="2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669703" y="2794958"/>
                            <a:ext cx="1371600" cy="48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26774" w14:textId="77777777" w:rsidR="00B341ED" w:rsidRPr="000675E0" w:rsidRDefault="00723B0F" w:rsidP="00B341E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0675E0">
                                <w:rPr>
                                  <w:rFonts w:eastAsia="Times New Roman"/>
                                  <w:b/>
                                  <w:bCs/>
                                  <w:sz w:val="32"/>
                                  <w:szCs w:val="32"/>
                                  <w:lang w:val="en-US"/>
                                </w:rPr>
                                <w:t>Первородный грех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78C4B89" id="Canvas 21567" o:spid="_x0000_s1026" style="width:320.45pt;height:263.5pt;mso-position-horizontal-relative:char;mso-position-vertical-relative:line" coordsize="4069715,33464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069715;height:3346450;visibility:visible;mso-wrap-style:square">
                  <v:fill o:detectmouseclick="t"/>
                  <v:path o:connecttype="none"/>
                </v:shape>
                <v:shape id="Săgeată în U 139" o:spid="_x0000_s1028" style="position:absolute;left:824535;top:2546284;width:1748785;height:609725;rotation:180;flip:x;visibility:visible;mso-wrap-style:square;v-text-anchor:middle" coordsize="1748785,6097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2x4cwwAA&#10;ANwAAAAPAAAAZHJzL2Rvd25yZXYueG1sRE/bagIxEH0v9B/CCH2rWVsV3W6UIogXxFLtBwzJ7AU3&#10;k+0m6vr3TUHwbQ7nOtm8s7W4UOsrxwoG/QQEsXam4kLBz3H5OgHhA7LB2jEpuJGH+ez5KcPUuCt/&#10;0+UQChFD2KeooAyhSaX0uiSLvu8a4sjlrrUYImwLaVq8xnBby7ckGUuLFceGEhtalKRPh7NVsLLn&#10;kda37ZQ3p3HxWw2/9ttdrtRLr/v8ABGoCw/x3b02cf77FP6fiRfI2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2x4cwwAAANwAAAAPAAAAAAAAAAAAAAAAAJcCAABkcnMvZG93&#10;bnJldi54bWxQSwUGAAAAAAQABAD1AAAAhwMAAAAA&#10;" path="m0,609725l0,301149c0,134829,134829,,301149,0l1397794,0c1564114,,1698943,134829,1698943,301149l1698943,450221,1748785,450221,1687678,609725,1626572,450221,1676414,450221,1676414,301149c1676414,147271,1551672,22529,1397794,22529l301149,22529c147271,22529,22529,147271,22529,301149l22529,609725,,609725xe" fillcolor="#5b9bd5" strokecolor="#41719c" strokeweight="1pt">
                  <v:stroke joinstyle="miter"/>
                  <v:path arrowok="t" o:connecttype="custom" o:connectlocs="0,609725;0,301149;301149,0;1397794,0;1698943,301149;1698943,450221;1748785,450221;1687678,609725;1626572,450221;1676414,450221;1676414,301149;1397794,22529;301149,22529;22529,301149;22529,609725;0,609725" o:connectangles="0,0,0,0,0,0,0,0,0,0,0,0,0,0,0,0"/>
                </v:shape>
                <v:rect id="Dreptunghi 205" o:spid="_x0000_s1029" style="position:absolute;left:1883207;top:550219;width:1278949;height:4578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jgd3xgAA&#10;ANwAAAAPAAAAZHJzL2Rvd25yZXYueG1sRI9Ba8JAFITvhf6H5RW81U0FQ4iuIkJbK3iI9aC3Z/aZ&#10;RLNvQ3ZrYn+9WxB6HGbmG2Y6700trtS6yrKCt2EEgji3uuJCwe77/TUB4TyyxtoyKbiRg/ns+WmK&#10;qbYdZ3Td+kIECLsUFZTeN6mULi/JoBvahjh4J9sa9EG2hdQtdgFuajmKolgarDgslNjQsqT8sv0x&#10;CtZk8ZB8ZZ8f+nw8Yrz349/9RqnBS7+YgPDU+//wo73SCkbRGP7Oh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jgd3xgAAANwAAAAPAAAAAAAAAAAAAAAAAJcCAABkcnMv&#10;ZG93bnJldi54bWxQSwUGAAAAAAQABAD1AAAAigMAAAAA&#10;" fillcolor="window" strokecolor="#2e75b6" strokeweight="2pt"/>
                <v:rect id="Dreptunghi 21547" o:spid="_x0000_s1030" style="position:absolute;left:282464;top:547157;width:1203927;height:45836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3AvpyAAA&#10;AN4AAAAPAAAAZHJzL2Rvd25yZXYueG1sRI/Na8JAFMTvBf+H5Qm91Y3iFzGrFEHbCj34cdDbS/aZ&#10;xGbfhuxWU//6bqHgcZiZ3zDJojWVuFLjSssK+r0IBHFmdcm5gsN+9TIF4TyyxsoyKfghB4t55ynB&#10;WNsbb+m687kIEHYxKii8r2MpXVaQQdezNXHwzrYx6INscqkbvAW4qeQgisbSYMlhocCalgVlX7tv&#10;o2BDFk/Tj+3bWl/SFMdHP7ofP5V67ravMxCeWv8I/7fftYJBfzScwN+dcAXk/B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HcC+nIAAAA3gAAAA8AAAAAAAAAAAAAAAAAlwIAAGRy&#10;cy9kb3ducmV2LnhtbFBLBQYAAAAABAAEAPUAAACMAwAAAAA=&#10;" fillcolor="window" strokecolor="#2e75b6" strokeweight="2pt"/>
                <v:rect id="Rectangle 71" o:spid="_x0000_s1031" style="position:absolute;left:424537;top:584602;width:831215;height:41084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pVa5wAAA&#10;ANsAAAAPAAAAZHJzL2Rvd25yZXYueG1sRI/NigIxEITvC75DaMHbmtHDroxGEUHQxYujD9BMen4w&#10;6QxJdMa3N4Kwx6KqvqJWm8Ea8SAfWscKZtMMBHHpdMu1gutl/70AESKyRuOYFDwpwGY9+lphrl3P&#10;Z3oUsRYJwiFHBU2MXS5lKBuyGKauI05e5bzFmKSvpfbYJ7g1cp5lP9Jiy2mhwY52DZW34m4VyEux&#10;7xeF8Zn7m1cnczycK3JKTcbDdgki0hD/w5/2QSv4ncH7S/oBcv0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mpVa5wAAAANsAAAAPAAAAAAAAAAAAAAAAAJcCAABkcnMvZG93bnJl&#10;di54bWxQSwUGAAAAAAQABAD1AAAAhAMAAAAA&#10;" filled="f" stroked="f">
                  <v:textbox style="mso-fit-shape-to-text:t" inset="0,0,0,0">
                    <w:txbxContent>
                      <w:p w14:paraId="61C3E134" w14:textId="77777777" w:rsidR="00B341ED" w:rsidRPr="000B2D27" w:rsidRDefault="00723B0F" w:rsidP="00B341E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0B2D27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Неведение</w:t>
                        </w:r>
                      </w:p>
                      <w:p w14:paraId="32A37C2E" w14:textId="77777777" w:rsidR="00B341ED" w:rsidRPr="000B2D27" w:rsidRDefault="00723B0F" w:rsidP="00B341E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0B2D27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Причины</w:t>
                        </w:r>
                      </w:p>
                    </w:txbxContent>
                  </v:textbox>
                </v:rect>
                <v:rect id="Rectangle 6" o:spid="_x0000_s1032" style="position:absolute;left:4024932;top:6;width:45085;height:33591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NTBawAAA&#10;ANoAAAAPAAAAZHJzL2Rvd25yZXYueG1sRI/disIwFITvhX2HcBa8s+n2QqQaZVkQXPHG6gMcmtMf&#10;NjkpSdbWtzeC4OUwM98wm91kjbiRD71jBV9ZDoK4drrnVsH1sl+sQISIrNE4JgV3CrDbfsw2WGo3&#10;8pluVWxFgnAoUUEX41BKGeqOLIbMDcTJa5y3GJP0rdQexwS3RhZ5vpQWe04LHQ7001H9V/1bBfJS&#10;7cdVZXzujkVzMr+Hc0NOqfnn9L0GEWmK7/CrfdAKCnheSTdAbh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wNTBawAAAANoAAAAPAAAAAAAAAAAAAAAAAJcCAABkcnMvZG93bnJl&#10;di54bWxQSwUGAAAAAAQABAD1AAAAhAMAAAAA&#10;" filled="f" stroked="f">
                  <v:textbox style="mso-fit-shape-to-text:t" inset="0,0,0,0">
                    <w:txbxContent>
                      <w:p w14:paraId="57E05B1A" w14:textId="77777777" w:rsidR="00B341ED" w:rsidRPr="00F315C4" w:rsidRDefault="00723B0F" w:rsidP="00B341ED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F315C4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33" style="position:absolute;left:237361;top:1191256;width:45085;height:33591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rl4TwAAA&#10;ANsAAAAPAAAAZHJzL2Rvd25yZXYueG1sRI/NigIxEITvgu8QWtibZpyDyGgUEQRX9uK4D9BMen4w&#10;6QxJdGbf3gjCHouq+ora7kdrxJN86BwrWC4yEMSV0x03Cn5vp/kaRIjIGo1jUvBHAfa76WSLhXYD&#10;X+lZxkYkCIcCFbQx9oWUoWrJYli4njh5tfMWY5K+kdrjkODWyDzLVtJix2mhxZ6OLVX38mEVyFt5&#10;Gtal8Zm75PWP+T5fa3JKfc3GwwZEpDH+hz/ts1awyuH9Jf0AuXs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Trl4TwAAAANsAAAAPAAAAAAAAAAAAAAAAAJcCAABkcnMvZG93bnJl&#10;di54bWxQSwUGAAAAAAQABAD1AAAAhAMAAAAA&#10;" filled="f" stroked="f">
                  <v:textbox style="mso-fit-shape-to-text:t" inset="0,0,0,0">
                    <w:txbxContent>
                      <w:p w14:paraId="74B24E9E" w14:textId="77777777" w:rsidR="00B341ED" w:rsidRPr="00F315C4" w:rsidRDefault="00723B0F" w:rsidP="00B341ED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F315C4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34" style="position:absolute;left:237361;top:1385097;width:45085;height:33591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tg5KxAAA&#10;AN4AAAAPAAAAZHJzL2Rvd25yZXYueG1sRI/dagIxFITvC32HcAq9q9ldqMpqFCkItnjj6gMcNmd/&#10;MDlZktTdvn0jCF4OM/MNs95O1ogb+dA7VpDPMhDEtdM9twou5/3HEkSIyBqNY1LwRwG2m9eXNZba&#10;jXyiWxVbkSAcSlTQxTiUUoa6I4th5gbi5DXOW4xJ+lZqj2OCWyOLLJtLiz2nhQ4H+uqovla/VoE8&#10;V/txWRmfuZ+iOZrvw6khp9T727RbgYg0xWf40T5oBUX+mS/gfiddAbn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LYOSsQAAADeAAAADwAAAAAAAAAAAAAAAACXAgAAZHJzL2Rv&#10;d25yZXYueG1sUEsFBgAAAAAEAAQA9QAAAIgDAAAAAA==&#10;" filled="f" stroked="f">
                  <v:textbox style="mso-fit-shape-to-text:t" inset="0,0,0,0">
                    <w:txbxContent>
                      <w:p w14:paraId="5EF37A1B" w14:textId="77777777" w:rsidR="00B341ED" w:rsidRPr="00F315C4" w:rsidRDefault="00723B0F" w:rsidP="00B341ED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F315C4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35" style="position:absolute;left:237361;top:1578941;width:45085;height:33591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CfUexAAA&#10;AN4AAAAPAAAAZHJzL2Rvd25yZXYueG1sRI/dagIxFITvBd8hHKF3mnVBsatRRBC09Ma1D3DYnP3B&#10;5GRJUnf79k2h4OUwM98wu8NojXiSD51jBctFBoK4crrjRsHX/TzfgAgRWaNxTAp+KMBhP53ssNBu&#10;4Bs9y9iIBOFQoII2xr6QMlQtWQwL1xMnr3beYkzSN1J7HBLcGpln2Vpa7DgttNjTqaXqUX5bBfJe&#10;nodNaXzmPvL601wvt5qcUm+z8bgFEWmMr/B/+6IV5MtV/g5/d9IVkP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An1HsQAAADeAAAADwAAAAAAAAAAAAAAAACXAgAAZHJzL2Rv&#10;d25yZXYueG1sUEsFBgAAAAAEAAQA9QAAAIgDAAAAAA==&#10;" filled="f" stroked="f">
                  <v:textbox style="mso-fit-shape-to-text:t" inset="0,0,0,0">
                    <w:txbxContent>
                      <w:p w14:paraId="46A62B6D" w14:textId="77777777" w:rsidR="00B341ED" w:rsidRPr="00F315C4" w:rsidRDefault="00723B0F" w:rsidP="00B341ED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F315C4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36" style="position:absolute;left:237361;top:1772784;width:45085;height:33591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oBy4xAAA&#10;AN4AAAAPAAAAZHJzL2Rvd25yZXYueG1sRI/dagIxFITvC32HcAq9q9ldqshqFCkItnjj6gMcNmd/&#10;MDlZktTdvn0jCF4OM/MNs95O1ogb+dA7VpDPMhDEtdM9twou5/3HEkSIyBqNY1LwRwG2m9eXNZba&#10;jXyiWxVbkSAcSlTQxTiUUoa6I4th5gbi5DXOW4xJ+lZqj2OCWyOLLFtIiz2nhQ4H+uqovla/VoE8&#10;V/txWRmfuZ+iOZrvw6khp9T727RbgYg0xWf40T5oBUU+/8zhfiddAbn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6AcuMQAAADeAAAADwAAAAAAAAAAAAAAAACXAgAAZHJzL2Rv&#10;d25yZXYueG1sUEsFBgAAAAAEAAQA9QAAAIgDAAAAAA==&#10;" filled="f" stroked="f">
                  <v:textbox style="mso-fit-shape-to-text:t" inset="0,0,0,0">
                    <w:txbxContent>
                      <w:p w14:paraId="032DC448" w14:textId="77777777" w:rsidR="00B341ED" w:rsidRPr="00F315C4" w:rsidRDefault="00723B0F" w:rsidP="00B341ED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F315C4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37" style="position:absolute;left:237361;top:1969446;width:45085;height:33591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qxQSwwAA&#10;AN4AAAAPAAAAZHJzL2Rvd25yZXYueG1sRI/disIwFITvF3yHcATv1tSCi3SNIoLgijfWfYBDc/qD&#10;yUlJou2+vRGEvRxm5htmvR2tEQ/yoXOsYDHPQBBXTnfcKPi9Hj5XIEJE1mgck4I/CrDdTD7WWGg3&#10;8IUeZWxEgnAoUEEbY19IGaqWLIa564mTVztvMSbpG6k9Dglujcyz7Eta7DgttNjTvqXqVt6tAnkt&#10;D8OqND5zp7w+m5/jpSan1Gw67r5BRBrjf/jdPmoF+WK5zOF1J10BuXk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qxQSwwAAAN4AAAAPAAAAAAAAAAAAAAAAAJcCAABkcnMvZG93&#10;bnJldi54bWxQSwUGAAAAAAQABAD1AAAAhwMAAAAA&#10;" filled="f" stroked="f">
                  <v:textbox style="mso-fit-shape-to-text:t" inset="0,0,0,0">
                    <w:txbxContent>
                      <w:p w14:paraId="712C8490" w14:textId="77777777" w:rsidR="00B341ED" w:rsidRPr="00F315C4" w:rsidRDefault="00723B0F" w:rsidP="00B341ED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F315C4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" o:spid="_x0000_s1038" type="#_x0000_t75" style="position:absolute;left:35999;top:177185;width:30483;height:1371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CZ&#10;9rTDAAAA2wAAAA8AAABkcnMvZG93bnJldi54bWxEj0+LwjAUxO8LfofwhL2IJq6saDWKLAieBP+h&#10;x2fzbIvNS22yWr+9WRD2OMzMb5jpvLGluFPtC8ca+j0Fgjh1puBMw3637I5A+IBssHRMGp7kYT5r&#10;fUwxMe7BG7pvQyYihH2CGvIQqkRKn+Zk0fdcRRy9i6sthijrTJoaHxFuS/ml1FBaLDgu5FjRT07p&#10;dftrNZzK9UX55ep0O38fjn3VofFBktaf7WYxARGoCf/hd3tlNAwG8Pcl/gA5e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Jn2tMMAAADbAAAADwAAAAAAAAAAAAAAAACcAgAA&#10;ZHJzL2Rvd25yZXYueG1sUEsFBgAAAAAEAAQA9wAAAIwDAAAAAA==&#10;">
                  <v:imagedata r:id="rId6" o:title=""/>
                  <v:path arrowok="t"/>
                </v:shape>
                <v:shape id="Picture 34" o:spid="_x0000_s1039" type="#_x0000_t75" style="position:absolute;left:188399;top:329585;width:30483;height:1371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9w&#10;bsDFAAAA2wAAAA8AAABkcnMvZG93bnJldi54bWxEj09rAjEUxO9Cv0N4hV5EE1sVXTdKKQieCrUu&#10;enxu3v7Bzct2k+r22zeFgsdhZn7DpJveNuJKna8da5iMFQji3JmaSw2Hz+1oAcIHZIONY9LwQx42&#10;64dBiolxN/6g6z6UIkLYJ6ihCqFNpPR5RRb92LXE0StcZzFE2ZXSdHiLcNvIZ6Xm0mLNcaHClt4q&#10;yi/7b6vh1LwXym93p6/zLDtO1JCWmSStnx771xWIQH24h//bO6PhZQp/X+IPkO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/cG7AxQAAANsAAAAPAAAAAAAAAAAAAAAAAJwC&#10;AABkcnMvZG93bnJldi54bWxQSwUGAAAAAAQABAD3AAAAjgMAAAAA&#10;">
                  <v:imagedata r:id="rId6" o:title=""/>
                  <v:path arrowok="t"/>
                </v:shape>
                <v:shape id="Picture 35" o:spid="_x0000_s1040" type="#_x0000_t75" style="position:absolute;left:340799;top:481985;width:30483;height:1371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A8&#10;y1vDAAAA2wAAAA8AAABkcnMvZG93bnJldi54bWxEj0+LwjAUxO+C3yE8YS+LJq4oWo0iC4InYf2D&#10;Hp/Nsy02L7XJav32ZmHB4zAzv2Fmi8aW4k61Lxxr6PcUCOLUmYIzDfvdqjsG4QOywdIxaXiSh8W8&#10;3ZphYtyDf+i+DZmIEPYJashDqBIpfZqTRd9zFXH0Lq62GKKsM2lqfES4LeWXUiNpseC4kGNF3zml&#10;1+2v1XAqNxflV+vT7Tw8HPvqkyYHSVp/dJrlFESgJrzD/+210TAYwt+X+APk/A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DzLW8MAAADbAAAADwAAAAAAAAAAAAAAAACcAgAA&#10;ZHJzL2Rvd25yZXYueG1sUEsFBgAAAAAEAAQA9wAAAIwDAAAAAA==&#10;">
                  <v:imagedata r:id="rId6" o:title=""/>
                  <v:path arrowok="t"/>
                </v:shape>
                <v:shape id="Picture 42" o:spid="_x0000_s1041" type="#_x0000_t75" style="position:absolute;left:924616;top:177185;width:30483;height:1402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+&#10;SR/CAAAA2wAAAA8AAABkcnMvZG93bnJldi54bWxEj0FrwkAUhO8F/8PyhN7qxlBLSV1DFGy8Jm2l&#10;x0f2mQSzb0N21dRf7wpCj8PMfMMs09F04kyDay0rmM8iEMSV1S3XCr6/ti/vIJxH1thZJgV/5CBd&#10;TZ6WmGh74YLOpa9FgLBLUEHjfZ9I6aqGDLqZ7YmDd7CDQR/kUEs94CXATSfjKHqTBlsOCw32tGmo&#10;OpYnoyC/7nWGmVm7RVEcCH8/f3LaK/U8HbMPEJ5G/x9+tHdawWsM9y/hB8jVD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KvkkfwgAAANsAAAAPAAAAAAAAAAAAAAAAAJwCAABk&#10;cnMvZG93bnJldi54bWxQSwUGAAAAAAQABAD3AAAAiwMAAAAA&#10;">
                  <v:imagedata r:id="rId7" o:title=""/>
                  <v:path arrowok="t"/>
                </v:shape>
                <v:rect id="Rectangle 68" o:spid="_x0000_s1042" style="position:absolute;left:1883207;top:584602;width:1278949;height:5609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YClgwQAA&#10;ANsAAAAPAAAAZHJzL2Rvd25yZXYueG1sRE/Pa8IwFL4P/B/CE7zITCci0hmLFDv0ODeE3d6aZ1va&#10;vJQk1frfm8Ngx4/v9zYbTSdu5HxjWcHbIgFBXFrdcKXg+6t43YDwAVljZ5kUPMhDtpu8bDHV9s6f&#10;dDuHSsQQ9ikqqEPoUyl9WZNBv7A9ceSu1hkMEbpKaof3GG46uUyStTTYcGyosae8prI9D0bByhW+&#10;zw+nedVe581PPnxcfu1Sqdl03L+DCDSGf/Gf+6gVrOPY+CX+ALl7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WApYMEAAADbAAAADwAAAAAAAAAAAAAAAACXAgAAZHJzL2Rvd25y&#10;ZXYueG1sUEsFBgAAAAAEAAQA9QAAAIUDAAAAAA==&#10;" fillcolor="white [3201]" strokecolor="#5b9bd5 [3204]" strokeweight="1pt">
                  <v:textbox inset="0,0,0,0">
                    <w:txbxContent>
                      <w:p w14:paraId="4A6F8B66" w14:textId="77777777" w:rsidR="00B341ED" w:rsidRPr="00A979BE" w:rsidRDefault="00723B0F" w:rsidP="00B341E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Только Чувственный</w:t>
                        </w:r>
                      </w:p>
                      <w:p w14:paraId="344395D5" w14:textId="77777777" w:rsidR="00B341ED" w:rsidRPr="00A979BE" w:rsidRDefault="00723B0F" w:rsidP="00B341E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A979BE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Опыт</w:t>
                        </w:r>
                      </w:p>
                    </w:txbxContent>
                  </v:textbox>
                </v:rect>
                <v:rect id="Rectangle 71" o:spid="_x0000_s1043" style="position:absolute;left:755320;top:2844929;width:114935;height:17589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6fMivwAA&#10;ANsAAAAPAAAAZHJzL2Rvd25yZXYueG1sRE9LasMwEN0XcgcxhexquV6kwbESSiGQhm7i5ACDNf4Q&#10;aWQkxXZvHy0KXT7evzos1oiJfBgcK3jPchDEjdMDdwpu1+PbFkSIyBqNY1LwSwEO+9VLhaV2M19o&#10;qmMnUgiHEhX0MY6llKHpyWLI3EicuNZ5izFB30ntcU7h1sgizzfS4sCpoceRvnpq7vXDKpDX+jhv&#10;a+Nzdy7aH/N9urTklFq/Lp87EJGW+C/+c5+0go+0Pn1JP0Dun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np8yK/AAAA2wAAAA8AAAAAAAAAAAAAAAAAlwIAAGRycy9kb3ducmV2&#10;LnhtbFBLBQYAAAAABAAEAPUAAACDAwAAAAA=&#10;" filled="f" stroked="f">
                  <v:textbox style="mso-fit-shape-to-text:t" inset="0,0,0,0">
                    <w:txbxContent>
                      <w:p w14:paraId="36072247" w14:textId="77777777" w:rsidR="00B341ED" w:rsidRDefault="008E20E2" w:rsidP="00B341ED">
                        <w:pPr>
                          <w:pStyle w:val="a4"/>
                          <w:spacing w:before="0" w:beforeAutospacing="0" w:after="0" w:afterAutospacing="0"/>
                        </w:pPr>
                      </w:p>
                    </w:txbxContent>
                  </v:textbox>
                </v:rect>
                <v:shape id="Săgeată în U 21546" o:spid="_x0000_s1044" style="position:absolute;left:755320;top:151984;width:1818000;height:397901;visibility:visible;mso-wrap-style:square;v-text-anchor:middle" coordsize="1818000,3979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nFYNxgAA&#10;AN4AAAAPAAAAZHJzL2Rvd25yZXYueG1sRI9Pi8IwFMTvgt8hPMGbJpVVpBpFBRfBvfjn4PHZPNti&#10;89Jtslq//WZhweMwM79h5svWVuJBjS8da0iGCgRx5kzJuYbzaTuYgvAB2WDlmDS8yMNy0e3MMTXu&#10;yQd6HEMuIoR9ihqKEOpUSp8VZNEPXU0cvZtrLIYom1yaBp8Rbis5UmoiLZYcFwqsaVNQdj/+WA27&#10;y3h/VpvyYg+svj/XX9vXNU+07vfa1QxEoDa8w//tndEwSsYfE/i7E6+AXP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nFYNxgAAAN4AAAAPAAAAAAAAAAAAAAAAAJcCAABkcnMv&#10;ZG93bnJldi54bWxQSwUGAAAAAAQABAD1AAAAigMAAAAA&#10;" path="m0,397901l0,277544c0,124261,124261,,277544,0l1491033,0c1644316,,1768577,124261,1768577,277544l1768577,288729,1818000,288729,1759906,397901,1701813,288729,1751236,288729,1751236,277544c1751236,133838,1634739,17341,1491033,17341l277544,17341c133838,17341,17341,133838,17341,277544l17341,397901,,397901xe" fillcolor="#5b9bd5" strokecolor="#41719c" strokeweight="1pt">
                  <v:stroke joinstyle="miter"/>
                  <v:path arrowok="t" o:connecttype="custom" o:connectlocs="0,397901;0,277544;277544,0;1491033,0;1768577,277544;1768577,288729;1818000,288729;1759906,397901;1701813,288729;1751236,288729;1751236,277544;1491033,17341;277544,17341;17341,277544;17341,397901;0,397901" o:connectangles="0,0,0,0,0,0,0,0,0,0,0,0,0,0,0,0"/>
                </v:shape>
                <v:shape id="Săgeată în U 138" o:spid="_x0000_s1045" style="position:absolute;left:744520;top:1015547;width:1785668;height:439021;rotation:180;visibility:visible;mso-wrap-style:square;v-text-anchor:middle" coordsize="1785668,4390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JpNVxwAA&#10;ANwAAAAPAAAAZHJzL2Rvd25yZXYueG1sRI9BawJBDIXvhf6HIQVvdbYVi6yOYlsEqYdSFdRb3Im7&#10;S3cy68xU13/fHAq9JbyX975MZp1r1IVCrD0beOpnoIgLb2suDWw3i8cRqJiQLTaeycCNIsym93cT&#10;zK2/8hdd1qlUEsIxRwNVSm2udSwqchj7viUW7eSDwyRrKLUNeJVw1+jnLHvRDmuWhgpbequo+F7/&#10;OAPn1XHz+nHI9p/Dxg1Wu3lI9XswpvfQzcegEnXp3/x3vbSCPxBaeUYm0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CaTVccAAADcAAAADwAAAAAAAAAAAAAAAACXAgAAZHJz&#10;L2Rvd25yZXYueG1sUEsFBgAAAAAEAAQA9QAAAIsDAAAAAA==&#10;" path="m0,439021l0,286909c0,128454,128454,,286909,0l1444228,0c1602683,,1731137,128454,1731137,286909l1731137,318567,1785668,318567,1721571,439021,1657474,318567,1712005,318567,1712005,286909c1712005,139020,1592118,19133,1444229,19133l286909,19133c139020,19133,19133,139020,19133,286909l19133,439021,,439021xe" fillcolor="#5b9bd5" strokecolor="#41719c" strokeweight="1pt">
                  <v:stroke joinstyle="miter"/>
                  <v:path arrowok="t" o:connecttype="custom" o:connectlocs="0,439021;0,286909;286909,0;1444228,0;1731137,286909;1731137,318567;1785668,318567;1721571,439021;1657474,318567;1712005,318567;1712005,286909;1444229,19133;286909,19133;19133,286909;19133,439021;0,439021" o:connectangles="0,0,0,0,0,0,0,0,0,0,0,0,0,0,0,0"/>
                </v:shape>
                <v:shape id="Săgeată în U 141" o:spid="_x0000_s1046" style="position:absolute;left:755319;top:1510285;width:1774868;height:397901;flip:x;visibility:visible;mso-wrap-style:square;v-text-anchor:middle" coordsize="1774868,3979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aeDAwgAA&#10;ANwAAAAPAAAAZHJzL2Rvd25yZXYueG1sRE9Na8JAEL0X+h+WKXhrNoqIRFfRglAED0ZzH7LTJHV3&#10;Ns1uY+yv7wqCt3m8z1muB2tET51vHCsYJykI4tLphisF59PufQ7CB2SNxjEpuJGH9er1ZYmZdlc+&#10;Up+HSsQQ9hkqqENoMyl9WZNFn7iWOHJfrrMYIuwqqTu8xnBr5CRNZ9Jiw7GhxpY+aiov+a9VUJjC&#10;Hou/79Tkw/ZnY/p9f9B7pUZvw2YBItAQnuKH+1PH+dMx3J+JF8jV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dp4MDCAAAA3AAAAA8AAAAAAAAAAAAAAAAAlwIAAGRycy9kb3du&#10;cmV2LnhtbFBLBQYAAAAABAAEAPUAAACGAwAAAAA=&#10;" path="m0,397901l0,288729c0,129268,129268,,288729,0l1436716,0c1596177,,1725445,129268,1725445,288729l1725445,288729,1774868,288729,1716774,397901,1658681,288729,1708104,288729,1708104,288729c1708104,138846,1586599,17341,1436716,17341l288729,17341c138846,17341,17341,138846,17341,288729l17341,397901,,397901xe" fillcolor="#5b9bd5" strokecolor="#41719c" strokeweight="1pt">
                  <v:stroke joinstyle="miter"/>
                  <v:path arrowok="t" o:connecttype="custom" o:connectlocs="0,397901;0,288729;288729,0;1436716,0;1725445,288729;1725445,288729;1774868,288729;1716774,397901;1658681,288729;1708104,288729;1708104,288729;1436716,17341;288729,17341;17341,288729;17341,397901;0,397901" o:connectangles="0,0,0,0,0,0,0,0,0,0,0,0,0,0,0,0"/>
                </v:shape>
                <v:rect id="Rectangle 68" o:spid="_x0000_s1047" style="position:absolute;left:2196204;top:2057087;width:884784;height:4887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z25mwgAA&#10;ANwAAAAPAAAAZHJzL2Rvd25yZXYueG1sRE9Ni8IwEL0L+x/CLHjTdGURrUYR3UWPagX1NjRjW7aZ&#10;lCZrq7/eCIK3ebzPmc5bU4or1a6wrOCrH4EgTq0uOFNwSH57IxDOI2ssLZOCGzmYzz46U4y1bXhH&#10;173PRAhhF6OC3PsqltKlORl0fVsRB+5ia4M+wDqTusYmhJtSDqJoKA0WHBpyrGiZU/q3/zcK1qNq&#10;cdrYe5OVP+f1cXscr5KxV6r72S4mIDy1/i1+uTc6zP8ewPOZcIGcP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bPbmbCAAAA3AAAAA8AAAAAAAAAAAAAAAAAlwIAAGRycy9kb3du&#10;cmV2LnhtbFBLBQYAAAAABAAEAPUAAACGAwAAAAA=&#10;" filled="f" stroked="f">
                  <v:textbox inset="0,0,0,0">
                    <w:txbxContent>
                      <w:p w14:paraId="7DA72B3E" w14:textId="77777777" w:rsidR="00B341ED" w:rsidRPr="00A979BE" w:rsidRDefault="00723B0F" w:rsidP="00B341ED">
                        <w:pPr>
                          <w:pStyle w:val="a4"/>
                          <w:spacing w:before="0" w:beforeAutospacing="0" w:after="0" w:afterAutospacing="0"/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Себялюбие (</w:t>
                        </w:r>
                        <w:r w:rsidRPr="00C74358"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philautia</w:t>
                        </w:r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)</w:t>
                        </w:r>
                      </w:p>
                    </w:txbxContent>
                  </v:textbox>
                </v:rect>
                <v:rect id="Dreptunghi 206" o:spid="_x0000_s1048" style="position:absolute;left:2098202;top:1945640;width:13970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HHiqxAAA&#10;ANwAAAAPAAAAZHJzL2Rvd25yZXYueG1sRI9BawIxFITvgv8hPKEX0UQrIqtRSrGgp1L14PGxee6u&#10;bl6WJOrqr28KBY/DzHzDLFatrcWNfKgcaxgNFQji3JmKCw2H/ddgBiJEZIO1Y9LwoACrZbezwMy4&#10;O//QbRcLkSAcMtRQxthkUoa8JIth6Bri5J2ctxiT9IU0Hu8Jbms5VmoqLVacFkps6LOk/LK7Wg39&#10;97XzSGd1/N4+feH6m9HjPNH6rdd+zEFEauMr/N/eGA1jNYW/M+kIy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Bx4qsQAAADcAAAADwAAAAAAAAAAAAAAAACXAgAAZHJzL2Rv&#10;d25yZXYueG1sUEsFBgAAAAAEAAQA9QAAAIgDAAAAAA==&#10;" filled="f" strokecolor="#2e75b6" strokeweight="2pt">
                  <v:textbox>
                    <w:txbxContent>
                      <w:p w14:paraId="07159DCD" w14:textId="77777777" w:rsidR="00723B0F" w:rsidRPr="00723B0F" w:rsidRDefault="00723B0F" w:rsidP="00723B0F">
                        <w:pPr>
                          <w:jc w:val="center"/>
                        </w:pPr>
                      </w:p>
                    </w:txbxContent>
                  </v:textbox>
                </v:rect>
                <v:rect id="Dreptunghi 209" o:spid="_x0000_s1049" style="position:absolute;left:269402;top:1945640;width:1203325;height:8261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ww1yxQAA&#10;ANwAAAAPAAAAZHJzL2Rvd25yZXYueG1sRI9Pi8IwFMTvgt8hPGFvmiooWo0iwq67ggf/HPT2bJ5t&#10;tXkpTVbrfvqNIHgcZuY3zGRWm0LcqHK5ZQXdTgSCOLE651TBfvfZHoJwHlljYZkUPMjBbNpsTDDW&#10;9s4bum19KgKEXYwKMu/LWEqXZGTQdWxJHLyzrQz6IKtU6grvAW4K2YuigTSYc1jIsKRFRsl1+2sU&#10;rMjicfizWX7py+mEg4Pv/x3WSn206vkYhKfav8Ov9rdW0ItG8DwTjoCc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bDDXLFAAAA3AAAAA8AAAAAAAAAAAAAAAAAlwIAAGRycy9k&#10;b3ducmV2LnhtbFBLBQYAAAAABAAEAPUAAACJAwAAAAA=&#10;" fillcolor="window" strokecolor="#2e75b6" strokeweight="2pt"/>
                <v:rect id="Rectangle 68" o:spid="_x0000_s1050" style="position:absolute;left:269402;top:1945640;width:1257300;height:74672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inODxgAA&#10;ANwAAAAPAAAAZHJzL2Rvd25yZXYueG1sRI9Pa8JAFMTvQr/D8gpepG6q0DZpNiL1T3or2l56e2Sf&#10;m9Ds25BdNX57tyB4HGbmN0y+GGwrTtT7xrGC52kCgrhyumGj4Od78/QGwgdkja1jUnAhD4viYZRj&#10;pt2Zd3TaByMihH2GCuoQukxKX9Vk0U9dRxy9g+sthih7I3WP5wi3rZwlyYu02HBcqLGjj5qqv/3R&#10;KnhdLSf09esOYZ1u09Lsym1qSqXGj8PyHUSgIdzDt/anVjBL5vB/Jh4BWV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inODxgAAANwAAAAPAAAAAAAAAAAAAAAAAJcCAABkcnMv&#10;ZG93bnJldi54bWxQSwUGAAAAAAQABAD1AAAAigMAAAAA&#10;" filled="f" stroked="f">
                  <v:textbox inset="0,0,0,0">
                    <w:txbxContent>
                      <w:p w14:paraId="69E40ED0" w14:textId="77777777" w:rsidR="00B341ED" w:rsidRDefault="00723B0F" w:rsidP="00B341E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Удовольствие</w:t>
                        </w:r>
                      </w:p>
                      <w:p w14:paraId="6D193F71" w14:textId="77777777" w:rsidR="00B341ED" w:rsidRDefault="008E20E2" w:rsidP="00B341E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</w:p>
                      <w:p w14:paraId="7CA3B1E1" w14:textId="77777777" w:rsidR="00B341ED" w:rsidRDefault="008E20E2" w:rsidP="00B341E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</w:p>
                      <w:p w14:paraId="2EEC113B" w14:textId="77777777" w:rsidR="00B341ED" w:rsidRPr="00A979BE" w:rsidRDefault="008E20E2" w:rsidP="00B341E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</w:p>
                      <w:p w14:paraId="315DCE17" w14:textId="77777777" w:rsidR="00B341ED" w:rsidRPr="00A979BE" w:rsidRDefault="00723B0F" w:rsidP="00B341E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Боль</w:t>
                        </w:r>
                      </w:p>
                    </w:txbxContent>
                  </v:textbox>
                </v:rect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75" o:spid="_x0000_s1051" type="#_x0000_t32" style="position:absolute;left:840902;top:2174240;width:0;height:3606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n1xd8AAAADcAAAADwAAAGRycy9kb3ducmV2LnhtbESP3YrCMBSE7wXfIRzBO5taRLRrlEUQ&#10;vBKtPsDZ5vSHbU5KE2t9eyMIXg7zzQyz2Q2mET11rrasYB7FIIhzq2suFdyuh9kKhPPIGhvLpOBJ&#10;Dnbb8WiDqbYPvlCf+VKEEnYpKqi8b1MpXV6RQRfZljh4he0M+iC7UuoOH6HcNDKJ46U0WHNYqLCl&#10;fUX5f3Y3CopTpgN3vjzPf6siW2N/XSa9UtPJ8PsDwtPgv/AnfdQKkngB7zPhCMjtC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59cXfAAAAA3AAAAA8AAAAAAAAAAAAAAAAA&#10;oQIAAGRycy9kb3ducmV2LnhtbFBLBQYAAAAABAAEAPkAAACOAwAAAAA=&#10;" strokecolor="red" strokeweight="3.75pt">
                  <v:stroke endarrow="block" joinstyle="miter"/>
                </v:shape>
                <v:shape id="Straight Arrow Connector 50" o:spid="_x0000_s1052" type="#_x0000_t32" style="position:absolute;left:2633774;top:1051962;width:1;height:916811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xNSW8EAAADcAAAADwAAAGRycy9kb3ducmV2LnhtbERPy4rCMBTdC/5DuII7TXUhY20qg+Jr&#10;I/hAcXenudOWaW5KE7X+/WQhuDycdzJvTSUe1LjSsoLRMAJBnFldcq7gfFoNvkA4j6yxskwKXuRg&#10;nnY7CcbaPvlAj6PPRQhhF6OCwvs6ltJlBRl0Q1sTB+7XNgZ9gE0udYPPEG4qOY6iiTRYcmgosKZF&#10;Qdnf8W4UrJfmnPP9Z4Kn/ea2o9d1esGrUv1e+z0D4an1H/HbvdUKxqMwP5wJR0Cm/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nE1JbwQAAANwAAAAPAAAAAAAAAAAAAAAA&#10;AKECAABkcnMvZG93bnJldi54bWxQSwUGAAAAAAQABAD5AAAAjwMAAAAA&#10;" strokecolor="#2e75b6" strokeweight="3pt">
                  <v:stroke endarrow="block" joinstyle="miter"/>
                </v:shape>
                <v:rect id="Rectangle 68" o:spid="_x0000_s1053" style="position:absolute;left:2669703;top:2794958;width:1371600;height:4883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eaDJxQAA&#10;ANsAAAAPAAAAZHJzL2Rvd25yZXYueG1sRI9Pa8JAFMTvBb/D8oTe6sYcrEldRfyDHtso2N4e2dck&#10;mH0bsmuS9tN3C4LHYWZ+wyxWg6lFR62rLCuYTiIQxLnVFRcKzqf9yxyE88gaa8uk4IccrJajpwWm&#10;2vb8QV3mCxEg7FJUUHrfpFK6vCSDbmIb4uB929agD7ItpG6xD3BTyziKZtJgxWGhxIY2JeXX7GYU&#10;HObN+vNof/ui3n0dLu+XZHtKvFLP42H9BsLT4B/he/uoFcSv8P8l/AC5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5oMnFAAAA2wAAAA8AAAAAAAAAAAAAAAAAlwIAAGRycy9k&#10;b3ducmV2LnhtbFBLBQYAAAAABAAEAPUAAACJAwAAAAA=&#10;" filled="f" stroked="f">
                  <v:textbox inset="0,0,0,0">
                    <w:txbxContent>
                      <w:p w14:paraId="0E726774" w14:textId="77777777" w:rsidR="00B341ED" w:rsidRPr="000675E0" w:rsidRDefault="00723B0F" w:rsidP="00B341E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  <w:lang w:val="en-US"/>
                          </w:rPr>
                        </w:pPr>
                        <w:r w:rsidRPr="000675E0">
                          <w:rPr>
                            <w:rFonts w:eastAsia="Times New Roman"/>
                            <w:b/>
                            <w:bCs/>
                            <w:sz w:val="32"/>
                            <w:szCs w:val="32"/>
                            <w:lang w:val="en-US"/>
                          </w:rPr>
                          <w:t>Первородный грех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CA6E05F" w14:textId="383D44CE" w:rsidR="00234B5C" w:rsidRPr="00A02EC9" w:rsidRDefault="00723B0F" w:rsidP="003E7FEB">
      <w:pPr>
        <w:jc w:val="both"/>
        <w:rPr>
          <w:rFonts w:ascii="Times New Roman" w:hAnsi="Times New Roman" w:cs="Times New Roman"/>
          <w:sz w:val="24"/>
          <w:szCs w:val="24"/>
        </w:rPr>
      </w:pPr>
      <w:r w:rsidRPr="00A02EC9">
        <w:rPr>
          <w:rFonts w:ascii="Times New Roman" w:hAnsi="Times New Roman" w:cs="Times New Roman"/>
          <w:sz w:val="24"/>
          <w:szCs w:val="24"/>
        </w:rPr>
        <w:t>Примечательно, что это ниспровержение (</w:t>
      </w:r>
      <w:r w:rsidRPr="00A02EC9">
        <w:rPr>
          <w:rFonts w:ascii="Times New Roman" w:hAnsi="Times New Roman" w:cs="Times New Roman"/>
          <w:i/>
          <w:sz w:val="24"/>
          <w:szCs w:val="24"/>
        </w:rPr>
        <w:t>katastrophe</w:t>
      </w:r>
      <w:r w:rsidRPr="00A02EC9">
        <w:rPr>
          <w:rFonts w:ascii="Times New Roman" w:hAnsi="Times New Roman" w:cs="Times New Roman"/>
          <w:sz w:val="24"/>
          <w:szCs w:val="24"/>
        </w:rPr>
        <w:t>) - наследственное. Так происходит потому, что «возмездие за грех» (Рим. 6:23) не исчезновение жизни, как таковой, но приобретение новой, парадоксальной, омертвелой жизни. Хотя она и не меняет закономерностей первозданного творения, она поражает сущность и искажает существование, делая его жалким, извращая то, что было задумано. В самом термине «способность к страданию» (</w:t>
      </w:r>
      <w:r w:rsidRPr="00A02EC9">
        <w:rPr>
          <w:rFonts w:ascii="Times New Roman" w:hAnsi="Times New Roman" w:cs="Times New Roman"/>
          <w:i/>
          <w:sz w:val="24"/>
          <w:szCs w:val="24"/>
        </w:rPr>
        <w:t>patheton</w:t>
      </w:r>
      <w:r w:rsidRPr="00A02EC9">
        <w:rPr>
          <w:rFonts w:ascii="Times New Roman" w:hAnsi="Times New Roman" w:cs="Times New Roman"/>
          <w:sz w:val="24"/>
          <w:szCs w:val="24"/>
        </w:rPr>
        <w:t xml:space="preserve">) заложены патологические проявления: разложение тела, порочное зачатие, «противоестественная» деятельность души и разума, которые направлены на физическое выживание и довольствуются спорными благами/страданиями, расщепление души и тела (болезнь). Это новая структурная и функциональная «способность к страданию» характеризуется некой моральной амбивалентностью: непредусмотренное, невинное последствие недостойного намерения. Творец может допускать подобное в качестве возможного педагогического взыскания или наказания (см. </w:t>
      </w:r>
      <w:r w:rsidRPr="001113FA">
        <w:rPr>
          <w:rFonts w:ascii="Times New Roman" w:hAnsi="Times New Roman" w:cs="Times New Roman"/>
          <w:i/>
          <w:sz w:val="24"/>
          <w:szCs w:val="24"/>
        </w:rPr>
        <w:t>Amb.</w:t>
      </w:r>
      <w:r w:rsidRPr="00A02EC9">
        <w:rPr>
          <w:rFonts w:ascii="Times New Roman" w:hAnsi="Times New Roman" w:cs="Times New Roman"/>
          <w:sz w:val="24"/>
          <w:szCs w:val="24"/>
        </w:rPr>
        <w:t>8, стр. 142), но в то же время это может быть и предпосылкой рецидива в неизбежном порочном круге, действительный «закон греха и смерти» (Рим.8:2). Если пройтись по отрывкам, относящимся к теме, (</w:t>
      </w:r>
      <w:r w:rsidRPr="00A02EC9">
        <w:rPr>
          <w:rFonts w:ascii="Times New Roman" w:hAnsi="Times New Roman" w:cs="Times New Roman"/>
          <w:i/>
          <w:sz w:val="24"/>
          <w:szCs w:val="24"/>
        </w:rPr>
        <w:t>QT</w:t>
      </w:r>
      <w:r w:rsidRPr="00A02EC9">
        <w:rPr>
          <w:rFonts w:ascii="Times New Roman" w:hAnsi="Times New Roman" w:cs="Times New Roman"/>
          <w:sz w:val="24"/>
          <w:szCs w:val="24"/>
        </w:rPr>
        <w:t xml:space="preserve"> 21, 42, 61) то мы увидим, что там обозначены следующая причинно-следственная цепочка: первородное ослушание — опыт и осознание смерти (боли) — страх смерти — </w:t>
      </w:r>
      <w:r w:rsidR="00F132E7">
        <w:rPr>
          <w:rFonts w:ascii="Times New Roman" w:hAnsi="Times New Roman" w:cs="Times New Roman"/>
          <w:sz w:val="24"/>
          <w:szCs w:val="24"/>
        </w:rPr>
        <w:lastRenderedPageBreak/>
        <w:t>прибежище в удовольствиях (особенно в</w:t>
      </w:r>
      <w:r w:rsidRPr="00A02EC9">
        <w:rPr>
          <w:rFonts w:ascii="Times New Roman" w:hAnsi="Times New Roman" w:cs="Times New Roman"/>
          <w:sz w:val="24"/>
          <w:szCs w:val="24"/>
        </w:rPr>
        <w:t xml:space="preserve"> </w:t>
      </w:r>
      <w:r w:rsidR="00F132E7">
        <w:rPr>
          <w:rFonts w:ascii="Times New Roman" w:hAnsi="Times New Roman" w:cs="Times New Roman"/>
          <w:sz w:val="24"/>
          <w:szCs w:val="24"/>
        </w:rPr>
        <w:t>сексуальных</w:t>
      </w:r>
      <w:r w:rsidRPr="00A02EC9">
        <w:rPr>
          <w:rFonts w:ascii="Times New Roman" w:hAnsi="Times New Roman" w:cs="Times New Roman"/>
          <w:sz w:val="24"/>
          <w:szCs w:val="24"/>
        </w:rPr>
        <w:t>), которое</w:t>
      </w:r>
      <w:r w:rsidR="00F132E7">
        <w:rPr>
          <w:rFonts w:ascii="Times New Roman" w:hAnsi="Times New Roman" w:cs="Times New Roman"/>
          <w:sz w:val="24"/>
          <w:szCs w:val="24"/>
        </w:rPr>
        <w:t xml:space="preserve"> только</w:t>
      </w:r>
      <w:r w:rsidRPr="00A02EC9">
        <w:rPr>
          <w:rFonts w:ascii="Times New Roman" w:hAnsi="Times New Roman" w:cs="Times New Roman"/>
          <w:sz w:val="24"/>
          <w:szCs w:val="24"/>
        </w:rPr>
        <w:t xml:space="preserve"> укрепляет падение. </w:t>
      </w:r>
      <w:r w:rsidRPr="00B341ED">
        <w:rPr>
          <w:noProof/>
          <w:lang w:eastAsia="ru-RU"/>
        </w:rPr>
        <mc:AlternateContent>
          <mc:Choice Requires="wpc">
            <w:drawing>
              <wp:inline distT="0" distB="0" distL="0" distR="0" wp14:anchorId="7F83DA1A" wp14:editId="6D5F0934">
                <wp:extent cx="5796280" cy="3061252"/>
                <wp:effectExtent l="0" t="0" r="0" b="0"/>
                <wp:docPr id="32" name="Canvas 215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055752" y="312473"/>
                            <a:ext cx="1316990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21804" w14:textId="77777777" w:rsidR="00B341ED" w:rsidRDefault="00723B0F" w:rsidP="00B341ED">
                              <w:pPr>
                                <w:pStyle w:val="a4"/>
                                <w:spacing w:before="0" w:beforeAutospacing="0" w:after="0" w:afterAutospacing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Нетленность</w:t>
                              </w:r>
                            </w:p>
                            <w:p w14:paraId="321019E9" w14:textId="77777777" w:rsidR="00B341ED" w:rsidRPr="000B2D27" w:rsidRDefault="00723B0F" w:rsidP="00B341ED">
                              <w:pPr>
                                <w:pStyle w:val="a4"/>
                                <w:spacing w:before="0" w:beforeAutospacing="0" w:after="0" w:afterAutospacing="0"/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79062E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    права выбора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/>
                      </wps:wsp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988933" y="6"/>
                            <a:ext cx="4508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1F320" w14:textId="77777777" w:rsidR="00B341ED" w:rsidRPr="00F315C4" w:rsidRDefault="00723B0F" w:rsidP="00B341ED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315C4">
                                <w:rPr>
                                  <w:rFonts w:ascii="Times New Roman" w:hAnsi="Times New Roman" w:cs="Times New Roman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01380" y="1191256"/>
                            <a:ext cx="4508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FA653" w14:textId="77777777" w:rsidR="00B341ED" w:rsidRPr="00F315C4" w:rsidRDefault="00723B0F" w:rsidP="00B341ED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315C4">
                                <w:rPr>
                                  <w:rFonts w:ascii="Times New Roman" w:hAnsi="Times New Roman" w:cs="Times New Roman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01380" y="1385097"/>
                            <a:ext cx="4508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D0EBC" w14:textId="77777777" w:rsidR="00B341ED" w:rsidRPr="00F315C4" w:rsidRDefault="00723B0F" w:rsidP="00B341ED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315C4">
                                <w:rPr>
                                  <w:rFonts w:ascii="Times New Roman" w:hAnsi="Times New Roman" w:cs="Times New Roman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01380" y="1578941"/>
                            <a:ext cx="4508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A2E55F" w14:textId="77777777" w:rsidR="00B341ED" w:rsidRPr="00F315C4" w:rsidRDefault="00723B0F" w:rsidP="00B341ED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315C4">
                                <w:rPr>
                                  <w:rFonts w:ascii="Times New Roman" w:hAnsi="Times New Roman" w:cs="Times New Roman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01380" y="1772784"/>
                            <a:ext cx="4508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8E461" w14:textId="77777777" w:rsidR="00B341ED" w:rsidRPr="00F315C4" w:rsidRDefault="00723B0F" w:rsidP="00B341ED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315C4">
                                <w:rPr>
                                  <w:rFonts w:ascii="Times New Roman" w:hAnsi="Times New Roman" w:cs="Times New Roman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01380" y="1969446"/>
                            <a:ext cx="4508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933AC1" w14:textId="77777777" w:rsidR="00B341ED" w:rsidRPr="00F315C4" w:rsidRDefault="00723B0F" w:rsidP="00B341ED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315C4">
                                <w:rPr>
                                  <w:rFonts w:ascii="Times New Roman" w:hAnsi="Times New Roman" w:cs="Times New Roman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77185"/>
                            <a:ext cx="30483" cy="137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329585"/>
                            <a:ext cx="30483" cy="137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81985"/>
                            <a:ext cx="30483" cy="137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88617" y="177185"/>
                            <a:ext cx="30483" cy="140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405829" y="312586"/>
                            <a:ext cx="2354816" cy="45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4E8596" w14:textId="77777777" w:rsidR="00B341ED" w:rsidRPr="007F787E" w:rsidRDefault="00723B0F" w:rsidP="00B341E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Нетленность Всего Сущего (Жизнь Вечная)</w:t>
                              </w:r>
                            </w:p>
                            <w:p w14:paraId="6B67C672" w14:textId="77777777" w:rsidR="00B341ED" w:rsidRPr="00A979BE" w:rsidRDefault="008E20E2" w:rsidP="00B341E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1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719321" y="2843903"/>
                            <a:ext cx="11493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5D13C" w14:textId="77777777" w:rsidR="00B341ED" w:rsidRDefault="008E20E2" w:rsidP="00B341ED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888663" y="1191256"/>
                            <a:ext cx="1176803" cy="48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E0F48" w14:textId="77777777" w:rsidR="00B341ED" w:rsidRPr="00A979BE" w:rsidRDefault="00723B0F" w:rsidP="00B341E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Злоупотребление правом выбора (Грех)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1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709035" y="1214868"/>
                            <a:ext cx="2018471" cy="47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B1C17" w14:textId="77777777" w:rsidR="00B341ED" w:rsidRDefault="00723B0F" w:rsidP="00B341E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Развращенность сущности </w:t>
                              </w:r>
                            </w:p>
                            <w:p w14:paraId="49818B73" w14:textId="77777777" w:rsidR="00B341ED" w:rsidRPr="00A979BE" w:rsidRDefault="00723B0F" w:rsidP="00B341E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(Умерщвление)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1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189500" y="2129052"/>
                            <a:ext cx="833735" cy="68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372407" w14:textId="77777777" w:rsidR="00B341ED" w:rsidRPr="007F787E" w:rsidRDefault="00723B0F" w:rsidP="00B341E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  <w:t>Вожделение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1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223135" y="1557552"/>
                            <a:ext cx="914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BC36D" w14:textId="77777777" w:rsidR="00B341ED" w:rsidRPr="00B0667E" w:rsidRDefault="00723B0F" w:rsidP="00B341E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  <w:t>Удовольствие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2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366135" y="1557833"/>
                            <a:ext cx="533850" cy="29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5B6B7" w14:textId="77777777" w:rsidR="00B341ED" w:rsidRPr="00B0667E" w:rsidRDefault="00723B0F" w:rsidP="00B341E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  <w:t>Боль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2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251835" y="2243745"/>
                            <a:ext cx="598615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271548" w14:textId="77777777" w:rsidR="00B341ED" w:rsidRDefault="00723B0F" w:rsidP="00B341E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Страх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22" name="Straight Arrow Connector 45"/>
                        <wps:cNvCnPr/>
                        <wps:spPr>
                          <a:xfrm>
                            <a:off x="2337435" y="1443507"/>
                            <a:ext cx="1297762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5B9BD5">
                                <a:lumMod val="75000"/>
                              </a:srgbClr>
                            </a:solidFill>
                            <a:miter lim="800000"/>
                            <a:tailEnd type="arrow"/>
                          </a:ln>
                        </wps:spPr>
                        <wps:bodyPr/>
                      </wps:wsp>
                      <wps:wsp>
                        <wps:cNvPr id="23" name="Straight Arrow Connector 45"/>
                        <wps:cNvCnPr/>
                        <wps:spPr>
                          <a:xfrm flipV="1">
                            <a:off x="2413903" y="466758"/>
                            <a:ext cx="991794" cy="1522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5B9BD5">
                                <a:lumMod val="75000"/>
                              </a:srgbClr>
                            </a:solidFill>
                            <a:prstDash val="dash"/>
                            <a:miter lim="800000"/>
                            <a:tailEnd type="arrow"/>
                          </a:ln>
                        </wps:spPr>
                        <wps:bodyPr/>
                      </wps:wsp>
                      <wps:wsp>
                        <wps:cNvPr id="24" name="Straight Arrow Connector 45"/>
                        <wps:cNvCnPr/>
                        <wps:spPr>
                          <a:xfrm>
                            <a:off x="3823335" y="1443512"/>
                            <a:ext cx="0" cy="1090684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5B9BD5">
                                <a:lumMod val="75000"/>
                              </a:srgbClr>
                            </a:solidFill>
                            <a:miter lim="800000"/>
                            <a:tailEnd type="arrow"/>
                          </a:ln>
                        </wps:spPr>
                        <wps:bodyPr/>
                      </wps:wsp>
                      <wps:wsp>
                        <wps:cNvPr id="25" name="Straight Arrow Connector 45"/>
                        <wps:cNvCnPr/>
                        <wps:spPr>
                          <a:xfrm flipH="1">
                            <a:off x="2223135" y="2472398"/>
                            <a:ext cx="1298843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5B9BD5">
                                <a:lumMod val="75000"/>
                              </a:srgbClr>
                            </a:solidFill>
                            <a:miter lim="800000"/>
                            <a:tailEnd type="arrow"/>
                          </a:ln>
                        </wps:spPr>
                        <wps:bodyPr/>
                      </wps:wsp>
                      <wps:wsp>
                        <wps:cNvPr id="26" name="Straight Arrow Connector 45"/>
                        <wps:cNvCnPr/>
                        <wps:spPr>
                          <a:xfrm flipV="1">
                            <a:off x="2108835" y="1443506"/>
                            <a:ext cx="1242" cy="1067356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5B9BD5">
                                <a:lumMod val="75000"/>
                              </a:srgbClr>
                            </a:solidFill>
                            <a:miter lim="800000"/>
                            <a:tailEnd type="arrow"/>
                          </a:ln>
                        </wps:spPr>
                        <wps:bodyPr/>
                      </wps:wsp>
                      <wps:wsp>
                        <wps:cNvPr id="2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526665" y="852254"/>
                            <a:ext cx="607695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62813" w14:textId="77777777" w:rsidR="00B341ED" w:rsidRPr="004D5569" w:rsidRDefault="00723B0F" w:rsidP="00B341ED">
                              <w:pPr>
                                <w:pStyle w:val="a4"/>
                                <w:spacing w:before="0" w:beforeAutospacing="0" w:after="0" w:afterAutospacing="0"/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 xml:space="preserve">АДАМ: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/>
                      </wps:wsp>
                      <wps:wsp>
                        <wps:cNvPr id="2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509135" y="1671876"/>
                            <a:ext cx="44386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A4A21" w14:textId="77777777" w:rsidR="00B341ED" w:rsidRDefault="00723B0F" w:rsidP="00B341ED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: МЫ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/>
                      </wps:wsp>
                      <wps:wsp>
                        <wps:cNvPr id="30" name="Straight Arrow Connector 45"/>
                        <wps:cNvCnPr/>
                        <wps:spPr>
                          <a:xfrm flipH="1" flipV="1">
                            <a:off x="2112953" y="608368"/>
                            <a:ext cx="1375507" cy="711474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C00000"/>
                            </a:solidFill>
                            <a:miter lim="800000"/>
                            <a:tailEnd type="arrow"/>
                          </a:ln>
                        </wps:spPr>
                        <wps:bodyPr/>
                      </wps:wsp>
                      <wps:wsp>
                        <wps:cNvPr id="3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829829" y="771280"/>
                            <a:ext cx="89281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75099" w14:textId="77777777" w:rsidR="00B341ED" w:rsidRDefault="00723B0F" w:rsidP="00B341ED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ХРИСТОС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/>
                      </wps:wsp>
                      <wps:wsp>
                        <wps:cNvPr id="5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478476" y="2653656"/>
                            <a:ext cx="2754445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60F52" w14:textId="445464E2" w:rsidR="00B341ED" w:rsidRPr="0018662E" w:rsidRDefault="00057C3C" w:rsidP="00B341E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  <w:t>Передача первородного</w:t>
                              </w:r>
                              <w:r w:rsidR="00723B0F" w:rsidRPr="0018662E">
                                <w:rPr>
                                  <w:rFonts w:eastAsia="Times New Roman"/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  <w:t xml:space="preserve"> греха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6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37235" y="1900795"/>
                            <a:ext cx="1143000" cy="45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3718A" w14:textId="77777777" w:rsidR="00723B0F" w:rsidRPr="007F787E" w:rsidRDefault="00723B0F" w:rsidP="00B341ED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F83DA1A" id="_x0000_s1054" style="width:456.4pt;height:241.05pt;mso-position-horizontal-relative:char;mso-position-vertical-relative:line" coordsize="5796280,30607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">
                <v:shape id="_x0000_s1055" type="#_x0000_t75" style="position:absolute;width:5796280;height:3060700;visibility:visible;mso-wrap-style:square">
                  <v:fill o:detectmouseclick="t"/>
                  <v:path o:connecttype="none"/>
                </v:shape>
                <v:rect id="Rectangle 71" o:spid="_x0000_s1056" style="position:absolute;left:1055752;top:312473;width:1316990;height:40195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Et31wwAA&#10;ANoAAAAPAAAAZHJzL2Rvd25yZXYueG1sRI/dagIxFITvC75DOELvanZrEV2NYgWxFLzw5wEOm+Nm&#10;dXOyJlG3b98UCl4OM/MNM1t0thF38qF2rCAfZCCIS6drrhQcD+u3MYgQkTU2jknBDwVYzHsvMyy0&#10;e/CO7vtYiQThUKACE2NbSBlKQxbDwLXEyTs5bzEm6SupPT4S3DbyPctG0mLNacFgSytD5WV/swro&#10;c7ObnJfBbKXPQ779Hk0+NlelXvvdcgoiUhef4f/2l1YwhL8r6QbI+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Et31wwAAANoAAAAPAAAAAAAAAAAAAAAAAJcCAABkcnMvZG93&#10;bnJldi54bWxQSwUGAAAAAAQABAD1AAAAhwMAAAAA&#10;" filled="f" stroked="f">
                  <v:textbox inset="0,0,0,0">
                    <w:txbxContent>
                      <w:p w14:paraId="16721804" w14:textId="77777777" w:rsidR="00B341ED" w:rsidRDefault="00723B0F" w:rsidP="00B341ED">
                        <w:pPr>
                          <w:pStyle w:val="a4"/>
                          <w:spacing w:before="0" w:beforeAutospacing="0" w:after="0" w:afterAutospacing="0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Нетленность</w:t>
                        </w:r>
                      </w:p>
                      <w:p w14:paraId="321019E9" w14:textId="77777777" w:rsidR="00B341ED" w:rsidRPr="000B2D27" w:rsidRDefault="00723B0F" w:rsidP="00B341ED">
                        <w:pPr>
                          <w:pStyle w:val="a4"/>
                          <w:spacing w:before="0" w:beforeAutospacing="0" w:after="0" w:afterAutospacing="0"/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79062E">
                          <w:rPr>
                            <w:b/>
                            <w:sz w:val="28"/>
                            <w:szCs w:val="28"/>
                          </w:rPr>
                          <w:t xml:space="preserve">     права выбора</w:t>
                        </w:r>
                      </w:p>
                    </w:txbxContent>
                  </v:textbox>
                </v:rect>
                <v:rect id="Rectangle 6" o:spid="_x0000_s1057" style="position:absolute;left:3988933;top:6;width:45085;height:33591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kA21wQAA&#10;ANoAAAAPAAAAZHJzL2Rvd25yZXYueG1sRI/NasMwEITvhb6D2EJutVwTinGihFIIpKEX23mAxVr/&#10;UGllJDV2374KFHocZuYbZn9crRE38mFyrOAly0EQd05PPCi4tqfnEkSIyBqNY1LwQwGOh8eHPVba&#10;LVzTrYmDSBAOFSoYY5wrKUM3ksWQuZk4eb3zFmOSfpDa45Lg1sgiz1+lxYnTwogzvY/UfTXfVoFs&#10;m9NSNsbn7lL0n+bjXPfklNo8rW87EJHW+B/+a5+1gi3cr6QbIA+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JANtcEAAADaAAAADwAAAAAAAAAAAAAAAACXAgAAZHJzL2Rvd25y&#10;ZXYueG1sUEsFBgAAAAAEAAQA9QAAAIUDAAAAAA==&#10;" filled="f" stroked="f">
                  <v:textbox style="mso-fit-shape-to-text:t" inset="0,0,0,0">
                    <w:txbxContent>
                      <w:p w14:paraId="68A1F320" w14:textId="77777777" w:rsidR="00B341ED" w:rsidRPr="00F315C4" w:rsidRDefault="00723B0F" w:rsidP="00B341ED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F315C4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58" style="position:absolute;left:201380;top:1191256;width:45085;height:33591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3KguwQAA&#10;ANoAAAAPAAAAZHJzL2Rvd25yZXYueG1sRI/NasMwEITvhb6D2EJutVxDinGihFIIpKEX23mAxVr/&#10;UGllJDV2374KFHocZuYbZn9crRE38mFyrOAly0EQd05PPCi4tqfnEkSIyBqNY1LwQwGOh8eHPVba&#10;LVzTrYmDSBAOFSoYY5wrKUM3ksWQuZk4eb3zFmOSfpDa45Lg1sgiz1+lxYnTwogzvY/UfTXfVoFs&#10;m9NSNsbn7lL0n+bjXPfklNo8rW87EJHW+B/+a5+1gi3cr6QbIA+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9yoLsEAAADaAAAADwAAAAAAAAAAAAAAAACXAgAAZHJzL2Rvd25y&#10;ZXYueG1sUEsFBgAAAAAEAAQA9QAAAIUDAAAAAA==&#10;" filled="f" stroked="f">
                  <v:textbox style="mso-fit-shape-to-text:t" inset="0,0,0,0">
                    <w:txbxContent>
                      <w:p w14:paraId="160FA653" w14:textId="77777777" w:rsidR="00B341ED" w:rsidRPr="00F315C4" w:rsidRDefault="00723B0F" w:rsidP="00B341ED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F315C4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59" style="position:absolute;left:201380;top:1385097;width:45085;height:33591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DjZZwAAA&#10;ANoAAAAPAAAAZHJzL2Rvd25yZXYueG1sRI/disIwFITvhX2HcIS901QvRKpRRCjUZW+sPsChOf3B&#10;5KQkWVvffrOw4OUwM98w++NkjXiSD71jBatlBoK4drrnVsH9Viy2IEJE1mgck4IXBTgePmZ7zLUb&#10;+UrPKrYiQTjkqKCLccilDHVHFsPSDcTJa5y3GJP0rdQexwS3Rq6zbCMt9pwWOhzo3FH9qH6sAnmr&#10;inFbGZ+5r3XzbS7ltSGn1Od8Ou1ARJriO/zfLrWCDfxdSTdAHn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PDjZZwAAAANoAAAAPAAAAAAAAAAAAAAAAAJcCAABkcnMvZG93bnJl&#10;di54bWxQSwUGAAAAAAQABAD1AAAAhAMAAAAA&#10;" filled="f" stroked="f">
                  <v:textbox style="mso-fit-shape-to-text:t" inset="0,0,0,0">
                    <w:txbxContent>
                      <w:p w14:paraId="69BD0EBC" w14:textId="77777777" w:rsidR="00B341ED" w:rsidRPr="00F315C4" w:rsidRDefault="00723B0F" w:rsidP="00B341ED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F315C4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60" style="position:absolute;left:201380;top:1578941;width:45085;height:33591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QpPCwQAA&#10;ANoAAAAPAAAAZHJzL2Rvd25yZXYueG1sRI/NasMwEITvhb6D2EJutVwfUuNECaUQSEMvtvMAi7X+&#10;odLKSGrsvn0VKPQ4zMw3zP64WiNu5MPkWMFLloMg7pyeeFBwbU/PJYgQkTUax6TghwIcD48Pe6y0&#10;W7imWxMHkSAcKlQwxjhXUoZuJIshczNx8nrnLcYk/SC1xyXBrZFFnm+lxYnTwogzvY/UfTXfVoFs&#10;m9NSNsbn7lL0n+bjXPfklNo8rW87EJHW+B/+a5+1gle4X0k3QB5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EKTwsEAAADaAAAADwAAAAAAAAAAAAAAAACXAgAAZHJzL2Rvd25y&#10;ZXYueG1sUEsFBgAAAAAEAAQA9QAAAIUDAAAAAA==&#10;" filled="f" stroked="f">
                  <v:textbox style="mso-fit-shape-to-text:t" inset="0,0,0,0">
                    <w:txbxContent>
                      <w:p w14:paraId="1CA2E55F" w14:textId="77777777" w:rsidR="00B341ED" w:rsidRPr="00F315C4" w:rsidRDefault="00723B0F" w:rsidP="00B341ED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F315C4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061" style="position:absolute;left:201380;top:1772784;width:45085;height:33591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3QewvQAA&#10;ANoAAAAPAAAAZHJzL2Rvd25yZXYueG1sRE/LSsQwFN0P+A/hCu6mqbOQoTYtw0Chipvp+AGX5vaB&#10;yU1JYlv/3iwEl4fzLuvdGrGSD7NjBc9ZDoK4d3rmUcHnvTmeQYSIrNE4JgU/FKCuHg4lFtptfKO1&#10;i6NIIRwKVDDFuBRShn4iiyFzC3HiBuctxgT9KLXHLYVbI095/iItzpwaJlzoOlH/1X1bBfLeNdu5&#10;Mz5376fhw7y1t4GcUk+P++UVRKQ9/ov/3K1WkLamK+kGyOoX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R3QewvQAAANoAAAAPAAAAAAAAAAAAAAAAAJcCAABkcnMvZG93bnJldi54&#10;bWxQSwUGAAAAAAQABAD1AAAAgQMAAAAA&#10;" filled="f" stroked="f">
                  <v:textbox style="mso-fit-shape-to-text:t" inset="0,0,0,0">
                    <w:txbxContent>
                      <w:p w14:paraId="0CA8E461" w14:textId="77777777" w:rsidR="00B341ED" w:rsidRPr="00F315C4" w:rsidRDefault="00723B0F" w:rsidP="00B341ED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F315C4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62" style="position:absolute;left:201380;top:1969446;width:45085;height:33591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kaIrwQAA&#10;ANoAAAAPAAAAZHJzL2Rvd25yZXYueG1sRI/NasMwEITvhbyD2EBvjRwfiutGCSUQSEoutvsAi7X+&#10;odLKSErsvn1VCPQ4zMw3zO6wWCPu5MPoWMF2k4Egbp0euVfw1ZxeChAhIms0jknBDwU47FdPOyy1&#10;m7miex17kSAcSlQwxDiVUoZ2IIth4ybi5HXOW4xJ+l5qj3OCWyPzLHuVFkdOCwNOdByo/a5vVoFs&#10;6tNc1MZn7jPvruZyrjpySj2vl493EJGW+B9+tM9awRv8XUk3QO5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pGiK8EAAADaAAAADwAAAAAAAAAAAAAAAACXAgAAZHJzL2Rvd25y&#10;ZXYueG1sUEsFBgAAAAAEAAQA9QAAAIUDAAAAAA==&#10;" filled="f" stroked="f">
                  <v:textbox style="mso-fit-shape-to-text:t" inset="0,0,0,0">
                    <w:txbxContent>
                      <w:p w14:paraId="3D933AC1" w14:textId="77777777" w:rsidR="00B341ED" w:rsidRPr="00F315C4" w:rsidRDefault="00723B0F" w:rsidP="00B341ED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F315C4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" o:spid="_x0000_s1063" type="#_x0000_t75" style="position:absolute;top:177185;width:30483;height:1371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v+&#10;NKPEAAAA2wAAAA8AAABkcnMvZG93bnJldi54bWxEj09rAkEMxe+C32FIwYvUGQuVdnUUEQRPQv1D&#10;PcaduLt0J7PuTHX77ZuD4C3hvbz3y2zR+VrdqI1VYAvjkQFFnAdXcWHhsF+/foCKCdlhHZgs/FGE&#10;xbzfm2Hmwp2/6LZLhZIQjhlaKFNqMq1jXpLHOAoNsWiX0HpMsraFdi3eJdzX+s2YifZYsTSU2NCq&#10;pPxn9+stnOrtxcT15nQ9vx+/x2ZIn0dN1g5euuUUVKIuPc2P640TfKGXX2QAPf8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v+NKPEAAAA2wAAAA8AAAAAAAAAAAAAAAAAnAIA&#10;AGRycy9kb3ducmV2LnhtbFBLBQYAAAAABAAEAPcAAACNAwAAAAA=&#10;">
                  <v:imagedata r:id="rId6" o:title=""/>
                  <v:path arrowok="t"/>
                </v:shape>
                <v:shape id="Picture 34" o:spid="_x0000_s1064" type="#_x0000_t75" style="position:absolute;left:152400;top:329585;width:30483;height:1371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y&#10;kTjAAAAA2wAAAA8AAABkcnMvZG93bnJldi54bWxET02LwjAQvQv+hzCCl2VNKrisXaOIIHgS1BU9&#10;zjZjW7aZ1CZq/fdGELzN433OZNbaSlyp8aVjDclAgSDOnCk51/C7W35+g/AB2WDlmDTcycNs2u1M&#10;MDXuxhu6bkMuYgj7FDUUIdSplD4ryKIfuJo4cifXWAwRNrk0Dd5iuK3kUKkvabHk2FBgTYuCsv/t&#10;xWo4VuuT8svV8fw32h8S9UHjvSSt+712/gMiUBve4pd7ZeL8BJ6/xAPk9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LKROMAAAADbAAAADwAAAAAAAAAAAAAAAACcAgAAZHJz&#10;L2Rvd25yZXYueG1sUEsFBgAAAAAEAAQA9wAAAIkDAAAAAA==&#10;">
                  <v:imagedata r:id="rId6" o:title=""/>
                  <v:path arrowok="t"/>
                </v:shape>
                <v:shape id="Picture 35" o:spid="_x0000_s1065" type="#_x0000_t75" style="position:absolute;left:304800;top:481985;width:30483;height:1371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Rg&#10;D0/BAAAA2wAAAA8AAABkcnMvZG93bnJldi54bWxET0uLwjAQvgv+hzALXkQTBUW7RpEFwZPgo+hx&#10;thnbss2k20St/36zIHibj+85i1VrK3GnxpeONYyGCgRx5kzJuYbTcTOYgfAB2WDlmDQ8ycNq2e0s&#10;MDHuwXu6H0IuYgj7BDUUIdSJlD4ryKIfupo4clfXWAwRNrk0DT5iuK3kWKmptFhybCiwpq+Csp/D&#10;zWq4VLur8pvt5fd7kp5Hqk/zVJLWvY92/QkiUBve4pd7a+L8Mfz/Eg+Qyz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RgD0/BAAAA2wAAAA8AAAAAAAAAAAAAAAAAnAIAAGRy&#10;cy9kb3ducmV2LnhtbFBLBQYAAAAABAAEAPcAAACKAwAAAAA=&#10;">
                  <v:imagedata r:id="rId6" o:title=""/>
                  <v:path arrowok="t"/>
                </v:shape>
                <v:shape id="Picture 42" o:spid="_x0000_s1066" type="#_x0000_t75" style="position:absolute;left:888617;top:177185;width:30483;height:1402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ZB&#10;w5nAAAAA2wAAAA8AAABkcnMvZG93bnJldi54bWxET0trwkAQvhf8D8sIvTUbKy0Ss0osaHqNLzwO&#10;2TEJZmdDdjVpf323UOhtPr7npOvRtOJBvWssK5hFMQji0uqGKwXHw/ZlAcJ5ZI2tZVLwRQ7Wq8lT&#10;iom2Axf02PtKhBB2CSqove8SKV1Zk0EX2Y44cFfbG/QB9pXUPQ4h3LTyNY7fpcGGQ0ONHX3UVN72&#10;d6Mg/z7rDDOzcW9FcSW87E45nZV6no7ZEoSn0f+L/9yfOsyfw+8v4QC5+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9kHDmcAAAADbAAAADwAAAAAAAAAAAAAAAACcAgAAZHJz&#10;L2Rvd25yZXYueG1sUEsFBgAAAAAEAAQA9wAAAIkDAAAAAA==&#10;">
                  <v:imagedata r:id="rId7" o:title=""/>
                  <v:path arrowok="t"/>
                </v:shape>
                <v:rect id="Rectangle 68" o:spid="_x0000_s1067" style="position:absolute;left:3405829;top:312586;width:2354816;height:4589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x/QDwQAA&#10;ANsAAAAPAAAAZHJzL2Rvd25yZXYueG1sRE9Li8IwEL4L/ocwwt40VWTRahTxgR59gXobmrEtNpPS&#10;RNvdX2+Ehb3Nx/ec6bwxhXhR5XLLCvq9CARxYnXOqYLzadMdgXAeWWNhmRT8kIP5rN2aYqxtzQd6&#10;HX0qQgi7GBVk3pexlC7JyKDr2ZI4cHdbGfQBVqnUFdYh3BRyEEXf0mDOoSHDkpYZJY/j0yjYjsrF&#10;dWd/67RY37aX/WW8Oo29Ul+dZjEB4anx/+I/906H+UP4/BIOkLM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cf0A8EAAADbAAAADwAAAAAAAAAAAAAAAACXAgAAZHJzL2Rvd25y&#10;ZXYueG1sUEsFBgAAAAAEAAQA9QAAAIUDAAAAAA==&#10;" filled="f" stroked="f">
                  <v:textbox inset="0,0,0,0">
                    <w:txbxContent>
                      <w:p w14:paraId="7C4E8596" w14:textId="77777777" w:rsidR="00B341ED" w:rsidRPr="007F787E" w:rsidRDefault="00723B0F" w:rsidP="00B341E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Нетленность Всего Сущего (Жизнь Вечная)</w:t>
                        </w:r>
                      </w:p>
                      <w:p w14:paraId="6B67C672" w14:textId="77777777" w:rsidR="00B341ED" w:rsidRPr="00A979BE" w:rsidRDefault="008E20E2" w:rsidP="00B341E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71" o:spid="_x0000_s1068" style="position:absolute;left:719321;top:2843903;width:114935;height:17589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QbUavgAA&#10;ANsAAAAPAAAAZHJzL2Rvd25yZXYueG1sRE/bisIwEH0X9h/CLPhm0xUUqUaRBcGVfbH6AUMzvWAy&#10;KUnW1r83woJvczjX2exGa8SdfOgcK/jKchDEldMdNwqul8NsBSJEZI3GMSl4UIDd9mOywUK7gc90&#10;L2MjUgiHAhW0MfaFlKFqyWLIXE+cuNp5izFB30jtcUjh1sh5ni+lxY5TQ4s9fbdU3co/q0BeysOw&#10;Ko3P3Wle/5qf47kmp9T0c9yvQUQa41v87z7qNH8Br1/SAXL7B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REG1Gr4AAADbAAAADwAAAAAAAAAAAAAAAACXAgAAZHJzL2Rvd25yZXYu&#10;eG1sUEsFBgAAAAAEAAQA9QAAAIIDAAAAAA==&#10;" filled="f" stroked="f">
                  <v:textbox style="mso-fit-shape-to-text:t" inset="0,0,0,0">
                    <w:txbxContent>
                      <w:p w14:paraId="1845D13C" w14:textId="77777777" w:rsidR="00B341ED" w:rsidRDefault="008E20E2" w:rsidP="00B341ED">
                        <w:pPr>
                          <w:pStyle w:val="a4"/>
                          <w:spacing w:before="0" w:beforeAutospacing="0" w:after="0" w:afterAutospacing="0"/>
                        </w:pPr>
                      </w:p>
                    </w:txbxContent>
                  </v:textbox>
                </v:rect>
                <v:rect id="Rectangle 68" o:spid="_x0000_s1069" style="position:absolute;left:888663;top:1191256;width:1176803;height:4887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Wc/vwAAA&#10;ANsAAAAPAAAAZHJzL2Rvd25yZXYueG1sRE/LqsIwEN0L/kMYwZ2muhCtRhEf6PJeFdTd0IxtsZmU&#10;Jtp6v/5GENzN4TxntmhMIZ5UudyygkE/AkGcWJ1zquB03PbGIJxH1lhYJgUvcrCYt1szjLWt+Zee&#10;B5+KEMIuRgWZ92UspUsyMuj6tiQO3M1WBn2AVSp1hXUIN4UcRtFIGsw5NGRY0iqj5H54GAW7cbm8&#10;7O1fnRab6+78c56sjxOvVLfTLKcgPDX+K/649zrMH8H7l3CAnP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SWc/vwAAAANsAAAAPAAAAAAAAAAAAAAAAAJcCAABkcnMvZG93bnJl&#10;di54bWxQSwUGAAAAAAQABAD1AAAAhAMAAAAA&#10;" filled="f" stroked="f">
                  <v:textbox inset="0,0,0,0">
                    <w:txbxContent>
                      <w:p w14:paraId="33DE0F48" w14:textId="77777777" w:rsidR="00B341ED" w:rsidRPr="00A979BE" w:rsidRDefault="00723B0F" w:rsidP="00B341E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Злоупотребление правом выбора (Грех)</w:t>
                        </w:r>
                      </w:p>
                    </w:txbxContent>
                  </v:textbox>
                </v:rect>
                <v:rect id="Rectangle 68" o:spid="_x0000_s1070" style="position:absolute;left:3709035;top:1214868;width:2018471;height:479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FWp0wQAA&#10;ANsAAAAPAAAAZHJzL2Rvd25yZXYueG1sRE9Li8IwEL4L/ocwwt401YOr1SjiAz36AvU2NGNbbCal&#10;iba7v94IC3ubj+8503ljCvGiyuWWFfR7EQjixOqcUwXn06Y7AuE8ssbCMin4IQfzWbs1xVjbmg/0&#10;OvpUhBB2MSrIvC9jKV2SkUHXsyVx4O62MugDrFKpK6xDuCnkIIqG0mDOoSHDkpYZJY/j0yjYjsrF&#10;dWd/67RY37aX/WW8Oo29Ul+dZjEB4anx/+I/906H+d/w+SUcIGd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RVqdMEAAADbAAAADwAAAAAAAAAAAAAAAACXAgAAZHJzL2Rvd25y&#10;ZXYueG1sUEsFBgAAAAAEAAQA9QAAAIUDAAAAAA==&#10;" filled="f" stroked="f">
                  <v:textbox inset="0,0,0,0">
                    <w:txbxContent>
                      <w:p w14:paraId="514B1C17" w14:textId="77777777" w:rsidR="00B341ED" w:rsidRDefault="00723B0F" w:rsidP="00B341E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Развращенность сущности </w:t>
                        </w:r>
                      </w:p>
                      <w:p w14:paraId="49818B73" w14:textId="77777777" w:rsidR="00B341ED" w:rsidRPr="00A979BE" w:rsidRDefault="00723B0F" w:rsidP="00B341E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(Умерщвление)</w:t>
                        </w:r>
                      </w:p>
                    </w:txbxContent>
                  </v:textbox>
                </v:rect>
                <v:rect id="Rectangle 68" o:spid="_x0000_s1071" style="position:absolute;left:2189500;top:2129052;width:833735;height:68529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iv4GxAAA&#10;ANsAAAAPAAAAZHJzL2Rvd25yZXYueG1sRI/NbsJADITvlXiHlZG4lU05VJCyIFRAcORPgt6srJtE&#10;zXqj7JYEnh4fkLjZmvHM5+m8c5W6UhNKzwY+hgko4szbknMDp+P6fQwqRGSLlWcycKMA81nvbYqp&#10;9S3v6XqIuZIQDikaKGKsU61DVpDDMPQ1sWi/vnEYZW1ybRtsJdxVepQkn9phydJQYE3fBWV/h39n&#10;YDOuF5etv7d5tfrZnHfnyfI4icYM+t3iC1SkLr7Mz+utFXyBlV9kAD1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Ir+BsQAAADbAAAADwAAAAAAAAAAAAAAAACXAgAAZHJzL2Rv&#10;d25yZXYueG1sUEsFBgAAAAAEAAQA9QAAAIgDAAAAAA==&#10;" filled="f" stroked="f">
                  <v:textbox inset="0,0,0,0">
                    <w:txbxContent>
                      <w:p w14:paraId="7E372407" w14:textId="77777777" w:rsidR="00B341ED" w:rsidRPr="007F787E" w:rsidRDefault="00723B0F" w:rsidP="00B341E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  <w:t>Вожделение</w:t>
                        </w:r>
                      </w:p>
                    </w:txbxContent>
                  </v:textbox>
                </v:rect>
                <v:rect id="Rectangle 68" o:spid="_x0000_s1072" style="position:absolute;left:2223135;top:1557552;width:9144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xludwgAA&#10;ANsAAAAPAAAAZHJzL2Rvd25yZXYueG1sRE9La8JAEL4X/A/LCL01m3ooJmYVaSt69FGw3obsuAlm&#10;Z0N2a1J/vVsoeJuP7znFYrCNuFLna8cKXpMUBHHpdM1Gwddh9TIF4QOyxsYxKfglD4v56KnAXLue&#10;d3TdByNiCPscFVQhtLmUvqzIok9cSxy5s+sshgg7I3WHfQy3jZyk6Zu0WHNsqLCl94rKy/7HKlhP&#10;2+X3xt1603ye1sftMfs4ZEGp5/GwnIEINISH+N+90XF+Bn+/xAPk/A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PGW53CAAAA2wAAAA8AAAAAAAAAAAAAAAAAlwIAAGRycy9kb3du&#10;cmV2LnhtbFBLBQYAAAAABAAEAPUAAACGAwAAAAA=&#10;" filled="f" stroked="f">
                  <v:textbox inset="0,0,0,0">
                    <w:txbxContent>
                      <w:p w14:paraId="311BC36D" w14:textId="77777777" w:rsidR="00B341ED" w:rsidRPr="00B0667E" w:rsidRDefault="00723B0F" w:rsidP="00B341E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  <w:t>Удовольствие</w:t>
                        </w:r>
                      </w:p>
                    </w:txbxContent>
                  </v:textbox>
                </v:rect>
                <v:rect id="Rectangle 68" o:spid="_x0000_s1073" style="position:absolute;left:3366135;top:1557833;width:533850;height:2929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kDi9vwAA&#10;ANsAAAAPAAAAZHJzL2Rvd25yZXYueG1sRE/LqsIwEN0L/kMYwZ2muhCtRhG9F136AnU3NGNbbCal&#10;ibb69WYhuDyc92zRmEI8qXK5ZQWDfgSCOLE651TB6fjfG4NwHlljYZkUvMjBYt5uzTDWtuY9PQ8+&#10;FSGEXYwKMu/LWEqXZGTQ9W1JHLibrQz6AKtU6grrEG4KOYyikTSYc2jIsKRVRsn98DAKNuNyedna&#10;d50Wf9fNeXeerI8Tr1S30yynIDw1/if+urdawTCsD1/CD5Dz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yQOL2/AAAA2wAAAA8AAAAAAAAAAAAAAAAAlwIAAGRycy9kb3ducmV2&#10;LnhtbFBLBQYAAAAABAAEAPUAAACDAwAAAAA=&#10;" filled="f" stroked="f">
                  <v:textbox inset="0,0,0,0">
                    <w:txbxContent>
                      <w:p w14:paraId="5335B6B7" w14:textId="77777777" w:rsidR="00B341ED" w:rsidRPr="00B0667E" w:rsidRDefault="00723B0F" w:rsidP="00B341E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  <w:t>Боль</w:t>
                        </w:r>
                      </w:p>
                    </w:txbxContent>
                  </v:textbox>
                </v:rect>
                <v:rect id="Rectangle 68" o:spid="_x0000_s1074" style="position:absolute;left:3251835;top:2243745;width:598615;height:294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3J0mxAAA&#10;ANsAAAAPAAAAZHJzL2Rvd25yZXYueG1sRI9Pi8IwFMTvgt8hPMGbpnpYtGssxT/ocdUFd2+P5tkW&#10;m5fSZG3dT28EweMwM79hFklnKnGjxpWWFUzGEQjizOqScwXfp+1oBsJ5ZI2VZVJwJwfJst9bYKxt&#10;ywe6HX0uAoRdjAoK7+tYSpcVZNCNbU0cvIttDPogm1zqBtsAN5WcRtGHNFhyWCiwplVB2fX4ZxTs&#10;ZnX6s7f/bV5tfnfnr/N8fZp7pYaDLv0E4anz7/CrvdcKphN4fgk/QC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9ydJsQAAADbAAAADwAAAAAAAAAAAAAAAACXAgAAZHJzL2Rv&#10;d25yZXYueG1sUEsFBgAAAAAEAAQA9QAAAIgDAAAAAA==&#10;" filled="f" stroked="f">
                  <v:textbox inset="0,0,0,0">
                    <w:txbxContent>
                      <w:p w14:paraId="39271548" w14:textId="77777777" w:rsidR="00B341ED" w:rsidRDefault="00723B0F" w:rsidP="00B341ED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>Страх</w:t>
                        </w:r>
                      </w:p>
                    </w:txbxContent>
                  </v:textbox>
                </v:rect>
                <v:shape id="Straight Arrow Connector 45" o:spid="_x0000_s1075" type="#_x0000_t32" style="position:absolute;left:2337435;top:1443507;width:1297762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VYkosMAAADbAAAADwAAAGRycy9kb3ducmV2LnhtbESPQWvCQBSE74X+h+UVvNWNEURSVxEh&#10;IC09VEt7fWafm2D2bcg+Nf33XUHwOMzMN8xiNfhWXaiPTWADk3EGirgKtmFn4Htfvs5BRUG22AYm&#10;A38UYbV8flpgYcOVv+iyE6cShGOBBmqRrtA6VjV5jOPQESfvGHqPkmTvtO3xmuC+1XmWzbTHhtNC&#10;jR1taqpOu7M38OscuWY2eV+X0/g5l/LnIB+5MaOXYf0GSmiQR/je3loDeQ63L+kH6OU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1WJKLDAAAA2wAAAA8AAAAAAAAAAAAA&#10;AAAAoQIAAGRycy9kb3ducmV2LnhtbFBLBQYAAAAABAAEAPkAAACRAwAAAAA=&#10;" strokecolor="#2e75b6" strokeweight="2.5pt">
                  <v:stroke endarrow="open" joinstyle="miter"/>
                </v:shape>
                <v:shape id="Straight Arrow Connector 45" o:spid="_x0000_s1076" type="#_x0000_t32" style="position:absolute;left:2413903;top:466758;width:991794;height:15227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wYFFsMAAADbAAAADwAAAGRycy9kb3ducmV2LnhtbESPzWrDMBCE74W8g9hCbo1c10mDYzmE&#10;QEmv+el9sTayW2tlLDmx+/RVodDjMDPfMMV2tK24Ue8bxwqeFwkI4srpho2Cy/ntaQ3CB2SNrWNS&#10;MJGHbTl7KDDX7s5Hup2CERHCPkcFdQhdLqWvarLoF64jjt7V9RZDlL2Rusd7hNtWpkmykhYbjgs1&#10;drSvqfo6DVbBOvk2mf6UH9PxsDS714z00gxKzR/H3QZEoDH8h//a71pB+gK/X+IPkOU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sGBRbDAAAA2wAAAA8AAAAAAAAAAAAA&#10;AAAAoQIAAGRycy9kb3ducmV2LnhtbFBLBQYAAAAABAAEAPkAAACRAwAAAAA=&#10;" strokecolor="#2e75b6" strokeweight="3pt">
                  <v:stroke dashstyle="dash" endarrow="open" joinstyle="miter"/>
                </v:shape>
                <v:shape id="Straight Arrow Connector 45" o:spid="_x0000_s1077" type="#_x0000_t32" style="position:absolute;left:3823335;top:1443512;width:0;height:1090684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fMZTcMAAADbAAAADwAAAGRycy9kb3ducmV2LnhtbESPQWvCQBSE70L/w/IK3nRjLCLRVaQQ&#10;KEoPammvr9nnJjT7NmRfNf33XaHQ4zAz3zDr7eBbdaU+NoENzKYZKOIq2IadgbdzOVmCioJssQ1M&#10;Bn4ownbzMFpjYcONj3Q9iVMJwrFAA7VIV2gdq5o8xmnoiJN3Cb1HSbJ32vZ4S3Df6jzLFtpjw2mh&#10;xo6ea6q+Tt/ewIdz5JrFbL8r5/F1KeX7pxxyY8aPw24FSmiQ//Bf+8UayJ/g/iX9AL35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3zGU3DAAAA2wAAAA8AAAAAAAAAAAAA&#10;AAAAoQIAAGRycy9kb3ducmV2LnhtbFBLBQYAAAAABAAEAPkAAACRAwAAAAA=&#10;" strokecolor="#2e75b6" strokeweight="2.5pt">
                  <v:stroke endarrow="open" joinstyle="miter"/>
                </v:shape>
                <v:shape id="Straight Arrow Connector 45" o:spid="_x0000_s1078" type="#_x0000_t32" style="position:absolute;left:2223135;top:2472398;width:1298843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ifDMMQAAADbAAAADwAAAGRycy9kb3ducmV2LnhtbESPzWrDMBCE74G+g9hCb4kcQ4txo4QQ&#10;qOnJpa4POW6sje3GWhlL/snbV4VCj8PMfMPsDovpxESDay0r2G4iEMSV1S3XCsqvt3UCwnlkjZ1l&#10;UnAnB4f9w2qHqbYzf9JU+FoECLsUFTTe96mUrmrIoNvYnjh4VzsY9EEOtdQDzgFuOhlH0Ys02HJY&#10;aLCnU0PVrRiNgvP3OTZ5kl8+siSqOc+K8VrelXp6XI6vIDwt/j/8137XCuJn+P0SfoDc/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aJ8MwxAAAANsAAAAPAAAAAAAAAAAA&#10;AAAAAKECAABkcnMvZG93bnJldi54bWxQSwUGAAAAAAQABAD5AAAAkgMAAAAA&#10;" strokecolor="#2e75b6" strokeweight="2.5pt">
                  <v:stroke endarrow="open" joinstyle="miter"/>
                </v:shape>
                <v:shape id="Straight Arrow Connector 45" o:spid="_x0000_s1079" type="#_x0000_t32" style="position:absolute;left:2108835;top:1443506;width:1242;height:1067356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vVdR8MAAADbAAAADwAAAGRycy9kb3ducmV2LnhtbESPQWuDQBSE74X+h+UVemvWehAxriEE&#10;Enqy1Obg8dV9URv3rbhrov++Wyj0OMzMN0y+W8wgbjS53rKC100EgrixuudWwfnz+JKCcB5Z42CZ&#10;FKzkYFc8PuSYaXvnD7pVvhUBwi5DBZ33Yyalazoy6DZ2JA7exU4GfZBTK/WE9wA3g4yjKJEGew4L&#10;HY506Ki5VrNRUH/XsSnT8uv9lEYtl6dqvpxXpZ6flv0WhKfF/4f/2m9aQZzA75fwA2Tx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r1XUfDAAAA2wAAAA8AAAAAAAAAAAAA&#10;AAAAoQIAAGRycy9kb3ducmV2LnhtbFBLBQYAAAAABAAEAPkAAACRAwAAAAA=&#10;" strokecolor="#2e75b6" strokeweight="2.5pt">
                  <v:stroke endarrow="open" joinstyle="miter"/>
                </v:shape>
                <v:rect id="Rectangle 71" o:spid="_x0000_s1080" style="position:absolute;left:526665;top:852254;width:607695;height:22606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jTHZwQAA&#10;ANsAAAAPAAAAZHJzL2Rvd25yZXYueG1sRE9LasMwEN0Hegcxhe5i2aGYxrUS0kBIKWSRzwEGa2q5&#10;tUaupMbO7aNFocvH+9fryfbiSj50jhUUWQ6CuHG641bB5bybv4AIEVlj75gU3CjAevUwq7HSbuQj&#10;XU+xFSmEQ4UKTIxDJWVoDFkMmRuIE/fpvMWYoG+l9jimcNvLRZ6X0mLHqcHgQFtDzffp1yqgt/1x&#10;+bUJ5iB9EYrDR7l83v8o9fQ4bV5BRJriv/jP/a4VLNLY9CX9ALm6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Y0x2cEAAADbAAAADwAAAAAAAAAAAAAAAACXAgAAZHJzL2Rvd25y&#10;ZXYueG1sUEsFBgAAAAAEAAQA9QAAAIUDAAAAAA==&#10;" filled="f" stroked="f">
                  <v:textbox inset="0,0,0,0">
                    <w:txbxContent>
                      <w:p w14:paraId="59262813" w14:textId="77777777" w:rsidR="00B341ED" w:rsidRPr="004D5569" w:rsidRDefault="00723B0F" w:rsidP="00B341ED">
                        <w:pPr>
                          <w:pStyle w:val="a4"/>
                          <w:spacing w:before="0" w:beforeAutospacing="0" w:after="0" w:afterAutospacing="0"/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 xml:space="preserve">АДАМ: </w:t>
                        </w:r>
                      </w:p>
                    </w:txbxContent>
                  </v:textbox>
                </v:rect>
                <v:rect id="Rectangle 71" o:spid="_x0000_s1081" style="position:absolute;left:4509135;top:1671876;width:443865;height:22542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wZRCwwAA&#10;ANsAAAAPAAAAZHJzL2Rvd25yZXYueG1sRI/RagIxFETfBf8hXKFvml0p4m6NooViEXxQ+wGXzXWz&#10;urnZJqlu/94UCj4OM3OGWax624ob+dA4VpBPMhDEldMN1wq+Th/jOYgQkTW2jknBLwVYLYeDBZba&#10;3flAt2OsRYJwKFGBibErpQyVIYth4jri5J2dtxiT9LXUHu8Jbls5zbKZtNhwWjDY0buh6nr8sQpo&#10;sz0Ul3Uwe+nzkO93s+J1+63Uy6hfv4GI1Mdn+L/9qRVMC/j7kn6AX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+wZRCwwAAANsAAAAPAAAAAAAAAAAAAAAAAJcCAABkcnMvZG93&#10;bnJldi54bWxQSwUGAAAAAAQABAD1AAAAhwMAAAAA&#10;" filled="f" stroked="f">
                  <v:textbox inset="0,0,0,0">
                    <w:txbxContent>
                      <w:p w14:paraId="4B2A4A21" w14:textId="77777777" w:rsidR="00B341ED" w:rsidRDefault="00723B0F" w:rsidP="00B341ED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 xml:space="preserve">: МЫ </w:t>
                        </w:r>
                      </w:p>
                    </w:txbxContent>
                  </v:textbox>
                </v:rect>
                <v:shape id="Straight Arrow Connector 45" o:spid="_x0000_s1082" type="#_x0000_t32" style="position:absolute;left:2112953;top:608368;width:1375507;height:711474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66oNb8AAADbAAAADwAAAGRycy9kb3ducmV2LnhtbERPz2vCMBS+D/wfwhO8ralzDOkaRSYD&#10;j6t68Phs3ppi81KbrI3//XIY7Pjx/S630XZipMG3jhUssxwEce10y42C8+nzeQ3CB2SNnWNS8CAP&#10;283sqcRCu4krGo+hESmEfYEKTAh9IaWvDVn0meuJE/ftBoshwaGResAphdtOvuT5m7TYcmow2NOH&#10;ofp2/LEKLhdzqhhj2K/298rF66uvvw5KLeZx9w4iUAz/4j/3QStYpfXpS/oBcvML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Y66oNb8AAADbAAAADwAAAAAAAAAAAAAAAACh&#10;AgAAZHJzL2Rvd25yZXYueG1sUEsFBgAAAAAEAAQA+QAAAI0DAAAAAA==&#10;" strokecolor="#c00000" strokeweight="2.5pt">
                  <v:stroke endarrow="open" joinstyle="miter"/>
                </v:shape>
                <v:rect id="Rectangle 71" o:spid="_x0000_s1083" style="position:absolute;left:2829829;top:771280;width:892810;height:22542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bg6ZwwAA&#10;ANsAAAAPAAAAZHJzL2Rvd25yZXYueG1sRI/dagIxFITvC75DOELvanZrEV2NYgWxFLzw5wEOm+Nm&#10;dXOyJlG3b98UCl4OM/MNM1t0thF38qF2rCAfZCCIS6drrhQcD+u3MYgQkTU2jknBDwVYzHsvMyy0&#10;e/CO7vtYiQThUKACE2NbSBlKQxbDwLXEyTs5bzEm6SupPT4S3DbyPctG0mLNacFgSytD5WV/swro&#10;c7ObnJfBbKXPQ779Hk0+NlelXvvdcgoiUhef4f/2l1YwzOHvS/oBcv4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bg6ZwwAAANsAAAAPAAAAAAAAAAAAAAAAAJcCAABkcnMvZG93&#10;bnJldi54bWxQSwUGAAAAAAQABAD1AAAAhwMAAAAA&#10;" filled="f" stroked="f">
                  <v:textbox inset="0,0,0,0">
                    <w:txbxContent>
                      <w:p w14:paraId="07875099" w14:textId="77777777" w:rsidR="00B341ED" w:rsidRDefault="00723B0F" w:rsidP="00B341ED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</w:rPr>
                          <w:t xml:space="preserve">ХРИСТОС </w:t>
                        </w:r>
                      </w:p>
                    </w:txbxContent>
                  </v:textbox>
                </v:rect>
                <v:rect id="Rectangle 68" o:spid="_x0000_s1084" style="position:absolute;left:1478476;top:2653656;width:2754445;height:294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4EfGwQAA&#10;ANsAAAAPAAAAZHJzL2Rvd25yZXYueG1sRE/LisIwFN0P+A/hCrMbUwUHrU1FfKDL8QHq7tJc22Jz&#10;U5poO/P1k4Xg8nDeybwzlXhS40rLCoaDCARxZnXJuYLTcfM1AeE8ssbKMin4JQfztPeRYKxty3t6&#10;HnwuQgi7GBUU3texlC4ryKAb2Jo4cDfbGPQBNrnUDbYh3FRyFEXf0mDJoaHAmpYFZffDwyjYTurF&#10;ZWf/2rxaX7fnn/N0dZx6pT773WIGwlPn3+KXe6cVjMPY8CX8AJn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uBHxsEAAADbAAAADwAAAAAAAAAAAAAAAACXAgAAZHJzL2Rvd25y&#10;ZXYueG1sUEsFBgAAAAAEAAQA9QAAAIUDAAAAAA==&#10;" filled="f" stroked="f">
                  <v:textbox inset="0,0,0,0">
                    <w:txbxContent>
                      <w:p w14:paraId="3EB60F52" w14:textId="445464E2" w:rsidR="00B341ED" w:rsidRPr="0018662E" w:rsidRDefault="00057C3C" w:rsidP="00B341E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  <w:t>Передача первородного</w:t>
                        </w:r>
                        <w:r w:rsidR="00723B0F" w:rsidRPr="0018662E">
                          <w:rPr>
                            <w:rFonts w:eastAsia="Times New Roman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  <w:t xml:space="preserve"> греха</w:t>
                        </w:r>
                      </w:p>
                    </w:txbxContent>
                  </v:textbox>
                </v:rect>
                <v:rect id="Rectangle 68" o:spid="_x0000_s1085" style="position:absolute;left:737235;top:1900795;width:1143000;height:4574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iTmxAAA&#10;ANsAAAAPAAAAZHJzL2Rvd25yZXYueG1sRI9Ba8JAFITvgv9heYI33dhDiNFVRFvMsVVBvT2yr0lo&#10;9m3IbpPYX98tFDwOM/MNs94OphYdta6yrGAxj0AQ51ZXXCi4nN9mCQjnkTXWlknBgxxsN+PRGlNt&#10;e/6g7uQLESDsUlRQet+kUrq8JINubhvi4H3a1qAPsi2kbrEPcFPLlyiKpcGKw0KJDe1Lyr9O30bB&#10;MWl2t8z+9EX9ej9e36/Lw3nplZpOht0KhKfBP8P/7UwriBfw9yX8ALn5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bYk5sQAAADbAAAADwAAAAAAAAAAAAAAAACXAgAAZHJzL2Rv&#10;d25yZXYueG1sUEsFBgAAAAAEAAQA9QAAAIgDAAAAAA==&#10;" filled="f" stroked="f">
                  <v:textbox inset="0,0,0,0">
                    <w:txbxContent>
                      <w:p w14:paraId="1233718A" w14:textId="77777777" w:rsidR="00723B0F" w:rsidRPr="007F787E" w:rsidRDefault="00723B0F" w:rsidP="00B341ED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8FA8DCE" w14:textId="3161C60E" w:rsidR="00931456" w:rsidRPr="00A02EC9" w:rsidRDefault="00723B0F" w:rsidP="00961EE9">
      <w:pPr>
        <w:jc w:val="both"/>
        <w:rPr>
          <w:rFonts w:ascii="Times New Roman" w:hAnsi="Times New Roman" w:cs="Times New Roman"/>
          <w:sz w:val="24"/>
          <w:szCs w:val="24"/>
        </w:rPr>
      </w:pPr>
      <w:r w:rsidRPr="00A02EC9">
        <w:rPr>
          <w:rFonts w:ascii="Times New Roman" w:hAnsi="Times New Roman" w:cs="Times New Roman"/>
          <w:sz w:val="24"/>
          <w:szCs w:val="24"/>
        </w:rPr>
        <w:t>Эмоции (</w:t>
      </w:r>
      <w:r w:rsidRPr="00A02EC9">
        <w:rPr>
          <w:rFonts w:ascii="Times New Roman" w:hAnsi="Times New Roman" w:cs="Times New Roman"/>
          <w:i/>
          <w:sz w:val="24"/>
          <w:szCs w:val="24"/>
        </w:rPr>
        <w:t>pathe</w:t>
      </w:r>
      <w:r w:rsidRPr="00A02EC9">
        <w:rPr>
          <w:rFonts w:ascii="Times New Roman" w:hAnsi="Times New Roman" w:cs="Times New Roman"/>
          <w:sz w:val="24"/>
          <w:szCs w:val="24"/>
        </w:rPr>
        <w:t xml:space="preserve">), возникающие под давлением острого желания и усердия получить желаемое, играют здесь решающую роль. Часть из них те, что отвечают за физиологическое состояние (например голод/жажда, сытость; усталость и бодрость после отдыха); другая же часть выражает душевную наполненность или опустошенность. Основные пары: </w:t>
      </w:r>
      <w:r w:rsidR="003E7FEB">
        <w:rPr>
          <w:rFonts w:ascii="Times New Roman" w:hAnsi="Times New Roman" w:cs="Times New Roman"/>
          <w:sz w:val="24"/>
          <w:szCs w:val="24"/>
        </w:rPr>
        <w:t>желание</w:t>
      </w:r>
      <w:r w:rsidRPr="00A02EC9">
        <w:rPr>
          <w:rFonts w:ascii="Times New Roman" w:hAnsi="Times New Roman" w:cs="Times New Roman"/>
          <w:sz w:val="24"/>
          <w:szCs w:val="24"/>
        </w:rPr>
        <w:t xml:space="preserve"> (</w:t>
      </w:r>
      <w:r w:rsidRPr="00A02EC9">
        <w:rPr>
          <w:rFonts w:ascii="Times New Roman" w:hAnsi="Times New Roman" w:cs="Times New Roman"/>
          <w:i/>
          <w:sz w:val="24"/>
          <w:szCs w:val="24"/>
        </w:rPr>
        <w:t>epithumia</w:t>
      </w:r>
      <w:r w:rsidRPr="00A02EC9">
        <w:rPr>
          <w:rFonts w:ascii="Times New Roman" w:hAnsi="Times New Roman" w:cs="Times New Roman"/>
          <w:sz w:val="24"/>
          <w:szCs w:val="24"/>
        </w:rPr>
        <w:t xml:space="preserve">, </w:t>
      </w:r>
      <w:r w:rsidRPr="00A02EC9">
        <w:rPr>
          <w:rFonts w:ascii="Times New Roman" w:hAnsi="Times New Roman" w:cs="Times New Roman"/>
          <w:i/>
          <w:sz w:val="24"/>
          <w:szCs w:val="24"/>
        </w:rPr>
        <w:t>pothos</w:t>
      </w:r>
      <w:r w:rsidRPr="00A02EC9">
        <w:rPr>
          <w:rFonts w:ascii="Times New Roman" w:hAnsi="Times New Roman" w:cs="Times New Roman"/>
          <w:sz w:val="24"/>
          <w:szCs w:val="24"/>
        </w:rPr>
        <w:t>, предвк</w:t>
      </w:r>
      <w:r w:rsidR="003E7FEB">
        <w:rPr>
          <w:rFonts w:ascii="Times New Roman" w:hAnsi="Times New Roman" w:cs="Times New Roman"/>
          <w:sz w:val="24"/>
          <w:szCs w:val="24"/>
        </w:rPr>
        <w:t>ушение добра) и тяга</w:t>
      </w:r>
      <w:r w:rsidRPr="00A02EC9">
        <w:rPr>
          <w:rFonts w:ascii="Times New Roman" w:hAnsi="Times New Roman" w:cs="Times New Roman"/>
          <w:sz w:val="24"/>
          <w:szCs w:val="24"/>
        </w:rPr>
        <w:t xml:space="preserve"> (</w:t>
      </w:r>
      <w:r w:rsidRPr="00A02EC9">
        <w:rPr>
          <w:rFonts w:ascii="Times New Roman" w:hAnsi="Times New Roman" w:cs="Times New Roman"/>
          <w:i/>
          <w:sz w:val="24"/>
          <w:szCs w:val="24"/>
        </w:rPr>
        <w:t>hedone</w:t>
      </w:r>
      <w:r w:rsidRPr="00A02EC9">
        <w:rPr>
          <w:rFonts w:ascii="Times New Roman" w:hAnsi="Times New Roman" w:cs="Times New Roman"/>
          <w:sz w:val="24"/>
          <w:szCs w:val="24"/>
        </w:rPr>
        <w:t xml:space="preserve">, </w:t>
      </w:r>
      <w:r w:rsidR="003E7FEB">
        <w:rPr>
          <w:rFonts w:ascii="Times New Roman" w:hAnsi="Times New Roman" w:cs="Times New Roman"/>
          <w:sz w:val="24"/>
          <w:szCs w:val="24"/>
        </w:rPr>
        <w:t>переживание добра</w:t>
      </w:r>
      <w:r w:rsidRPr="00A02EC9">
        <w:rPr>
          <w:rFonts w:ascii="Times New Roman" w:hAnsi="Times New Roman" w:cs="Times New Roman"/>
          <w:sz w:val="24"/>
          <w:szCs w:val="24"/>
        </w:rPr>
        <w:t>), страх (</w:t>
      </w:r>
      <w:r w:rsidRPr="00A02EC9">
        <w:rPr>
          <w:rFonts w:ascii="Times New Roman" w:hAnsi="Times New Roman" w:cs="Times New Roman"/>
          <w:i/>
          <w:sz w:val="24"/>
          <w:szCs w:val="24"/>
        </w:rPr>
        <w:t>phobos</w:t>
      </w:r>
      <w:r w:rsidRPr="00A02EC9">
        <w:rPr>
          <w:rFonts w:ascii="Times New Roman" w:hAnsi="Times New Roman" w:cs="Times New Roman"/>
          <w:sz w:val="24"/>
          <w:szCs w:val="24"/>
        </w:rPr>
        <w:t xml:space="preserve">, ожидание </w:t>
      </w:r>
      <w:r w:rsidR="003E7FEB">
        <w:rPr>
          <w:rFonts w:ascii="Times New Roman" w:hAnsi="Times New Roman" w:cs="Times New Roman"/>
          <w:sz w:val="24"/>
          <w:szCs w:val="24"/>
        </w:rPr>
        <w:t>зла</w:t>
      </w:r>
      <w:r w:rsidRPr="00A02EC9">
        <w:rPr>
          <w:rFonts w:ascii="Times New Roman" w:hAnsi="Times New Roman" w:cs="Times New Roman"/>
          <w:sz w:val="24"/>
          <w:szCs w:val="24"/>
        </w:rPr>
        <w:t>) и боль (</w:t>
      </w:r>
      <w:r w:rsidRPr="00A02EC9">
        <w:rPr>
          <w:rFonts w:ascii="Times New Roman" w:hAnsi="Times New Roman" w:cs="Times New Roman"/>
          <w:i/>
          <w:sz w:val="24"/>
          <w:szCs w:val="24"/>
        </w:rPr>
        <w:t>odune</w:t>
      </w:r>
      <w:r w:rsidRPr="00A02EC9">
        <w:rPr>
          <w:rFonts w:ascii="Times New Roman" w:hAnsi="Times New Roman" w:cs="Times New Roman"/>
          <w:sz w:val="24"/>
          <w:szCs w:val="24"/>
        </w:rPr>
        <w:t xml:space="preserve">, </w:t>
      </w:r>
      <w:r w:rsidR="003E7FEB">
        <w:rPr>
          <w:rFonts w:ascii="Times New Roman" w:hAnsi="Times New Roman" w:cs="Times New Roman"/>
          <w:sz w:val="24"/>
          <w:szCs w:val="24"/>
        </w:rPr>
        <w:t>переживание зла</w:t>
      </w:r>
      <w:r w:rsidRPr="00A02EC9">
        <w:rPr>
          <w:rFonts w:ascii="Times New Roman" w:hAnsi="Times New Roman" w:cs="Times New Roman"/>
          <w:sz w:val="24"/>
          <w:szCs w:val="24"/>
        </w:rPr>
        <w:t>) (</w:t>
      </w:r>
      <w:r w:rsidRPr="00A02EC9">
        <w:rPr>
          <w:rFonts w:ascii="Times New Roman" w:hAnsi="Times New Roman" w:cs="Times New Roman"/>
          <w:i/>
          <w:sz w:val="24"/>
          <w:szCs w:val="24"/>
        </w:rPr>
        <w:t>ВкФ</w:t>
      </w:r>
      <w:r w:rsidRPr="00A02EC9">
        <w:rPr>
          <w:rFonts w:ascii="Times New Roman" w:hAnsi="Times New Roman" w:cs="Times New Roman"/>
          <w:sz w:val="24"/>
          <w:szCs w:val="24"/>
        </w:rPr>
        <w:t>1). Если рассматривать непорочность как непроизвольную и неотъемлемую часть био-психо-социальной адаптации в условиях выживания, эмоции обнажают пространственно-временную уязвимость и восприимчивость этой системы. В лучшем случае они позволяют нам отличать «хорошее» от «плохого», но только субъективно и только в контексте человеческой логики выживания. (ВкФ 43). В худшем же случае человек начинает зависеть от своих ощущений и размышлений о целостности, которые удовлетворяют или мы так думаем, что они (размышления) удовлетворяют наши внутренние существующие или возникающие потребности. Во всех случаях, жажда Божьего отходит на второй план или же вообще теряется в заботах и повседневной суете. (</w:t>
      </w:r>
      <w:r w:rsidRPr="00A02EC9">
        <w:rPr>
          <w:rFonts w:ascii="Times New Roman" w:hAnsi="Times New Roman" w:cs="Times New Roman"/>
          <w:i/>
          <w:sz w:val="24"/>
          <w:szCs w:val="24"/>
        </w:rPr>
        <w:t>ВкФ</w:t>
      </w:r>
      <w:r w:rsidRPr="00A02EC9">
        <w:rPr>
          <w:rFonts w:ascii="Times New Roman" w:hAnsi="Times New Roman" w:cs="Times New Roman"/>
          <w:sz w:val="24"/>
          <w:szCs w:val="24"/>
        </w:rPr>
        <w:t xml:space="preserve"> 5, 21, 26; </w:t>
      </w:r>
      <w:r w:rsidRPr="00A02EC9">
        <w:rPr>
          <w:rFonts w:ascii="Times New Roman" w:hAnsi="Times New Roman" w:cs="Times New Roman"/>
          <w:i/>
          <w:sz w:val="24"/>
          <w:szCs w:val="24"/>
        </w:rPr>
        <w:t>Amb</w:t>
      </w:r>
      <w:r w:rsidRPr="00A02EC9">
        <w:rPr>
          <w:rFonts w:ascii="Times New Roman" w:hAnsi="Times New Roman" w:cs="Times New Roman"/>
          <w:sz w:val="24"/>
          <w:szCs w:val="24"/>
        </w:rPr>
        <w:t>8).</w:t>
      </w:r>
    </w:p>
    <w:p w14:paraId="7F1EE3E2" w14:textId="77777777" w:rsidR="00EE4E47" w:rsidRPr="00A02EC9" w:rsidRDefault="00723B0F" w:rsidP="00961EE9">
      <w:pPr>
        <w:jc w:val="both"/>
        <w:rPr>
          <w:rFonts w:ascii="Times New Roman" w:hAnsi="Times New Roman" w:cs="Times New Roman"/>
          <w:sz w:val="24"/>
          <w:szCs w:val="24"/>
        </w:rPr>
      </w:pPr>
      <w:r w:rsidRPr="00A02EC9">
        <w:rPr>
          <w:rFonts w:ascii="Times New Roman" w:hAnsi="Times New Roman" w:cs="Times New Roman"/>
          <w:sz w:val="24"/>
          <w:szCs w:val="24"/>
        </w:rPr>
        <w:t xml:space="preserve">В связи с вышесказанным наследуемое умерщвление и страдания являются матрицей неизбежного человеческого падения (пара «развращенность сущности», «безобидный грех»/«злоупотребление правом выбора», «явный грех», </w:t>
      </w:r>
      <w:r w:rsidRPr="00A02EC9">
        <w:rPr>
          <w:rFonts w:ascii="Times New Roman" w:hAnsi="Times New Roman" w:cs="Times New Roman"/>
          <w:i/>
          <w:sz w:val="24"/>
          <w:szCs w:val="24"/>
        </w:rPr>
        <w:t>ВкФ</w:t>
      </w:r>
      <w:r w:rsidRPr="00A02EC9">
        <w:rPr>
          <w:rFonts w:ascii="Times New Roman" w:hAnsi="Times New Roman" w:cs="Times New Roman"/>
          <w:sz w:val="24"/>
          <w:szCs w:val="24"/>
        </w:rPr>
        <w:t>42). Из-за ограниченности наших суждений о Творце и Его намерениях, мы более склонны к неправедному, потребительскому отношению даров в рамках того, что мы только удовлетворяем временные потребности, игнорируя Божий замысел и полноту, непрестанное стремление к которым, заложено в нас изначально. Дары Божьи из категории средств (для выживания или выражения благодарности Богу), ошибочно принимаются нами за самоцель и приобретают завышенную ценность в наших глазах. Половое влечение, зацикленность — в основном на собственной жизни — и неизбежная конкуренция между любовниками, есть третья характеристика существования в страдании, — сами вожделение и похоть (</w:t>
      </w:r>
      <w:r w:rsidRPr="00A02EC9">
        <w:rPr>
          <w:rFonts w:ascii="Times New Roman" w:hAnsi="Times New Roman" w:cs="Times New Roman"/>
          <w:i/>
          <w:sz w:val="24"/>
          <w:szCs w:val="24"/>
        </w:rPr>
        <w:t>pathemata</w:t>
      </w:r>
      <w:r w:rsidRPr="00A02EC9">
        <w:rPr>
          <w:rFonts w:ascii="Times New Roman" w:hAnsi="Times New Roman" w:cs="Times New Roman"/>
          <w:sz w:val="24"/>
          <w:szCs w:val="24"/>
        </w:rPr>
        <w:t xml:space="preserve"> </w:t>
      </w:r>
      <w:r w:rsidRPr="00A02EC9">
        <w:rPr>
          <w:rFonts w:ascii="Times New Roman" w:hAnsi="Times New Roman" w:cs="Times New Roman"/>
          <w:i/>
          <w:sz w:val="24"/>
          <w:szCs w:val="24"/>
        </w:rPr>
        <w:t>tes sarkos</w:t>
      </w:r>
      <w:r w:rsidRPr="00A02EC9">
        <w:rPr>
          <w:rFonts w:ascii="Times New Roman" w:hAnsi="Times New Roman" w:cs="Times New Roman"/>
          <w:sz w:val="24"/>
          <w:szCs w:val="24"/>
        </w:rPr>
        <w:t>) суть нравственные пороки (</w:t>
      </w:r>
      <w:r w:rsidRPr="00A02EC9">
        <w:rPr>
          <w:rFonts w:ascii="Times New Roman" w:hAnsi="Times New Roman" w:cs="Times New Roman"/>
          <w:i/>
          <w:sz w:val="24"/>
          <w:szCs w:val="24"/>
        </w:rPr>
        <w:t>kakia</w:t>
      </w:r>
      <w:r w:rsidRPr="00A02EC9">
        <w:rPr>
          <w:rFonts w:ascii="Times New Roman" w:hAnsi="Times New Roman" w:cs="Times New Roman"/>
          <w:sz w:val="24"/>
          <w:szCs w:val="24"/>
        </w:rPr>
        <w:t xml:space="preserve">).  </w:t>
      </w:r>
    </w:p>
    <w:p w14:paraId="5F196350" w14:textId="3E5E3BF6" w:rsidR="004A1159" w:rsidRPr="00A02EC9" w:rsidRDefault="00723B0F" w:rsidP="00961EE9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02EC9">
        <w:rPr>
          <w:rFonts w:ascii="Times New Roman" w:hAnsi="Times New Roman" w:cs="Times New Roman"/>
          <w:sz w:val="24"/>
          <w:szCs w:val="24"/>
        </w:rPr>
        <w:lastRenderedPageBreak/>
        <w:t xml:space="preserve">«Страсть есть </w:t>
      </w:r>
      <w:r w:rsidR="003E7FEB">
        <w:rPr>
          <w:rFonts w:ascii="Times New Roman" w:hAnsi="Times New Roman" w:cs="Times New Roman"/>
          <w:sz w:val="24"/>
          <w:szCs w:val="24"/>
        </w:rPr>
        <w:t>неестественное движение</w:t>
      </w:r>
      <w:r w:rsidRPr="00A02EC9">
        <w:rPr>
          <w:rFonts w:ascii="Times New Roman" w:hAnsi="Times New Roman" w:cs="Times New Roman"/>
          <w:sz w:val="24"/>
          <w:szCs w:val="24"/>
        </w:rPr>
        <w:t xml:space="preserve"> (</w:t>
      </w:r>
      <w:r w:rsidRPr="00A02EC9">
        <w:rPr>
          <w:rFonts w:ascii="Times New Roman" w:hAnsi="Times New Roman" w:cs="Times New Roman"/>
          <w:i/>
          <w:sz w:val="24"/>
          <w:szCs w:val="24"/>
        </w:rPr>
        <w:t>kinesis</w:t>
      </w:r>
      <w:r w:rsidRPr="00A02EC9">
        <w:rPr>
          <w:rFonts w:ascii="Times New Roman" w:hAnsi="Times New Roman" w:cs="Times New Roman"/>
          <w:sz w:val="24"/>
          <w:szCs w:val="24"/>
        </w:rPr>
        <w:t xml:space="preserve">) души к объекту </w:t>
      </w:r>
      <w:r w:rsidR="003E7FEB">
        <w:rPr>
          <w:rFonts w:ascii="Times New Roman" w:hAnsi="Times New Roman" w:cs="Times New Roman"/>
          <w:sz w:val="24"/>
          <w:szCs w:val="24"/>
        </w:rPr>
        <w:t>или по неосмысленной</w:t>
      </w:r>
      <w:r w:rsidRPr="00A02EC9">
        <w:rPr>
          <w:rFonts w:ascii="Times New Roman" w:hAnsi="Times New Roman" w:cs="Times New Roman"/>
          <w:sz w:val="24"/>
          <w:szCs w:val="24"/>
        </w:rPr>
        <w:t xml:space="preserve"> любви (</w:t>
      </w:r>
      <w:r>
        <w:rPr>
          <w:rFonts w:ascii="Times New Roman" w:hAnsi="Times New Roman" w:cs="Times New Roman"/>
          <w:i/>
          <w:sz w:val="24"/>
          <w:szCs w:val="24"/>
        </w:rPr>
        <w:t>alogos philia</w:t>
      </w:r>
      <w:r w:rsidRPr="00A02EC9">
        <w:rPr>
          <w:rFonts w:ascii="Times New Roman" w:hAnsi="Times New Roman" w:cs="Times New Roman"/>
          <w:sz w:val="24"/>
          <w:szCs w:val="24"/>
        </w:rPr>
        <w:t>)</w:t>
      </w:r>
      <w:r w:rsidR="003E7FEB">
        <w:rPr>
          <w:rFonts w:ascii="Times New Roman" w:hAnsi="Times New Roman" w:cs="Times New Roman"/>
          <w:sz w:val="24"/>
          <w:szCs w:val="24"/>
        </w:rPr>
        <w:t xml:space="preserve">, </w:t>
      </w:r>
      <w:r w:rsidRPr="00A02EC9">
        <w:rPr>
          <w:rFonts w:ascii="Times New Roman" w:hAnsi="Times New Roman" w:cs="Times New Roman"/>
          <w:sz w:val="24"/>
          <w:szCs w:val="24"/>
        </w:rPr>
        <w:t xml:space="preserve">или </w:t>
      </w:r>
      <w:r w:rsidR="003E7FEB">
        <w:rPr>
          <w:rFonts w:ascii="Times New Roman" w:hAnsi="Times New Roman" w:cs="Times New Roman"/>
          <w:sz w:val="24"/>
          <w:szCs w:val="24"/>
        </w:rPr>
        <w:t>по безрассудной</w:t>
      </w:r>
      <w:r w:rsidRPr="00A02EC9">
        <w:rPr>
          <w:rFonts w:ascii="Times New Roman" w:hAnsi="Times New Roman" w:cs="Times New Roman"/>
          <w:sz w:val="24"/>
          <w:szCs w:val="24"/>
        </w:rPr>
        <w:t xml:space="preserve"> ненависти (</w:t>
      </w:r>
      <w:r>
        <w:rPr>
          <w:rFonts w:ascii="Times New Roman" w:hAnsi="Times New Roman" w:cs="Times New Roman"/>
          <w:i/>
          <w:sz w:val="24"/>
          <w:szCs w:val="24"/>
        </w:rPr>
        <w:t>misos akritos</w:t>
      </w:r>
      <w:r w:rsidRPr="00A02EC9">
        <w:rPr>
          <w:rFonts w:ascii="Times New Roman" w:hAnsi="Times New Roman" w:cs="Times New Roman"/>
          <w:sz w:val="24"/>
          <w:szCs w:val="24"/>
        </w:rPr>
        <w:t xml:space="preserve">), </w:t>
      </w:r>
      <w:r w:rsidR="003E7FEB">
        <w:rPr>
          <w:rFonts w:ascii="Times New Roman" w:hAnsi="Times New Roman" w:cs="Times New Roman"/>
          <w:sz w:val="24"/>
          <w:szCs w:val="24"/>
        </w:rPr>
        <w:t>к чему-нибудь чувственному, или за что-нибудь чувственное</w:t>
      </w:r>
      <w:r w:rsidRPr="00A02EC9">
        <w:rPr>
          <w:rFonts w:ascii="Times New Roman" w:hAnsi="Times New Roman" w:cs="Times New Roman"/>
          <w:sz w:val="24"/>
          <w:szCs w:val="24"/>
        </w:rPr>
        <w:t>». (</w:t>
      </w:r>
      <w:r w:rsidRPr="00A02EC9">
        <w:rPr>
          <w:rFonts w:ascii="Times New Roman" w:hAnsi="Times New Roman" w:cs="Times New Roman"/>
          <w:i/>
          <w:sz w:val="24"/>
          <w:szCs w:val="24"/>
        </w:rPr>
        <w:t>СС 2.16</w:t>
      </w:r>
      <w:r w:rsidR="003E7FEB">
        <w:rPr>
          <w:rFonts w:ascii="Times New Roman" w:hAnsi="Times New Roman" w:cs="Times New Roman"/>
          <w:sz w:val="24"/>
          <w:szCs w:val="24"/>
        </w:rPr>
        <w:t>); «И еще раз, зло</w:t>
      </w:r>
      <w:r w:rsidRPr="00A02EC9">
        <w:rPr>
          <w:rFonts w:ascii="Times New Roman" w:hAnsi="Times New Roman" w:cs="Times New Roman"/>
          <w:sz w:val="24"/>
          <w:szCs w:val="24"/>
        </w:rPr>
        <w:t xml:space="preserve"> </w:t>
      </w:r>
      <w:r w:rsidR="003E7FEB">
        <w:rPr>
          <w:rFonts w:ascii="Times New Roman" w:hAnsi="Times New Roman" w:cs="Times New Roman"/>
          <w:sz w:val="24"/>
          <w:szCs w:val="24"/>
        </w:rPr>
        <w:t xml:space="preserve">есть погрешительное суждение </w:t>
      </w:r>
      <w:r w:rsidR="003E7FEB" w:rsidRPr="00A02EC9">
        <w:rPr>
          <w:rFonts w:ascii="Times New Roman" w:hAnsi="Times New Roman" w:cs="Times New Roman"/>
          <w:sz w:val="24"/>
          <w:szCs w:val="24"/>
        </w:rPr>
        <w:t>(</w:t>
      </w:r>
      <w:r w:rsidR="003E7FEB" w:rsidRPr="00A02EC9">
        <w:rPr>
          <w:rFonts w:ascii="Times New Roman" w:hAnsi="Times New Roman" w:cs="Times New Roman"/>
          <w:i/>
          <w:sz w:val="24"/>
          <w:szCs w:val="24"/>
        </w:rPr>
        <w:t>noemata</w:t>
      </w:r>
      <w:r w:rsidR="003E7FEB">
        <w:rPr>
          <w:rFonts w:ascii="Times New Roman" w:hAnsi="Times New Roman" w:cs="Times New Roman"/>
          <w:sz w:val="24"/>
          <w:szCs w:val="24"/>
        </w:rPr>
        <w:t>) о познанных вещах,</w:t>
      </w:r>
      <w:r w:rsidRPr="00A02EC9">
        <w:rPr>
          <w:rFonts w:ascii="Times New Roman" w:hAnsi="Times New Roman" w:cs="Times New Roman"/>
          <w:sz w:val="24"/>
          <w:szCs w:val="24"/>
        </w:rPr>
        <w:t xml:space="preserve"> </w:t>
      </w:r>
      <w:r w:rsidR="003E7FEB">
        <w:rPr>
          <w:rFonts w:ascii="Times New Roman" w:hAnsi="Times New Roman" w:cs="Times New Roman"/>
          <w:sz w:val="24"/>
          <w:szCs w:val="24"/>
        </w:rPr>
        <w:t>сопровождаемое неправильным их употреблением</w:t>
      </w:r>
      <w:r w:rsidRPr="00A02EC9">
        <w:rPr>
          <w:rFonts w:ascii="Times New Roman" w:hAnsi="Times New Roman" w:cs="Times New Roman"/>
          <w:sz w:val="24"/>
          <w:szCs w:val="24"/>
        </w:rPr>
        <w:t>.» (</w:t>
      </w:r>
      <w:r w:rsidRPr="00A02EC9">
        <w:rPr>
          <w:rFonts w:ascii="Times New Roman" w:hAnsi="Times New Roman" w:cs="Times New Roman"/>
          <w:i/>
          <w:sz w:val="24"/>
          <w:szCs w:val="24"/>
        </w:rPr>
        <w:t>СС 2.17</w:t>
      </w:r>
      <w:r w:rsidRPr="00A02EC9">
        <w:rPr>
          <w:rFonts w:ascii="Times New Roman" w:hAnsi="Times New Roman" w:cs="Times New Roman"/>
          <w:sz w:val="24"/>
          <w:szCs w:val="24"/>
        </w:rPr>
        <w:t>)</w:t>
      </w:r>
    </w:p>
    <w:p w14:paraId="6C03EAF9" w14:textId="77777777" w:rsidR="00463812" w:rsidRPr="00A02EC9" w:rsidRDefault="00723B0F" w:rsidP="00961EE9">
      <w:pPr>
        <w:jc w:val="both"/>
        <w:rPr>
          <w:rFonts w:ascii="Times New Roman" w:hAnsi="Times New Roman" w:cs="Times New Roman"/>
          <w:sz w:val="24"/>
          <w:szCs w:val="24"/>
        </w:rPr>
      </w:pPr>
      <w:r w:rsidRPr="00A02EC9">
        <w:rPr>
          <w:rFonts w:ascii="Times New Roman" w:hAnsi="Times New Roman" w:cs="Times New Roman"/>
          <w:sz w:val="24"/>
          <w:szCs w:val="24"/>
        </w:rPr>
        <w:t xml:space="preserve">Данное троичное определение страстей демонстрирует распространение этой патологии на все человеческие способности, будь они рациональными или иррациональными. Анализ их специфических процессов, проведенный Преподобным Максимом, особенно в </w:t>
      </w:r>
      <w:r w:rsidRPr="00A02EC9">
        <w:rPr>
          <w:rFonts w:ascii="Times New Roman" w:hAnsi="Times New Roman" w:cs="Times New Roman"/>
          <w:i/>
          <w:sz w:val="24"/>
          <w:szCs w:val="24"/>
        </w:rPr>
        <w:t>Главах о любви</w:t>
      </w:r>
      <w:r w:rsidRPr="00A02EC9">
        <w:rPr>
          <w:rFonts w:ascii="Times New Roman" w:hAnsi="Times New Roman" w:cs="Times New Roman"/>
          <w:sz w:val="24"/>
          <w:szCs w:val="24"/>
        </w:rPr>
        <w:t xml:space="preserve">, относится к психологии воли, детально описанной в его полемических трудах, и позволяет нам воспроизвести кибернетическую модель человеческого поведения. [8] </w:t>
      </w:r>
    </w:p>
    <w:p w14:paraId="6D5A3669" w14:textId="77777777" w:rsidR="00073E27" w:rsidRPr="00A02EC9" w:rsidRDefault="00723B0F" w:rsidP="00961EE9">
      <w:pPr>
        <w:jc w:val="both"/>
        <w:rPr>
          <w:rFonts w:ascii="Times New Roman" w:hAnsi="Times New Roman" w:cs="Times New Roman"/>
          <w:sz w:val="24"/>
          <w:szCs w:val="24"/>
        </w:rPr>
      </w:pPr>
      <w:r w:rsidRPr="00A02EC9">
        <w:rPr>
          <w:rFonts w:ascii="Times New Roman" w:hAnsi="Times New Roman" w:cs="Times New Roman"/>
          <w:sz w:val="24"/>
          <w:szCs w:val="24"/>
        </w:rPr>
        <w:t>Волевая сфера не относится к способностям, которые мы уже перечислили, но является уникальной организованной деятельностью ипостаси, движимой этими способностями. Этапы изнутри: природная волевая активность (</w:t>
      </w:r>
      <w:r w:rsidRPr="00A02EC9">
        <w:rPr>
          <w:rFonts w:ascii="Times New Roman" w:hAnsi="Times New Roman" w:cs="Times New Roman"/>
          <w:i/>
          <w:sz w:val="24"/>
          <w:szCs w:val="24"/>
        </w:rPr>
        <w:t>thelesis</w:t>
      </w:r>
      <w:r w:rsidRPr="00A02EC9">
        <w:rPr>
          <w:rFonts w:ascii="Times New Roman" w:hAnsi="Times New Roman" w:cs="Times New Roman"/>
          <w:sz w:val="24"/>
          <w:szCs w:val="24"/>
        </w:rPr>
        <w:t xml:space="preserve">, </w:t>
      </w:r>
      <w:r w:rsidRPr="00A02EC9">
        <w:rPr>
          <w:rFonts w:ascii="Times New Roman" w:hAnsi="Times New Roman" w:cs="Times New Roman"/>
          <w:i/>
          <w:sz w:val="24"/>
          <w:szCs w:val="24"/>
        </w:rPr>
        <w:t>thelema</w:t>
      </w:r>
      <w:r w:rsidRPr="00A02EC9">
        <w:rPr>
          <w:rFonts w:ascii="Times New Roman" w:hAnsi="Times New Roman" w:cs="Times New Roman"/>
          <w:sz w:val="24"/>
          <w:szCs w:val="24"/>
        </w:rPr>
        <w:t>), определенная волей или намерением (</w:t>
      </w:r>
      <w:r w:rsidRPr="00A02EC9">
        <w:rPr>
          <w:rFonts w:ascii="Times New Roman" w:hAnsi="Times New Roman" w:cs="Times New Roman"/>
          <w:i/>
          <w:sz w:val="24"/>
          <w:szCs w:val="24"/>
        </w:rPr>
        <w:t>boulesis</w:t>
      </w:r>
      <w:r w:rsidRPr="00A02EC9">
        <w:rPr>
          <w:rFonts w:ascii="Times New Roman" w:hAnsi="Times New Roman" w:cs="Times New Roman"/>
          <w:sz w:val="24"/>
          <w:szCs w:val="24"/>
        </w:rPr>
        <w:t>), запрос (</w:t>
      </w:r>
      <w:r w:rsidRPr="00A02EC9">
        <w:rPr>
          <w:rFonts w:ascii="Times New Roman" w:hAnsi="Times New Roman" w:cs="Times New Roman"/>
          <w:i/>
          <w:sz w:val="24"/>
          <w:szCs w:val="24"/>
        </w:rPr>
        <w:t>zetesis</w:t>
      </w:r>
      <w:r w:rsidRPr="00A02EC9">
        <w:rPr>
          <w:rFonts w:ascii="Times New Roman" w:hAnsi="Times New Roman" w:cs="Times New Roman"/>
          <w:sz w:val="24"/>
          <w:szCs w:val="24"/>
        </w:rPr>
        <w:t>), анализ (</w:t>
      </w:r>
      <w:r w:rsidRPr="00A02EC9">
        <w:rPr>
          <w:rFonts w:ascii="Times New Roman" w:hAnsi="Times New Roman" w:cs="Times New Roman"/>
          <w:i/>
          <w:sz w:val="24"/>
          <w:szCs w:val="24"/>
        </w:rPr>
        <w:t>skepsis</w:t>
      </w:r>
      <w:r w:rsidRPr="00A02EC9">
        <w:rPr>
          <w:rFonts w:ascii="Times New Roman" w:hAnsi="Times New Roman" w:cs="Times New Roman"/>
          <w:sz w:val="24"/>
          <w:szCs w:val="24"/>
        </w:rPr>
        <w:t>), взвешивание (</w:t>
      </w:r>
      <w:r w:rsidRPr="00A02EC9">
        <w:rPr>
          <w:rFonts w:ascii="Times New Roman" w:hAnsi="Times New Roman" w:cs="Times New Roman"/>
          <w:i/>
          <w:sz w:val="24"/>
          <w:szCs w:val="24"/>
        </w:rPr>
        <w:t>boule</w:t>
      </w:r>
      <w:r w:rsidRPr="00A02EC9">
        <w:rPr>
          <w:rFonts w:ascii="Times New Roman" w:hAnsi="Times New Roman" w:cs="Times New Roman"/>
          <w:sz w:val="24"/>
          <w:szCs w:val="24"/>
        </w:rPr>
        <w:t xml:space="preserve">, </w:t>
      </w:r>
      <w:r w:rsidRPr="00A02EC9">
        <w:rPr>
          <w:rFonts w:ascii="Times New Roman" w:hAnsi="Times New Roman" w:cs="Times New Roman"/>
          <w:i/>
          <w:sz w:val="24"/>
          <w:szCs w:val="24"/>
        </w:rPr>
        <w:t xml:space="preserve">bouleusis </w:t>
      </w:r>
      <w:r w:rsidRPr="00A02EC9">
        <w:rPr>
          <w:rFonts w:ascii="Times New Roman" w:hAnsi="Times New Roman" w:cs="Times New Roman"/>
          <w:sz w:val="24"/>
          <w:szCs w:val="24"/>
        </w:rPr>
        <w:t>), суждение (</w:t>
      </w:r>
      <w:r w:rsidRPr="00A02EC9">
        <w:rPr>
          <w:rFonts w:ascii="Times New Roman" w:hAnsi="Times New Roman" w:cs="Times New Roman"/>
          <w:i/>
          <w:sz w:val="24"/>
          <w:szCs w:val="24"/>
        </w:rPr>
        <w:t>krisis</w:t>
      </w:r>
      <w:r w:rsidRPr="00A02EC9">
        <w:rPr>
          <w:rFonts w:ascii="Times New Roman" w:hAnsi="Times New Roman" w:cs="Times New Roman"/>
          <w:sz w:val="24"/>
          <w:szCs w:val="24"/>
        </w:rPr>
        <w:t>), соединение с аффективными состояниями (</w:t>
      </w:r>
      <w:r w:rsidRPr="00A02EC9">
        <w:rPr>
          <w:rFonts w:ascii="Times New Roman" w:hAnsi="Times New Roman" w:cs="Times New Roman"/>
          <w:i/>
          <w:sz w:val="24"/>
          <w:szCs w:val="24"/>
        </w:rPr>
        <w:t>epithumia, thumos</w:t>
      </w:r>
      <w:r w:rsidRPr="00A02EC9">
        <w:rPr>
          <w:rFonts w:ascii="Times New Roman" w:hAnsi="Times New Roman" w:cs="Times New Roman"/>
          <w:sz w:val="24"/>
          <w:szCs w:val="24"/>
        </w:rPr>
        <w:t>) в отчуждении (</w:t>
      </w:r>
      <w:r w:rsidRPr="00A02EC9">
        <w:rPr>
          <w:rFonts w:ascii="Times New Roman" w:hAnsi="Times New Roman" w:cs="Times New Roman"/>
          <w:i/>
          <w:sz w:val="24"/>
          <w:szCs w:val="24"/>
        </w:rPr>
        <w:t>diathesis</w:t>
      </w:r>
      <w:r w:rsidRPr="00A02EC9">
        <w:rPr>
          <w:rFonts w:ascii="Times New Roman" w:hAnsi="Times New Roman" w:cs="Times New Roman"/>
          <w:sz w:val="24"/>
          <w:szCs w:val="24"/>
        </w:rPr>
        <w:t>) и решение (</w:t>
      </w:r>
      <w:r w:rsidRPr="00A02EC9">
        <w:rPr>
          <w:rFonts w:ascii="Times New Roman" w:hAnsi="Times New Roman" w:cs="Times New Roman"/>
          <w:i/>
          <w:sz w:val="24"/>
          <w:szCs w:val="24"/>
        </w:rPr>
        <w:t>prohairesis</w:t>
      </w:r>
      <w:r w:rsidRPr="00A02EC9">
        <w:rPr>
          <w:rFonts w:ascii="Times New Roman" w:hAnsi="Times New Roman" w:cs="Times New Roman"/>
          <w:sz w:val="24"/>
          <w:szCs w:val="24"/>
        </w:rPr>
        <w:t>), следующие за промежуточным усилием (</w:t>
      </w:r>
      <w:r w:rsidRPr="00A02EC9">
        <w:rPr>
          <w:rFonts w:ascii="Times New Roman" w:hAnsi="Times New Roman" w:cs="Times New Roman"/>
          <w:i/>
          <w:sz w:val="24"/>
          <w:szCs w:val="24"/>
        </w:rPr>
        <w:t>orme</w:t>
      </w:r>
      <w:r w:rsidRPr="00A02EC9">
        <w:rPr>
          <w:rFonts w:ascii="Times New Roman" w:hAnsi="Times New Roman" w:cs="Times New Roman"/>
          <w:sz w:val="24"/>
          <w:szCs w:val="24"/>
        </w:rPr>
        <w:t>), и, наконец, совершившееся действие или пользование (</w:t>
      </w:r>
      <w:r w:rsidRPr="00A02EC9">
        <w:rPr>
          <w:rFonts w:ascii="Times New Roman" w:hAnsi="Times New Roman" w:cs="Times New Roman"/>
          <w:i/>
          <w:sz w:val="24"/>
          <w:szCs w:val="24"/>
        </w:rPr>
        <w:t>chresis</w:t>
      </w:r>
      <w:r w:rsidRPr="00A02EC9">
        <w:rPr>
          <w:rFonts w:ascii="Times New Roman" w:hAnsi="Times New Roman" w:cs="Times New Roman"/>
          <w:sz w:val="24"/>
          <w:szCs w:val="24"/>
        </w:rPr>
        <w:t>). Более того, эти шаги — обратная связь нашей памяти и навыков: наши мысли и намерения зависят от когнитивных схем, являются результатом опыта, переработанного ощущениями, эмоциями и идеями; находятся под влиянием социализации. (C</w:t>
      </w:r>
      <w:r w:rsidRPr="006961E2">
        <w:rPr>
          <w:rFonts w:ascii="Times New Roman" w:hAnsi="Times New Roman" w:cs="Times New Roman"/>
          <w:sz w:val="24"/>
          <w:szCs w:val="24"/>
          <w:vertAlign w:val="subscript"/>
        </w:rPr>
        <w:t>CL</w:t>
      </w:r>
      <w:r w:rsidRPr="00A02EC9">
        <w:rPr>
          <w:rFonts w:ascii="Times New Roman" w:hAnsi="Times New Roman" w:cs="Times New Roman"/>
          <w:sz w:val="24"/>
          <w:szCs w:val="24"/>
        </w:rPr>
        <w:t>, C</w:t>
      </w:r>
      <w:r w:rsidRPr="006961E2">
        <w:rPr>
          <w:rFonts w:ascii="Times New Roman" w:hAnsi="Times New Roman" w:cs="Times New Roman"/>
          <w:sz w:val="24"/>
          <w:szCs w:val="24"/>
          <w:vertAlign w:val="subscript"/>
        </w:rPr>
        <w:t>CM</w:t>
      </w:r>
      <w:r w:rsidRPr="00A02EC9">
        <w:rPr>
          <w:rFonts w:ascii="Times New Roman" w:hAnsi="Times New Roman" w:cs="Times New Roman"/>
          <w:sz w:val="24"/>
          <w:szCs w:val="24"/>
        </w:rPr>
        <w:t xml:space="preserve"> схемы). Кроме того, каждое эмоциональное переживание усиливает желание и стремление положительно или отрицательно повторить это действие (C</w:t>
      </w:r>
      <w:r w:rsidRPr="006961E2">
        <w:rPr>
          <w:rFonts w:ascii="Times New Roman" w:hAnsi="Times New Roman" w:cs="Times New Roman"/>
          <w:sz w:val="24"/>
          <w:szCs w:val="24"/>
          <w:vertAlign w:val="subscript"/>
        </w:rPr>
        <w:t>AL</w:t>
      </w:r>
      <w:r w:rsidRPr="00A02EC9">
        <w:rPr>
          <w:rFonts w:ascii="Times New Roman" w:hAnsi="Times New Roman" w:cs="Times New Roman"/>
          <w:sz w:val="24"/>
          <w:szCs w:val="24"/>
        </w:rPr>
        <w:t>), и сохраняется в активную или пассивную аффективную память, стимулирующую возбуждение и мотивацию относительно последующих действий (C</w:t>
      </w:r>
      <w:r w:rsidRPr="006961E2">
        <w:rPr>
          <w:rFonts w:ascii="Times New Roman" w:hAnsi="Times New Roman" w:cs="Times New Roman"/>
          <w:sz w:val="24"/>
          <w:szCs w:val="24"/>
          <w:vertAlign w:val="subscript"/>
        </w:rPr>
        <w:t>AM</w:t>
      </w:r>
      <w:r w:rsidRPr="00A02EC9">
        <w:rPr>
          <w:rFonts w:ascii="Times New Roman" w:hAnsi="Times New Roman" w:cs="Times New Roman"/>
          <w:sz w:val="24"/>
          <w:szCs w:val="24"/>
        </w:rPr>
        <w:t>).</w:t>
      </w:r>
    </w:p>
    <w:p w14:paraId="38E63FF9" w14:textId="77777777" w:rsidR="00B341ED" w:rsidRDefault="00723B0F" w:rsidP="00B341ED">
      <w:pPr>
        <w:jc w:val="center"/>
        <w:rPr>
          <w:rFonts w:ascii="Times New Roman" w:hAnsi="Times New Roman" w:cs="Times New Roman"/>
          <w:sz w:val="24"/>
          <w:szCs w:val="24"/>
        </w:rPr>
      </w:pPr>
      <w:r w:rsidRPr="00B341ED">
        <w:rPr>
          <w:noProof/>
          <w:lang w:eastAsia="ru-RU"/>
        </w:rPr>
        <w:drawing>
          <wp:inline distT="0" distB="0" distL="0" distR="0" wp14:anchorId="0B7D728F" wp14:editId="66A097CA">
            <wp:extent cx="5943600" cy="3062211"/>
            <wp:effectExtent l="0" t="0" r="0" b="0"/>
            <wp:docPr id="180" name="Imagin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10799" w14:textId="1E0E5C93" w:rsidR="00FF320D" w:rsidRPr="00A02EC9" w:rsidRDefault="00723B0F" w:rsidP="00961EE9">
      <w:pPr>
        <w:jc w:val="both"/>
        <w:rPr>
          <w:rFonts w:ascii="Times New Roman" w:hAnsi="Times New Roman" w:cs="Times New Roman"/>
          <w:sz w:val="24"/>
          <w:szCs w:val="24"/>
        </w:rPr>
      </w:pPr>
      <w:r w:rsidRPr="00A02EC9">
        <w:rPr>
          <w:rFonts w:ascii="Times New Roman" w:hAnsi="Times New Roman" w:cs="Times New Roman"/>
          <w:sz w:val="24"/>
          <w:szCs w:val="24"/>
        </w:rPr>
        <w:t>Данная дина</w:t>
      </w:r>
      <w:r w:rsidR="00117C76">
        <w:rPr>
          <w:rFonts w:ascii="Times New Roman" w:hAnsi="Times New Roman" w:cs="Times New Roman"/>
          <w:sz w:val="24"/>
          <w:szCs w:val="24"/>
        </w:rPr>
        <w:t>мика состоит как из произвольных (прямые связей</w:t>
      </w:r>
      <w:r w:rsidRPr="00A02EC9">
        <w:rPr>
          <w:rFonts w:ascii="Times New Roman" w:hAnsi="Times New Roman" w:cs="Times New Roman"/>
          <w:sz w:val="24"/>
          <w:szCs w:val="24"/>
        </w:rPr>
        <w:t>), т</w:t>
      </w:r>
      <w:r w:rsidR="00117C76">
        <w:rPr>
          <w:rFonts w:ascii="Times New Roman" w:hAnsi="Times New Roman" w:cs="Times New Roman"/>
          <w:sz w:val="24"/>
          <w:szCs w:val="24"/>
        </w:rPr>
        <w:t>ак и из непроизвольных (обратные</w:t>
      </w:r>
      <w:r w:rsidRPr="00A02EC9">
        <w:rPr>
          <w:rFonts w:ascii="Times New Roman" w:hAnsi="Times New Roman" w:cs="Times New Roman"/>
          <w:sz w:val="24"/>
          <w:szCs w:val="24"/>
        </w:rPr>
        <w:t xml:space="preserve"> связи) процессов и, следовательно, каждое действие порождает ряд внешних и внутренних реакций, обуславливая следующее действие. Вдобавок, выбор различных вариантов действий предполагает достижение соглашения между когнитивной оценкой и </w:t>
      </w:r>
      <w:r w:rsidRPr="00A02EC9">
        <w:rPr>
          <w:rFonts w:ascii="Times New Roman" w:hAnsi="Times New Roman" w:cs="Times New Roman"/>
          <w:sz w:val="24"/>
          <w:szCs w:val="24"/>
        </w:rPr>
        <w:lastRenderedPageBreak/>
        <w:t xml:space="preserve">аффективным предпочтением, что является внутренней когнитивно-аффективной диспозицией или установленной доминантой по отношению к таким же установкам альтернативных вариантов, которая является </w:t>
      </w:r>
      <w:r w:rsidRPr="00A02EC9">
        <w:rPr>
          <w:rFonts w:ascii="Times New Roman" w:hAnsi="Times New Roman" w:cs="Times New Roman"/>
          <w:i/>
          <w:sz w:val="24"/>
          <w:szCs w:val="24"/>
        </w:rPr>
        <w:t>непременным условием</w:t>
      </w:r>
      <w:r w:rsidRPr="00A02EC9">
        <w:rPr>
          <w:rFonts w:ascii="Times New Roman" w:hAnsi="Times New Roman" w:cs="Times New Roman"/>
          <w:sz w:val="24"/>
          <w:szCs w:val="24"/>
        </w:rPr>
        <w:t xml:space="preserve"> для принятия решения в пользу одного из них. Существует два типа психологического обусловливания самоопределения, первый — выбор/настройка внутреннего состояния для того, чтобы добиться преобладающей диспозиции; второй тип обуславливается обратной связью. Обратите внимание, что внешние влияния окружающей среды составляют второй тип. Диахронически, последовательность самоопределения устанавливает самостоятельное моделирование, а когнитивно-аффективные состояния перерастают в привычки (</w:t>
      </w:r>
      <w:r w:rsidRPr="00A02EC9">
        <w:rPr>
          <w:rFonts w:ascii="Times New Roman" w:hAnsi="Times New Roman" w:cs="Times New Roman"/>
          <w:i/>
          <w:sz w:val="24"/>
          <w:szCs w:val="24"/>
        </w:rPr>
        <w:t>hexeis</w:t>
      </w:r>
      <w:r w:rsidRPr="00A02EC9">
        <w:rPr>
          <w:rFonts w:ascii="Times New Roman" w:hAnsi="Times New Roman" w:cs="Times New Roman"/>
          <w:sz w:val="24"/>
          <w:szCs w:val="24"/>
        </w:rPr>
        <w:t>) мышления, чувств и поступков (модели поведения, образ жизни). Поразительно, но здесь отсутствует тело, однако, это спорный момент: в соответствии с утверждением Преподобного Максима, тело поддерживает эту обратную, непроизвольную связь. (</w:t>
      </w:r>
      <w:r w:rsidRPr="00A02EC9">
        <w:rPr>
          <w:rFonts w:ascii="Times New Roman" w:hAnsi="Times New Roman" w:cs="Times New Roman"/>
          <w:i/>
          <w:sz w:val="24"/>
          <w:szCs w:val="24"/>
        </w:rPr>
        <w:t>СС</w:t>
      </w:r>
      <w:r w:rsidRPr="00A02EC9">
        <w:rPr>
          <w:rFonts w:ascii="Times New Roman" w:hAnsi="Times New Roman" w:cs="Times New Roman"/>
          <w:sz w:val="24"/>
          <w:szCs w:val="24"/>
        </w:rPr>
        <w:t xml:space="preserve">2.92). </w:t>
      </w:r>
    </w:p>
    <w:p w14:paraId="17FD781D" w14:textId="77777777" w:rsidR="001F6E90" w:rsidRPr="00A02EC9" w:rsidRDefault="00723B0F" w:rsidP="00961EE9">
      <w:pPr>
        <w:jc w:val="both"/>
        <w:rPr>
          <w:rFonts w:ascii="Times New Roman" w:hAnsi="Times New Roman" w:cs="Times New Roman"/>
          <w:sz w:val="24"/>
          <w:szCs w:val="24"/>
        </w:rPr>
      </w:pPr>
      <w:r w:rsidRPr="00A02EC9">
        <w:rPr>
          <w:rFonts w:ascii="Times New Roman" w:hAnsi="Times New Roman" w:cs="Times New Roman"/>
          <w:sz w:val="24"/>
          <w:szCs w:val="24"/>
        </w:rPr>
        <w:t>Теперь мы вплотную подошли к заключительным деталям концепта страстей в работе Максима Исповедника. Наша страдальческая дезориентация начинается с невежественного представления о нашем происхождении и о цели, задуманной Творцом, а заканчивается нездоровой половой привязанностью к ближнему, которую мы стараемся заполучить любой ценой. Порабощающая сила страстей заключена в сильной, кажущейся нам не преодолимой привычке к вожделению и рвению получить желаемое. Именно из этого эпицентра страстные воспоминания проникают в разум, как помыслы (</w:t>
      </w:r>
      <w:r w:rsidRPr="00A02EC9">
        <w:rPr>
          <w:rFonts w:ascii="Times New Roman" w:hAnsi="Times New Roman" w:cs="Times New Roman"/>
          <w:i/>
          <w:sz w:val="24"/>
          <w:szCs w:val="24"/>
        </w:rPr>
        <w:t>logismoi</w:t>
      </w:r>
      <w:r w:rsidRPr="00A02EC9">
        <w:rPr>
          <w:rFonts w:ascii="Times New Roman" w:hAnsi="Times New Roman" w:cs="Times New Roman"/>
          <w:sz w:val="24"/>
          <w:szCs w:val="24"/>
        </w:rPr>
        <w:t>) и начинают извергаться словно вулкан, сметающий своей лавой все на своем пути, включая проблески совести, трезвости и самоконтроля. Произвольный (непроизвольный) режимы насилия, злоупотребления (в том числе насилия и злоупотребления, направленных на себя)(</w:t>
      </w:r>
      <w:r w:rsidRPr="00A02EC9">
        <w:rPr>
          <w:rFonts w:ascii="Times New Roman" w:hAnsi="Times New Roman" w:cs="Times New Roman"/>
          <w:i/>
          <w:sz w:val="24"/>
          <w:szCs w:val="24"/>
        </w:rPr>
        <w:t>parachresis</w:t>
      </w:r>
      <w:r w:rsidRPr="00A02EC9">
        <w:rPr>
          <w:rFonts w:ascii="Times New Roman" w:hAnsi="Times New Roman" w:cs="Times New Roman"/>
          <w:sz w:val="24"/>
          <w:szCs w:val="24"/>
        </w:rPr>
        <w:t>).</w:t>
      </w:r>
    </w:p>
    <w:p w14:paraId="71F5AA01" w14:textId="77777777" w:rsidR="00B341ED" w:rsidRDefault="00723B0F" w:rsidP="00B341ED">
      <w:pPr>
        <w:jc w:val="center"/>
        <w:rPr>
          <w:rFonts w:ascii="Times New Roman" w:hAnsi="Times New Roman" w:cs="Times New Roman"/>
          <w:sz w:val="24"/>
          <w:szCs w:val="24"/>
        </w:rPr>
      </w:pPr>
      <w:r w:rsidRPr="00FF2645">
        <w:rPr>
          <w:noProof/>
          <w:lang w:eastAsia="ru-RU"/>
        </w:rPr>
        <w:drawing>
          <wp:inline distT="0" distB="0" distL="0" distR="0" wp14:anchorId="39EBFF4F" wp14:editId="2DAE4993">
            <wp:extent cx="5943600" cy="3266087"/>
            <wp:effectExtent l="0" t="0" r="0" b="0"/>
            <wp:docPr id="184" name="Imagin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7CE6A" w14:textId="77777777" w:rsidR="004D5415" w:rsidRPr="00A02EC9" w:rsidRDefault="00723B0F" w:rsidP="00961EE9">
      <w:pPr>
        <w:jc w:val="both"/>
        <w:rPr>
          <w:rFonts w:ascii="Times New Roman" w:hAnsi="Times New Roman" w:cs="Times New Roman"/>
          <w:sz w:val="24"/>
          <w:szCs w:val="24"/>
        </w:rPr>
      </w:pPr>
      <w:r w:rsidRPr="00A02EC9">
        <w:rPr>
          <w:rFonts w:ascii="Times New Roman" w:hAnsi="Times New Roman" w:cs="Times New Roman"/>
          <w:sz w:val="24"/>
          <w:szCs w:val="24"/>
        </w:rPr>
        <w:t xml:space="preserve">Здесь мы сталкиваемся практически со всеми признаками, определяющими зависимость: навязчивое мышление, компульсивность и импульсивность, привыкание, чувствительность к стимулам, абстиненция и тяга. Все вышеперечисленное постепенно становится единым </w:t>
      </w:r>
      <w:r w:rsidRPr="00A02EC9">
        <w:rPr>
          <w:rFonts w:ascii="Times New Roman" w:hAnsi="Times New Roman" w:cs="Times New Roman"/>
          <w:sz w:val="24"/>
          <w:szCs w:val="24"/>
        </w:rPr>
        <w:lastRenderedPageBreak/>
        <w:t xml:space="preserve">циклическим процессом абберантной мотивации, гедонистического нарушения и закреплением привычного дурного поведения. [9] Мы также определяем основные антропологические понятия —биологическое, социальное, психологическое, и духовное — как подлинно целостную модель. </w:t>
      </w:r>
    </w:p>
    <w:p w14:paraId="0D06A1A3" w14:textId="77777777" w:rsidR="00455977" w:rsidRPr="00A02EC9" w:rsidRDefault="00723B0F" w:rsidP="00961EE9">
      <w:pPr>
        <w:jc w:val="both"/>
        <w:rPr>
          <w:rFonts w:ascii="Times New Roman" w:hAnsi="Times New Roman" w:cs="Times New Roman"/>
          <w:sz w:val="24"/>
          <w:szCs w:val="24"/>
        </w:rPr>
      </w:pPr>
      <w:r w:rsidRPr="00A02EC9">
        <w:rPr>
          <w:rFonts w:ascii="Times New Roman" w:hAnsi="Times New Roman" w:cs="Times New Roman"/>
          <w:sz w:val="24"/>
          <w:szCs w:val="24"/>
        </w:rPr>
        <w:t>В свою очередь, умерщвление, аскетические и духовные методы предназначены для прерывания социально-встроенных нейро-когнитивно-аффективных порочных схем, и призваны инициировать и укрепить связи, способные сформировать благопристойное поведение, характеризующееся молитвенной жизнью, умением созерцать, воздерживаться, терпеть, быть благожелательным и посвященным другим. Посредством подобного поведения и происходит  переориентация с эротического суррогатного импульса и его рабства на Того, Кто является полнотой всего во всем. В таком случае, как врожденное бессилие, так и приобретенное, играют решающую роль. Повсеместно встречаемая, довлеющая и разрушающая нас ноша страстей или зависимостей научает нас вверять себя Богу.</w:t>
      </w:r>
    </w:p>
    <w:p w14:paraId="527397B2" w14:textId="77777777" w:rsidR="000D117E" w:rsidRPr="00A02EC9" w:rsidRDefault="00723B0F" w:rsidP="00B341ED">
      <w:pPr>
        <w:jc w:val="center"/>
        <w:rPr>
          <w:rFonts w:ascii="Times New Roman" w:hAnsi="Times New Roman" w:cs="Times New Roman"/>
          <w:sz w:val="24"/>
          <w:szCs w:val="24"/>
        </w:rPr>
      </w:pPr>
      <w:r w:rsidRPr="00FF2645">
        <w:rPr>
          <w:noProof/>
          <w:lang w:eastAsia="ru-RU"/>
        </w:rPr>
        <w:drawing>
          <wp:inline distT="0" distB="0" distL="0" distR="0" wp14:anchorId="12495802" wp14:editId="22C202C5">
            <wp:extent cx="5943600" cy="3266087"/>
            <wp:effectExtent l="0" t="0" r="0" b="0"/>
            <wp:docPr id="185" name="Imagin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F6B52" w14:textId="77777777" w:rsidR="00174086" w:rsidRDefault="00723B0F" w:rsidP="00AF07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Примечания </w:t>
      </w:r>
    </w:p>
    <w:p w14:paraId="1414F299" w14:textId="77777777" w:rsidR="00DA03CD" w:rsidRPr="001113FA" w:rsidRDefault="00723B0F" w:rsidP="00AF0720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1113FA">
        <w:rPr>
          <w:rFonts w:ascii="Times New Roman" w:hAnsi="Times New Roman" w:cs="Times New Roman"/>
          <w:sz w:val="24"/>
          <w:szCs w:val="24"/>
        </w:rPr>
        <w:t xml:space="preserve">[1] Р. </w:t>
      </w:r>
      <w:r w:rsidRPr="001113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Вест, Дж. Браун, </w:t>
      </w:r>
      <w:r w:rsidRPr="001113F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Теория зависимости</w:t>
      </w:r>
      <w:r w:rsidRPr="001113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Джон Вили и Сыновья, 2013.</w:t>
      </w:r>
    </w:p>
    <w:p w14:paraId="02AB87D7" w14:textId="77777777" w:rsidR="00DA03CD" w:rsidRPr="001113FA" w:rsidRDefault="00723B0F" w:rsidP="00AF0720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1113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[2]</w:t>
      </w:r>
      <w:r w:rsidRPr="001113FA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 </w:t>
      </w:r>
      <w:r w:rsidRPr="001113FA">
        <w:rPr>
          <w:rFonts w:ascii="Times New Roman" w:hAnsi="Times New Roman" w:cs="Times New Roman"/>
          <w:sz w:val="24"/>
          <w:szCs w:val="24"/>
        </w:rPr>
        <w:t xml:space="preserve">См. </w:t>
      </w:r>
      <w:r w:rsidRPr="001113FA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Оксфордский справочник по трудам Максима Исповедника</w:t>
      </w:r>
      <w:r w:rsidRPr="001113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Оксфорд АП, 2015.</w:t>
      </w:r>
    </w:p>
    <w:p w14:paraId="0986F5B0" w14:textId="77777777" w:rsidR="00DA03CD" w:rsidRPr="001113FA" w:rsidRDefault="00723B0F" w:rsidP="00AF0720">
      <w:pPr>
        <w:rPr>
          <w:rFonts w:ascii="Times New Roman" w:hAnsi="Times New Roman" w:cs="Times New Roman"/>
          <w:sz w:val="24"/>
          <w:szCs w:val="24"/>
        </w:rPr>
      </w:pPr>
      <w:r w:rsidRPr="001113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[3] </w:t>
      </w:r>
      <w:r w:rsidRPr="001113FA">
        <w:rPr>
          <w:rFonts w:ascii="Times New Roman" w:hAnsi="Times New Roman" w:cs="Times New Roman"/>
          <w:i/>
          <w:iCs/>
          <w:sz w:val="24"/>
          <w:szCs w:val="24"/>
        </w:rPr>
        <w:t>Диагностическое и статистическое руководство по психическим расстройствам 5</w:t>
      </w:r>
      <w:r w:rsidRPr="001113FA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е</w:t>
      </w:r>
      <w:r w:rsidRPr="001113FA">
        <w:rPr>
          <w:rFonts w:ascii="Times New Roman" w:hAnsi="Times New Roman" w:cs="Times New Roman"/>
          <w:i/>
          <w:iCs/>
          <w:sz w:val="24"/>
          <w:szCs w:val="24"/>
        </w:rPr>
        <w:t xml:space="preserve"> Издание</w:t>
      </w:r>
      <w:r w:rsidRPr="001113FA">
        <w:rPr>
          <w:rFonts w:ascii="Times New Roman" w:hAnsi="Times New Roman" w:cs="Times New Roman"/>
          <w:sz w:val="24"/>
          <w:szCs w:val="24"/>
        </w:rPr>
        <w:t>, AПА, 2013, с. 483.</w:t>
      </w:r>
    </w:p>
    <w:p w14:paraId="198C055C" w14:textId="77777777" w:rsidR="00DA03CD" w:rsidRPr="001113FA" w:rsidRDefault="00723B0F" w:rsidP="00AF0720">
      <w:pPr>
        <w:rPr>
          <w:rStyle w:val="a3"/>
          <w:rFonts w:ascii="Times New Roman" w:hAnsi="Times New Roman" w:cs="Times New Roman"/>
          <w:color w:val="auto"/>
          <w:sz w:val="24"/>
          <w:szCs w:val="24"/>
        </w:rPr>
      </w:pPr>
      <w:r w:rsidRPr="001113FA">
        <w:rPr>
          <w:rFonts w:ascii="Times New Roman" w:hAnsi="Times New Roman" w:cs="Times New Roman"/>
          <w:sz w:val="24"/>
          <w:szCs w:val="24"/>
        </w:rPr>
        <w:t>[4] Американское Общество Лечения Зависимостей (Наркологов), 2011, http://www.asam.org/quality-practice/definition-of-addiction</w:t>
      </w:r>
      <w:r w:rsidRPr="001113FA">
        <w:rPr>
          <w:rStyle w:val="a3"/>
          <w:rFonts w:ascii="Times New Roman" w:hAnsi="Times New Roman" w:cs="Times New Roman"/>
          <w:color w:val="auto"/>
          <w:sz w:val="24"/>
          <w:szCs w:val="24"/>
        </w:rPr>
        <w:t>.</w:t>
      </w:r>
    </w:p>
    <w:p w14:paraId="2BB6492B" w14:textId="77777777" w:rsidR="00DA03CD" w:rsidRPr="001113FA" w:rsidRDefault="00723B0F" w:rsidP="00AF0720">
      <w:pPr>
        <w:rPr>
          <w:rFonts w:ascii="Times New Roman" w:hAnsi="Times New Roman" w:cs="Times New Roman"/>
          <w:sz w:val="24"/>
          <w:szCs w:val="24"/>
        </w:rPr>
      </w:pPr>
      <w:r w:rsidRPr="001113FA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[5]</w:t>
      </w:r>
      <w:r w:rsidRPr="001113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113FA">
        <w:rPr>
          <w:rFonts w:ascii="Times New Roman" w:hAnsi="Times New Roman" w:cs="Times New Roman"/>
          <w:sz w:val="24"/>
          <w:szCs w:val="24"/>
        </w:rPr>
        <w:t xml:space="preserve">У </w:t>
      </w:r>
      <w:r w:rsidRPr="001113FA">
        <w:rPr>
          <w:rFonts w:ascii="Times New Roman" w:hAnsi="Times New Roman" w:cs="Times New Roman"/>
          <w:i/>
          <w:sz w:val="24"/>
          <w:szCs w:val="24"/>
        </w:rPr>
        <w:t>Преподобного Максима Исповедника: «Трудности» The Ambigua</w:t>
      </w:r>
      <w:r>
        <w:rPr>
          <w:rFonts w:ascii="Times New Roman" w:hAnsi="Times New Roman" w:cs="Times New Roman"/>
          <w:sz w:val="24"/>
          <w:szCs w:val="24"/>
        </w:rPr>
        <w:t>, (Трудности), Н. Констас (ред. и пер.), Гарвард АП, 2014, (=</w:t>
      </w:r>
      <w:r w:rsidRPr="001113FA">
        <w:rPr>
          <w:rFonts w:ascii="Times New Roman" w:hAnsi="Times New Roman" w:cs="Times New Roman"/>
          <w:i/>
          <w:sz w:val="24"/>
          <w:szCs w:val="24"/>
        </w:rPr>
        <w:t>Amb</w:t>
      </w:r>
      <w:r w:rsidRPr="001113FA">
        <w:rPr>
          <w:rFonts w:ascii="Times New Roman" w:hAnsi="Times New Roman" w:cs="Times New Roman"/>
          <w:sz w:val="24"/>
          <w:szCs w:val="24"/>
        </w:rPr>
        <w:t>), p. 75.</w:t>
      </w:r>
    </w:p>
    <w:p w14:paraId="0B21CE67" w14:textId="77777777" w:rsidR="001113FA" w:rsidRPr="001113FA" w:rsidRDefault="00723B0F" w:rsidP="00AF072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1113FA">
        <w:rPr>
          <w:rFonts w:ascii="Times New Roman" w:hAnsi="Times New Roman" w:cs="Times New Roman"/>
          <w:sz w:val="24"/>
          <w:szCs w:val="24"/>
          <w:lang w:val="fr-FR"/>
        </w:rPr>
        <w:t xml:space="preserve">[6] В </w:t>
      </w:r>
      <w:r w:rsidRPr="001113FA">
        <w:rPr>
          <w:rFonts w:ascii="Times New Roman" w:hAnsi="Times New Roman" w:cs="Times New Roman"/>
          <w:i/>
          <w:sz w:val="24"/>
          <w:szCs w:val="24"/>
          <w:lang w:val="fr-FR"/>
        </w:rPr>
        <w:t>Вопросоответах к Фалассию</w:t>
      </w:r>
      <w:r w:rsidRPr="001113FA">
        <w:rPr>
          <w:rFonts w:ascii="Times New Roman" w:hAnsi="Times New Roman" w:cs="Times New Roman"/>
          <w:sz w:val="24"/>
          <w:szCs w:val="24"/>
          <w:lang w:val="fr-FR"/>
        </w:rPr>
        <w:t>, Том 1, Церф, 2010 (=</w:t>
      </w:r>
      <w:r w:rsidRPr="001113FA">
        <w:rPr>
          <w:rFonts w:ascii="Times New Roman" w:hAnsi="Times New Roman" w:cs="Times New Roman"/>
          <w:i/>
          <w:sz w:val="24"/>
          <w:szCs w:val="24"/>
          <w:lang w:val="fr-FR"/>
        </w:rPr>
        <w:t>QT</w:t>
      </w:r>
      <w:r w:rsidRPr="001113FA">
        <w:rPr>
          <w:rFonts w:ascii="Times New Roman" w:hAnsi="Times New Roman" w:cs="Times New Roman"/>
          <w:sz w:val="24"/>
          <w:szCs w:val="24"/>
          <w:lang w:val="fr-FR"/>
        </w:rPr>
        <w:t>), с. 125-131.</w:t>
      </w:r>
    </w:p>
    <w:p w14:paraId="2AF80419" w14:textId="77777777" w:rsidR="001113FA" w:rsidRPr="001113FA" w:rsidRDefault="00723B0F" w:rsidP="00AF0720">
      <w:pPr>
        <w:rPr>
          <w:rFonts w:ascii="Times New Roman" w:hAnsi="Times New Roman" w:cs="Times New Roman"/>
          <w:sz w:val="24"/>
          <w:szCs w:val="24"/>
        </w:rPr>
      </w:pPr>
      <w:r w:rsidRPr="001113FA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[7] См, </w:t>
      </w:r>
      <w:r w:rsidRPr="001113FA">
        <w:rPr>
          <w:rFonts w:ascii="Times New Roman" w:hAnsi="Times New Roman" w:cs="Times New Roman"/>
          <w:i/>
          <w:sz w:val="24"/>
          <w:szCs w:val="24"/>
        </w:rPr>
        <w:t>Capita de caritate</w:t>
      </w:r>
      <w:r w:rsidRPr="001113FA">
        <w:rPr>
          <w:rFonts w:ascii="Times New Roman" w:hAnsi="Times New Roman" w:cs="Times New Roman"/>
          <w:sz w:val="24"/>
          <w:szCs w:val="24"/>
          <w:lang w:val="fr-FR"/>
        </w:rPr>
        <w:t xml:space="preserve"> (=</w:t>
      </w:r>
      <w:r w:rsidRPr="001113FA">
        <w:rPr>
          <w:rFonts w:ascii="Times New Roman" w:hAnsi="Times New Roman" w:cs="Times New Roman"/>
          <w:i/>
          <w:sz w:val="24"/>
          <w:szCs w:val="24"/>
        </w:rPr>
        <w:t>CC</w:t>
      </w:r>
      <w:r w:rsidRPr="001113FA">
        <w:rPr>
          <w:rFonts w:ascii="Times New Roman" w:hAnsi="Times New Roman" w:cs="Times New Roman"/>
          <w:sz w:val="24"/>
          <w:szCs w:val="24"/>
          <w:lang w:val="fr-FR"/>
        </w:rPr>
        <w:t>), 2.82, 83.</w:t>
      </w:r>
    </w:p>
    <w:p w14:paraId="07C1F788" w14:textId="77777777" w:rsidR="001113FA" w:rsidRDefault="00723B0F" w:rsidP="00AF0720">
      <w:pPr>
        <w:rPr>
          <w:rFonts w:ascii="Times New Roman" w:hAnsi="Times New Roman" w:cs="Times New Roman"/>
          <w:sz w:val="24"/>
          <w:szCs w:val="24"/>
        </w:rPr>
      </w:pPr>
      <w:r w:rsidRPr="00A02EC9">
        <w:rPr>
          <w:rFonts w:ascii="Times New Roman" w:hAnsi="Times New Roman" w:cs="Times New Roman"/>
          <w:sz w:val="24"/>
          <w:szCs w:val="24"/>
        </w:rPr>
        <w:t xml:space="preserve">[8] Подробнее в «Зависимости как проявление страстей», С.Молдован «Мудрость древности и современные проблемы», </w:t>
      </w:r>
      <w:r w:rsidRPr="00A02EC9">
        <w:rPr>
          <w:rFonts w:ascii="Times New Roman" w:hAnsi="Times New Roman" w:cs="Times New Roman"/>
          <w:i/>
          <w:sz w:val="24"/>
          <w:szCs w:val="24"/>
        </w:rPr>
        <w:t>Журнал современной иностранной психологии</w:t>
      </w:r>
      <w:r w:rsidRPr="00A02EC9">
        <w:rPr>
          <w:rFonts w:ascii="Times New Roman" w:hAnsi="Times New Roman" w:cs="Times New Roman"/>
          <w:sz w:val="24"/>
          <w:szCs w:val="24"/>
        </w:rPr>
        <w:t>, 3.1 (2014): 125-158.</w:t>
      </w:r>
    </w:p>
    <w:p w14:paraId="3741E054" w14:textId="77777777" w:rsidR="001113FA" w:rsidRPr="001113FA" w:rsidRDefault="00723B0F" w:rsidP="00AF0720">
      <w:pPr>
        <w:rPr>
          <w:rFonts w:ascii="Times New Roman" w:hAnsi="Times New Roman" w:cs="Times New Roman"/>
          <w:sz w:val="24"/>
          <w:szCs w:val="24"/>
        </w:rPr>
      </w:pPr>
      <w:r w:rsidRPr="00A02EC9">
        <w:rPr>
          <w:rFonts w:ascii="Times New Roman" w:hAnsi="Times New Roman" w:cs="Times New Roman"/>
          <w:sz w:val="24"/>
          <w:szCs w:val="24"/>
        </w:rPr>
        <w:t xml:space="preserve">[9] Прим.., И. Патроно и др., «Неустойчивость в аддикциях: Гипотеза «Временного Континуума» связывающая абберантную мотивацию, гедонистическое нарушение, и абберантные изменения поведения», </w:t>
      </w:r>
      <w:r w:rsidRPr="00A02EC9">
        <w:rPr>
          <w:rFonts w:ascii="Times New Roman" w:hAnsi="Times New Roman" w:cs="Times New Roman"/>
          <w:i/>
          <w:sz w:val="24"/>
          <w:szCs w:val="24"/>
        </w:rPr>
        <w:t>Медицинские Гипотезы</w:t>
      </w:r>
      <w:r w:rsidRPr="00A02EC9">
        <w:rPr>
          <w:rFonts w:ascii="Times New Roman" w:hAnsi="Times New Roman" w:cs="Times New Roman"/>
          <w:sz w:val="24"/>
          <w:szCs w:val="24"/>
        </w:rPr>
        <w:t>, 93 (2016): 62-70.</w:t>
      </w:r>
    </w:p>
    <w:p w14:paraId="7547D662" w14:textId="77777777" w:rsidR="00057B7E" w:rsidRPr="001113FA" w:rsidRDefault="008E20E2" w:rsidP="00057B7E">
      <w:pPr>
        <w:rPr>
          <w:rFonts w:ascii="Times New Roman" w:hAnsi="Times New Roman" w:cs="Times New Roman"/>
          <w:sz w:val="24"/>
          <w:szCs w:val="24"/>
        </w:rPr>
      </w:pPr>
    </w:p>
    <w:p w14:paraId="5FF86A48" w14:textId="77777777" w:rsidR="00FB63C7" w:rsidRPr="001113FA" w:rsidRDefault="008E20E2" w:rsidP="007B6E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122F96" w14:textId="77777777" w:rsidR="007B6E3A" w:rsidRPr="001113FA" w:rsidRDefault="008E20E2" w:rsidP="007B6E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B868C1" w14:textId="77777777" w:rsidR="004E50BA" w:rsidRPr="001113FA" w:rsidRDefault="008E20E2">
      <w:pPr>
        <w:rPr>
          <w:rFonts w:ascii="Times New Roman" w:hAnsi="Times New Roman" w:cs="Times New Roman"/>
          <w:sz w:val="24"/>
          <w:szCs w:val="24"/>
        </w:rPr>
      </w:pPr>
    </w:p>
    <w:p w14:paraId="59979718" w14:textId="77777777" w:rsidR="00157B57" w:rsidRPr="001113FA" w:rsidRDefault="008E20E2">
      <w:pPr>
        <w:rPr>
          <w:rFonts w:ascii="Times New Roman" w:hAnsi="Times New Roman" w:cs="Times New Roman"/>
          <w:sz w:val="24"/>
          <w:szCs w:val="24"/>
        </w:rPr>
      </w:pPr>
    </w:p>
    <w:sectPr w:rsidR="00157B57" w:rsidRPr="001113FA" w:rsidSect="00346F2D">
      <w:pgSz w:w="12240" w:h="15840"/>
      <w:pgMar w:top="1440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proofState w:spelling="clean" w:grammar="clean"/>
  <w:documentProtection w:edit="readOnly" w:enforcement="1" w:cryptProviderType="rsaFull" w:cryptAlgorithmClass="hash" w:cryptAlgorithmType="typeAny" w:cryptAlgorithmSid="4" w:cryptSpinCount="100000" w:hash="17lPt7e7T2v0WmIT1Jy32TWQ/1E=" w:salt="rsQDcLhQ38LAlXjGHVAcl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B0F"/>
    <w:rsid w:val="00057C3C"/>
    <w:rsid w:val="00117C76"/>
    <w:rsid w:val="002810F1"/>
    <w:rsid w:val="003E7FEB"/>
    <w:rsid w:val="005F17F1"/>
    <w:rsid w:val="007226B8"/>
    <w:rsid w:val="00723B0F"/>
    <w:rsid w:val="008E20E2"/>
    <w:rsid w:val="00961EE9"/>
    <w:rsid w:val="00C125A7"/>
    <w:rsid w:val="00CB4D06"/>
    <w:rsid w:val="00F1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822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A569C"/>
  </w:style>
  <w:style w:type="character" w:styleId="a3">
    <w:name w:val="Hyperlink"/>
    <w:basedOn w:val="a0"/>
    <w:uiPriority w:val="99"/>
    <w:unhideWhenUsed/>
    <w:rsid w:val="00F14937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001D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emf"/><Relationship Id="rId9" Type="http://schemas.openxmlformats.org/officeDocument/2006/relationships/image" Target="media/image6.emf"/><Relationship Id="rId10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2153</TotalTime>
  <Pages>9</Pages>
  <Words>2527</Words>
  <Characters>16229</Characters>
  <Application>Microsoft Macintosh Word</Application>
  <DocSecurity>8</DocSecurity>
  <Lines>772</Lines>
  <Paragraphs>275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35</cp:revision>
  <cp:lastPrinted>2016-09-18T18:42:00Z</cp:lastPrinted>
  <dcterms:created xsi:type="dcterms:W3CDTF">2016-09-16T16:54:00Z</dcterms:created>
  <dcterms:modified xsi:type="dcterms:W3CDTF">2017-02-19T15:19:00Z</dcterms:modified>
</cp:coreProperties>
</file>