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6219427"/>
        <w:docPartObj>
          <w:docPartGallery w:val="Cover Pages"/>
          <w:docPartUnique/>
        </w:docPartObj>
      </w:sdtPr>
      <w:sdtEndPr>
        <w:rPr>
          <w:rFonts w:ascii="Arial" w:hAnsi="Arial" w:cs="Arial"/>
          <w:noProof/>
          <w:color w:val="777777"/>
          <w:sz w:val="21"/>
          <w:szCs w:val="21"/>
          <w:lang w:eastAsia="ru-RU"/>
        </w:rPr>
      </w:sdtEndPr>
      <w:sdtContent>
        <w:p w:rsidR="00923631" w:rsidRDefault="00923631"/>
        <w:p w:rsidR="00923631" w:rsidRDefault="00923631"/>
        <w:p w:rsidR="00923631" w:rsidRDefault="00923631"/>
        <w:p w:rsidR="00923631" w:rsidRDefault="00923631"/>
        <w:p w:rsidR="00923631" w:rsidRDefault="00923631"/>
        <w:p w:rsidR="00923631" w:rsidRDefault="00923631"/>
        <w:p w:rsidR="00923631" w:rsidRDefault="00923631"/>
        <w:p w:rsidR="00923631" w:rsidRDefault="00923631"/>
        <w:p w:rsidR="00923631" w:rsidRDefault="00923631"/>
        <w:p w:rsidR="00923631" w:rsidRDefault="00923631"/>
        <w:p w:rsidR="00B15F4A" w:rsidRDefault="00923631">
          <w:pPr>
            <w:rPr>
              <w:rFonts w:ascii="Arial" w:hAnsi="Arial" w:cs="Arial"/>
              <w:noProof/>
              <w:color w:val="777777"/>
              <w:sz w:val="21"/>
              <w:szCs w:val="21"/>
              <w:lang w:eastAsia="ru-RU"/>
            </w:rPr>
          </w:pPr>
          <w:r>
            <w:rPr>
              <w:rFonts w:ascii="Arial" w:hAnsi="Arial" w:cs="Arial"/>
              <w:noProof/>
              <w:color w:val="777777"/>
              <w:sz w:val="21"/>
              <w:szCs w:val="21"/>
              <w:lang w:eastAsia="ru-RU"/>
            </w:rPr>
            <w:drawing>
              <wp:anchor distT="0" distB="0" distL="114300" distR="114300" simplePos="0" relativeHeight="251666432" behindDoc="0" locked="0" layoutInCell="1" allowOverlap="1" wp14:anchorId="64DC3589" wp14:editId="6EFEB6C3">
                <wp:simplePos x="0" y="0"/>
                <wp:positionH relativeFrom="column">
                  <wp:posOffset>-635</wp:posOffset>
                </wp:positionH>
                <wp:positionV relativeFrom="paragraph">
                  <wp:posOffset>132080</wp:posOffset>
                </wp:positionV>
                <wp:extent cx="5207000" cy="3365500"/>
                <wp:effectExtent l="0" t="0" r="0" b="6350"/>
                <wp:wrapNone/>
                <wp:docPr id="4" name="foto_0" descr="http://grzybeklosicki.pl/mm/1366009882/view_1366010342img_0647.jpg">
                  <a:hlinkClick xmlns:a="http://schemas.openxmlformats.org/drawingml/2006/main" r:id="rId10" tooltip="&quot;Процесс производст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0" descr="http://grzybeklosicki.pl/mm/1366009882/view_1366010342img_0647.jpg">
                          <a:hlinkClick r:id="rId10" tooltip="&quot;Процесс производств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4A">
            <w:rPr>
              <w:noProof/>
              <w:lang w:eastAsia="ru-RU"/>
            </w:rPr>
            <mc:AlternateContent>
              <mc:Choice Requires="wps">
                <w:drawing>
                  <wp:anchor distT="0" distB="0" distL="114300" distR="114300" simplePos="0" relativeHeight="251665408" behindDoc="0" locked="0" layoutInCell="0" allowOverlap="1" wp14:anchorId="1474D5F5" wp14:editId="6140D48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56"/>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764A9B" w:rsidRDefault="00764A9B">
                                    <w:pPr>
                                      <w:pStyle w:val="af1"/>
                                      <w:jc w:val="right"/>
                                      <w:rPr>
                                        <w:rFonts w:asciiTheme="majorHAnsi" w:eastAsiaTheme="majorEastAsia" w:hAnsiTheme="majorHAnsi" w:cstheme="majorBidi"/>
                                        <w:color w:val="FFFFFF" w:themeColor="background1"/>
                                        <w:sz w:val="72"/>
                                        <w:szCs w:val="72"/>
                                      </w:rPr>
                                    </w:pPr>
                                    <w:r w:rsidRPr="00923631">
                                      <w:rPr>
                                        <w:rFonts w:asciiTheme="majorHAnsi" w:eastAsiaTheme="majorEastAsia" w:hAnsiTheme="majorHAnsi" w:cstheme="majorBidi"/>
                                        <w:color w:val="FFFFFF" w:themeColor="background1"/>
                                        <w:sz w:val="56"/>
                                        <w:szCs w:val="56"/>
                                      </w:rPr>
                                      <w:t>Бизнес-план</w:t>
                                    </w:r>
                                    <w:proofErr w:type="gramStart"/>
                                    <w:r w:rsidRPr="00923631">
                                      <w:rPr>
                                        <w:rFonts w:asciiTheme="majorHAnsi" w:eastAsiaTheme="majorEastAsia" w:hAnsiTheme="majorHAnsi" w:cstheme="majorBidi"/>
                                        <w:color w:val="FFFFFF" w:themeColor="background1"/>
                                        <w:sz w:val="56"/>
                                        <w:szCs w:val="56"/>
                                      </w:rPr>
                                      <w:t xml:space="preserve"> :</w:t>
                                    </w:r>
                                    <w:proofErr w:type="gramEnd"/>
                                    <w:r w:rsidRPr="00923631">
                                      <w:rPr>
                                        <w:rFonts w:asciiTheme="majorHAnsi" w:eastAsiaTheme="majorEastAsia" w:hAnsiTheme="majorHAnsi" w:cstheme="majorBidi"/>
                                        <w:color w:val="FFFFFF" w:themeColor="background1"/>
                                        <w:sz w:val="56"/>
                                        <w:szCs w:val="56"/>
                                      </w:rPr>
                                      <w:t xml:space="preserve"> Организация комплекса по производству культивируемых грибов (шампиньонов)</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0;margin-top:0;width:550.8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56"/>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764A9B" w:rsidRDefault="00764A9B">
                              <w:pPr>
                                <w:pStyle w:val="af1"/>
                                <w:jc w:val="right"/>
                                <w:rPr>
                                  <w:rFonts w:asciiTheme="majorHAnsi" w:eastAsiaTheme="majorEastAsia" w:hAnsiTheme="majorHAnsi" w:cstheme="majorBidi"/>
                                  <w:color w:val="FFFFFF" w:themeColor="background1"/>
                                  <w:sz w:val="72"/>
                                  <w:szCs w:val="72"/>
                                </w:rPr>
                              </w:pPr>
                              <w:r w:rsidRPr="00923631">
                                <w:rPr>
                                  <w:rFonts w:asciiTheme="majorHAnsi" w:eastAsiaTheme="majorEastAsia" w:hAnsiTheme="majorHAnsi" w:cstheme="majorBidi"/>
                                  <w:color w:val="FFFFFF" w:themeColor="background1"/>
                                  <w:sz w:val="56"/>
                                  <w:szCs w:val="56"/>
                                </w:rPr>
                                <w:t>Бизнес-план</w:t>
                              </w:r>
                              <w:proofErr w:type="gramStart"/>
                              <w:r w:rsidRPr="00923631">
                                <w:rPr>
                                  <w:rFonts w:asciiTheme="majorHAnsi" w:eastAsiaTheme="majorEastAsia" w:hAnsiTheme="majorHAnsi" w:cstheme="majorBidi"/>
                                  <w:color w:val="FFFFFF" w:themeColor="background1"/>
                                  <w:sz w:val="56"/>
                                  <w:szCs w:val="56"/>
                                </w:rPr>
                                <w:t xml:space="preserve"> :</w:t>
                              </w:r>
                              <w:proofErr w:type="gramEnd"/>
                              <w:r w:rsidRPr="00923631">
                                <w:rPr>
                                  <w:rFonts w:asciiTheme="majorHAnsi" w:eastAsiaTheme="majorEastAsia" w:hAnsiTheme="majorHAnsi" w:cstheme="majorBidi"/>
                                  <w:color w:val="FFFFFF" w:themeColor="background1"/>
                                  <w:sz w:val="56"/>
                                  <w:szCs w:val="56"/>
                                </w:rPr>
                                <w:t xml:space="preserve"> Организация комплекса по производству культивируемых грибов (шампиньонов)</w:t>
                              </w:r>
                            </w:p>
                          </w:sdtContent>
                        </w:sdt>
                      </w:txbxContent>
                    </v:textbox>
                    <w10:wrap anchorx="page" anchory="page"/>
                  </v:rect>
                </w:pict>
              </mc:Fallback>
            </mc:AlternateContent>
          </w:r>
          <w:r w:rsidR="00B15F4A">
            <w:rPr>
              <w:noProof/>
              <w:lang w:eastAsia="ru-RU"/>
            </w:rPr>
            <mc:AlternateContent>
              <mc:Choice Requires="wpg">
                <w:drawing>
                  <wp:anchor distT="0" distB="0" distL="114300" distR="114300" simplePos="0" relativeHeight="251663360" behindDoc="0" locked="0" layoutInCell="0" allowOverlap="1" wp14:anchorId="0F26CFB6" wp14:editId="5EFB2C37">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4-11-21T00:00:00Z">
                                      <w:dateFormat w:val="yyyy"/>
                                      <w:lid w:val="ru-RU"/>
                                      <w:storeMappedDataAs w:val="dateTime"/>
                                      <w:calendar w:val="gregorian"/>
                                    </w:date>
                                  </w:sdtPr>
                                  <w:sdtEndPr/>
                                  <w:sdtContent>
                                    <w:p w:rsidR="00764A9B" w:rsidRDefault="00764A9B">
                                      <w:pPr>
                                        <w:pStyle w:val="af1"/>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4-11-21T00:00:00Z">
                                      <w:dateFormat w:val="dd.MM.yyyy"/>
                                      <w:lid w:val="ru-RU"/>
                                      <w:storeMappedDataAs w:val="dateTime"/>
                                      <w:calendar w:val="gregorian"/>
                                    </w:date>
                                  </w:sdtPr>
                                  <w:sdtEndPr/>
                                  <w:sdtContent>
                                    <w:p w:rsidR="00764A9B" w:rsidRDefault="00764A9B">
                                      <w:pPr>
                                        <w:pStyle w:val="af1"/>
                                        <w:spacing w:line="360" w:lineRule="auto"/>
                                        <w:rPr>
                                          <w:color w:val="FFFFFF" w:themeColor="background1"/>
                                        </w:rPr>
                                      </w:pPr>
                                      <w:r>
                                        <w:rPr>
                                          <w:color w:val="FFFFFF" w:themeColor="background1"/>
                                        </w:rPr>
                                        <w:t>21.11.2014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94.35pt;margin-top:0;width:245.55pt;height:11in;z-index:25166336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2"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4-11-21T00:00:00Z">
                                <w:dateFormat w:val="yyyy"/>
                                <w:lid w:val="ru-RU"/>
                                <w:storeMappedDataAs w:val="dateTime"/>
                                <w:calendar w:val="gregorian"/>
                              </w:date>
                            </w:sdtPr>
                            <w:sdtEndPr/>
                            <w:sdtContent>
                              <w:p w:rsidR="00764A9B" w:rsidRDefault="00764A9B">
                                <w:pPr>
                                  <w:pStyle w:val="af1"/>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4-11-21T00:00:00Z">
                                <w:dateFormat w:val="dd.MM.yyyy"/>
                                <w:lid w:val="ru-RU"/>
                                <w:storeMappedDataAs w:val="dateTime"/>
                                <w:calendar w:val="gregorian"/>
                              </w:date>
                            </w:sdtPr>
                            <w:sdtEndPr/>
                            <w:sdtContent>
                              <w:p w:rsidR="00764A9B" w:rsidRDefault="00764A9B">
                                <w:pPr>
                                  <w:pStyle w:val="af1"/>
                                  <w:spacing w:line="360" w:lineRule="auto"/>
                                  <w:rPr>
                                    <w:color w:val="FFFFFF" w:themeColor="background1"/>
                                  </w:rPr>
                                </w:pPr>
                                <w:r>
                                  <w:rPr>
                                    <w:color w:val="FFFFFF" w:themeColor="background1"/>
                                  </w:rPr>
                                  <w:t>21.11.2014</w:t>
                                </w:r>
                              </w:p>
                            </w:sdtContent>
                          </w:sdt>
                        </w:txbxContent>
                      </v:textbox>
                    </v:rect>
                    <w10:wrap anchorx="page" anchory="page"/>
                  </v:group>
                </w:pict>
              </mc:Fallback>
            </mc:AlternateContent>
          </w:r>
          <w:r w:rsidR="00B15F4A">
            <w:rPr>
              <w:rFonts w:ascii="Arial" w:hAnsi="Arial" w:cs="Arial"/>
              <w:noProof/>
              <w:color w:val="777777"/>
              <w:sz w:val="21"/>
              <w:szCs w:val="21"/>
              <w:lang w:eastAsia="ru-RU"/>
            </w:rPr>
            <w:br w:type="page"/>
          </w:r>
        </w:p>
      </w:sdtContent>
    </w:sdt>
    <w:p w:rsidR="00292B9B" w:rsidRPr="000B5565" w:rsidRDefault="00574D81" w:rsidP="00292B9B">
      <w:pPr>
        <w:keepNext/>
        <w:widowControl w:val="0"/>
        <w:overflowPunct w:val="0"/>
        <w:autoSpaceDE w:val="0"/>
        <w:autoSpaceDN w:val="0"/>
        <w:adjustRightInd w:val="0"/>
        <w:spacing w:after="0" w:line="360" w:lineRule="auto"/>
        <w:jc w:val="center"/>
        <w:outlineLvl w:val="0"/>
        <w:rPr>
          <w:rFonts w:ascii="Times New Roman" w:eastAsia="Times New Roman" w:hAnsi="Times New Roman" w:cs="Times New Roman"/>
          <w:b/>
          <w:bCs/>
          <w:color w:val="365F91" w:themeColor="accent1" w:themeShade="BF"/>
          <w:kern w:val="32"/>
          <w:sz w:val="32"/>
          <w:szCs w:val="32"/>
          <w:lang w:eastAsia="ru-RU"/>
          <w14:shadow w14:blurRad="50800" w14:dist="38100" w14:dir="2700000" w14:sx="100000" w14:sy="100000" w14:kx="0" w14:ky="0" w14:algn="tl">
            <w14:srgbClr w14:val="000000">
              <w14:alpha w14:val="60000"/>
            </w14:srgbClr>
          </w14:shadow>
        </w:rPr>
      </w:pPr>
      <w:r w:rsidRPr="000B5565">
        <w:rPr>
          <w:rFonts w:ascii="Times New Roman" w:eastAsia="Times New Roman" w:hAnsi="Times New Roman" w:cs="Times New Roman"/>
          <w:b/>
          <w:bCs/>
          <w:color w:val="365F91" w:themeColor="accent1" w:themeShade="BF"/>
          <w:kern w:val="32"/>
          <w:sz w:val="32"/>
          <w:szCs w:val="32"/>
          <w:lang w:eastAsia="ru-RU"/>
          <w14:shadow w14:blurRad="50800" w14:dist="38100" w14:dir="2700000" w14:sx="100000" w14:sy="100000" w14:kx="0" w14:ky="0" w14:algn="tl">
            <w14:srgbClr w14:val="000000">
              <w14:alpha w14:val="60000"/>
            </w14:srgbClr>
          </w14:shadow>
        </w:rPr>
        <w:lastRenderedPageBreak/>
        <w:t>Со</w:t>
      </w:r>
      <w:r w:rsidR="00292B9B" w:rsidRPr="000B5565">
        <w:rPr>
          <w:rFonts w:ascii="Times New Roman" w:eastAsia="Times New Roman" w:hAnsi="Times New Roman" w:cs="Times New Roman"/>
          <w:b/>
          <w:bCs/>
          <w:color w:val="365F91" w:themeColor="accent1" w:themeShade="BF"/>
          <w:kern w:val="32"/>
          <w:sz w:val="32"/>
          <w:szCs w:val="32"/>
          <w:lang w:eastAsia="ru-RU"/>
          <w14:shadow w14:blurRad="50800" w14:dist="38100" w14:dir="2700000" w14:sx="100000" w14:sy="100000" w14:kx="0" w14:ky="0" w14:algn="tl">
            <w14:srgbClr w14:val="000000">
              <w14:alpha w14:val="60000"/>
            </w14:srgbClr>
          </w14:shadow>
        </w:rPr>
        <w:t>держание</w:t>
      </w:r>
    </w:p>
    <w:p w:rsidR="00292B9B" w:rsidRPr="00292B9B" w:rsidRDefault="00292B9B" w:rsidP="00292B9B">
      <w:pPr>
        <w:spacing w:after="0" w:line="240" w:lineRule="auto"/>
        <w:rPr>
          <w:rFonts w:ascii="Times New Roman" w:eastAsia="Times New Roman" w:hAnsi="Times New Roman" w:cs="Times New Roman"/>
          <w:sz w:val="24"/>
          <w:szCs w:val="20"/>
          <w:lang w:eastAsia="ru-RU"/>
        </w:rPr>
      </w:pPr>
    </w:p>
    <w:tbl>
      <w:tblPr>
        <w:tblW w:w="0" w:type="auto"/>
        <w:tblLook w:val="04A0" w:firstRow="1" w:lastRow="0" w:firstColumn="1" w:lastColumn="0" w:noHBand="0" w:noVBand="1"/>
      </w:tblPr>
      <w:tblGrid>
        <w:gridCol w:w="8754"/>
        <w:gridCol w:w="816"/>
      </w:tblGrid>
      <w:tr w:rsidR="00292B9B" w:rsidRPr="00292B9B" w:rsidTr="00600E4F">
        <w:tc>
          <w:tcPr>
            <w:tcW w:w="8754" w:type="dxa"/>
            <w:shd w:val="clear" w:color="auto" w:fill="auto"/>
          </w:tcPr>
          <w:p w:rsidR="00292B9B" w:rsidRPr="0025680C" w:rsidRDefault="00292B9B" w:rsidP="00292B9B">
            <w:pPr>
              <w:spacing w:after="0" w:line="240" w:lineRule="auto"/>
              <w:rPr>
                <w:rFonts w:ascii="Times New Roman" w:eastAsia="Times New Roman" w:hAnsi="Times New Roman" w:cs="Times New Roman"/>
                <w:sz w:val="28"/>
                <w:szCs w:val="28"/>
                <w:lang w:eastAsia="ru-RU"/>
              </w:rPr>
            </w:pPr>
            <w:r w:rsidRPr="0025680C">
              <w:rPr>
                <w:rFonts w:ascii="Cambria" w:eastAsia="Times New Roman" w:hAnsi="Cambria" w:cs="Tahoma"/>
                <w:b/>
                <w:bCs/>
                <w:sz w:val="28"/>
                <w:szCs w:val="28"/>
                <w:lang w:eastAsia="ru-RU"/>
              </w:rPr>
              <w:t>1.Краткий обзор (резюме) проекта</w:t>
            </w:r>
          </w:p>
        </w:tc>
        <w:tc>
          <w:tcPr>
            <w:tcW w:w="816" w:type="dxa"/>
            <w:shd w:val="clear" w:color="auto" w:fill="auto"/>
          </w:tcPr>
          <w:p w:rsidR="00292B9B" w:rsidRPr="0025680C" w:rsidRDefault="00011B6F"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w:t>
            </w:r>
          </w:p>
        </w:tc>
      </w:tr>
      <w:tr w:rsidR="00292B9B" w:rsidRPr="00292B9B" w:rsidTr="00600E4F">
        <w:tc>
          <w:tcPr>
            <w:tcW w:w="8754" w:type="dxa"/>
            <w:shd w:val="clear" w:color="auto" w:fill="auto"/>
          </w:tcPr>
          <w:p w:rsidR="00292B9B" w:rsidRPr="0025680C" w:rsidRDefault="00011B6F" w:rsidP="00292B9B">
            <w:pPr>
              <w:overflowPunct w:val="0"/>
              <w:autoSpaceDE w:val="0"/>
              <w:autoSpaceDN w:val="0"/>
              <w:adjustRightInd w:val="0"/>
              <w:spacing w:before="40" w:after="0" w:line="240" w:lineRule="auto"/>
              <w:jc w:val="both"/>
              <w:textAlignment w:val="baseline"/>
              <w:rPr>
                <w:rFonts w:ascii="Cambria" w:eastAsia="Times New Roman" w:hAnsi="Cambria" w:cs="Tahoma"/>
                <w:b/>
                <w:bCs/>
                <w:sz w:val="28"/>
                <w:szCs w:val="28"/>
                <w:lang w:eastAsia="ru-RU"/>
              </w:rPr>
            </w:pPr>
            <w:r w:rsidRPr="0025680C">
              <w:rPr>
                <w:rFonts w:ascii="Cambria" w:eastAsia="Times New Roman" w:hAnsi="Cambria" w:cs="Tahoma"/>
                <w:b/>
                <w:bCs/>
                <w:sz w:val="28"/>
                <w:szCs w:val="28"/>
                <w:lang w:eastAsia="ru-RU"/>
              </w:rPr>
              <w:t>2</w:t>
            </w:r>
            <w:r w:rsidR="00292B9B" w:rsidRPr="0025680C">
              <w:rPr>
                <w:rFonts w:ascii="Cambria" w:eastAsia="Times New Roman" w:hAnsi="Cambria" w:cs="Tahoma"/>
                <w:b/>
                <w:bCs/>
                <w:sz w:val="28"/>
                <w:szCs w:val="28"/>
                <w:lang w:eastAsia="ru-RU"/>
              </w:rPr>
              <w:t>. Существо предлагаемого проекта</w:t>
            </w:r>
          </w:p>
        </w:tc>
        <w:tc>
          <w:tcPr>
            <w:tcW w:w="816" w:type="dxa"/>
            <w:shd w:val="clear" w:color="auto" w:fill="auto"/>
          </w:tcPr>
          <w:p w:rsidR="00292B9B" w:rsidRPr="0025680C" w:rsidRDefault="00292B9B"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6</w:t>
            </w:r>
          </w:p>
        </w:tc>
      </w:tr>
      <w:tr w:rsidR="00292B9B" w:rsidRPr="00292B9B" w:rsidTr="00600E4F">
        <w:tc>
          <w:tcPr>
            <w:tcW w:w="8754" w:type="dxa"/>
            <w:shd w:val="clear" w:color="auto" w:fill="auto"/>
          </w:tcPr>
          <w:p w:rsidR="00292B9B" w:rsidRPr="0025680C" w:rsidRDefault="00011B6F"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2</w:t>
            </w:r>
            <w:r w:rsidR="00292B9B" w:rsidRPr="0025680C">
              <w:rPr>
                <w:rFonts w:ascii="Cambria" w:eastAsia="Times New Roman" w:hAnsi="Cambria" w:cs="Tahoma"/>
                <w:sz w:val="28"/>
                <w:szCs w:val="28"/>
                <w:lang w:eastAsia="ru-RU"/>
              </w:rPr>
              <w:t>.1. Местонахождение объекта</w:t>
            </w:r>
          </w:p>
        </w:tc>
        <w:tc>
          <w:tcPr>
            <w:tcW w:w="816" w:type="dxa"/>
            <w:shd w:val="clear" w:color="auto" w:fill="auto"/>
          </w:tcPr>
          <w:p w:rsidR="00292B9B" w:rsidRPr="0025680C" w:rsidRDefault="00292B9B"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6</w:t>
            </w:r>
          </w:p>
        </w:tc>
      </w:tr>
      <w:tr w:rsidR="00292B9B" w:rsidRPr="00292B9B" w:rsidTr="00600E4F">
        <w:tc>
          <w:tcPr>
            <w:tcW w:w="8754" w:type="dxa"/>
            <w:shd w:val="clear" w:color="auto" w:fill="auto"/>
          </w:tcPr>
          <w:p w:rsidR="00292B9B" w:rsidRPr="0025680C" w:rsidRDefault="00011B6F"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2</w:t>
            </w:r>
            <w:r w:rsidR="00292B9B" w:rsidRPr="0025680C">
              <w:rPr>
                <w:rFonts w:ascii="Cambria" w:eastAsia="Times New Roman" w:hAnsi="Cambria" w:cs="Tahoma"/>
                <w:sz w:val="28"/>
                <w:szCs w:val="28"/>
                <w:lang w:eastAsia="ru-RU"/>
              </w:rPr>
              <w:t xml:space="preserve">.2. Описание продукта </w:t>
            </w:r>
          </w:p>
        </w:tc>
        <w:tc>
          <w:tcPr>
            <w:tcW w:w="816" w:type="dxa"/>
            <w:shd w:val="clear" w:color="auto" w:fill="auto"/>
          </w:tcPr>
          <w:p w:rsidR="00292B9B" w:rsidRPr="0025680C" w:rsidRDefault="00011B6F"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7</w:t>
            </w:r>
          </w:p>
        </w:tc>
      </w:tr>
      <w:tr w:rsidR="00292B9B" w:rsidRPr="00292B9B" w:rsidTr="00600E4F">
        <w:tc>
          <w:tcPr>
            <w:tcW w:w="8754" w:type="dxa"/>
            <w:shd w:val="clear" w:color="auto" w:fill="auto"/>
          </w:tcPr>
          <w:p w:rsidR="00292B9B" w:rsidRPr="0025680C" w:rsidRDefault="00011B6F"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2</w:t>
            </w:r>
            <w:r w:rsidR="00292B9B" w:rsidRPr="0025680C">
              <w:rPr>
                <w:rFonts w:ascii="Cambria" w:eastAsia="Times New Roman" w:hAnsi="Cambria" w:cs="Tahoma"/>
                <w:sz w:val="28"/>
                <w:szCs w:val="28"/>
                <w:lang w:eastAsia="ru-RU"/>
              </w:rPr>
              <w:t xml:space="preserve">.3. Технология производства продукта </w:t>
            </w:r>
          </w:p>
        </w:tc>
        <w:tc>
          <w:tcPr>
            <w:tcW w:w="816" w:type="dxa"/>
            <w:shd w:val="clear" w:color="auto" w:fill="auto"/>
          </w:tcPr>
          <w:p w:rsidR="00292B9B" w:rsidRPr="0025680C" w:rsidRDefault="00292B9B"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10</w:t>
            </w:r>
          </w:p>
        </w:tc>
      </w:tr>
      <w:tr w:rsidR="00292B9B" w:rsidRPr="00292B9B" w:rsidTr="00600E4F">
        <w:tc>
          <w:tcPr>
            <w:tcW w:w="8754" w:type="dxa"/>
            <w:shd w:val="clear" w:color="auto" w:fill="auto"/>
          </w:tcPr>
          <w:p w:rsidR="00292B9B" w:rsidRPr="0025680C" w:rsidRDefault="00011B6F"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2</w:t>
            </w:r>
            <w:r w:rsidR="00292B9B" w:rsidRPr="0025680C">
              <w:rPr>
                <w:rFonts w:ascii="Cambria" w:eastAsia="Times New Roman" w:hAnsi="Cambria" w:cs="Tahoma"/>
                <w:sz w:val="28"/>
                <w:szCs w:val="28"/>
                <w:lang w:eastAsia="ru-RU"/>
              </w:rPr>
              <w:t>.4. Характеристики закупаемого оборудования</w:t>
            </w:r>
          </w:p>
        </w:tc>
        <w:tc>
          <w:tcPr>
            <w:tcW w:w="816" w:type="dxa"/>
            <w:shd w:val="clear" w:color="auto" w:fill="auto"/>
          </w:tcPr>
          <w:p w:rsidR="00292B9B" w:rsidRPr="0025680C" w:rsidRDefault="00292B9B" w:rsidP="00011B6F">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1</w:t>
            </w:r>
            <w:r w:rsidR="00011B6F" w:rsidRPr="0025680C">
              <w:rPr>
                <w:rFonts w:ascii="Times New Roman" w:eastAsia="Times New Roman" w:hAnsi="Times New Roman" w:cs="Times New Roman"/>
                <w:sz w:val="28"/>
                <w:szCs w:val="28"/>
                <w:lang w:eastAsia="ru-RU"/>
              </w:rPr>
              <w:t>2</w:t>
            </w:r>
          </w:p>
        </w:tc>
      </w:tr>
      <w:tr w:rsidR="00292B9B" w:rsidRPr="00292B9B" w:rsidTr="00600E4F">
        <w:tc>
          <w:tcPr>
            <w:tcW w:w="8754" w:type="dxa"/>
            <w:shd w:val="clear" w:color="auto" w:fill="auto"/>
          </w:tcPr>
          <w:p w:rsidR="00292B9B" w:rsidRPr="0025680C" w:rsidRDefault="00011B6F" w:rsidP="00292B9B">
            <w:pPr>
              <w:overflowPunct w:val="0"/>
              <w:autoSpaceDE w:val="0"/>
              <w:autoSpaceDN w:val="0"/>
              <w:adjustRightInd w:val="0"/>
              <w:spacing w:after="0" w:line="240" w:lineRule="auto"/>
              <w:ind w:firstLine="284"/>
              <w:jc w:val="both"/>
              <w:textAlignment w:val="baseline"/>
              <w:rPr>
                <w:rFonts w:ascii="Cambria" w:eastAsia="Times New Roman" w:hAnsi="Cambria" w:cs="Tahoma"/>
                <w:sz w:val="28"/>
                <w:szCs w:val="28"/>
                <w:lang w:eastAsia="ru-RU"/>
              </w:rPr>
            </w:pPr>
            <w:r w:rsidRPr="0025680C">
              <w:rPr>
                <w:rFonts w:ascii="Cambria" w:eastAsia="Times New Roman" w:hAnsi="Cambria" w:cs="Tahoma"/>
                <w:sz w:val="28"/>
                <w:szCs w:val="28"/>
                <w:lang w:eastAsia="ru-RU"/>
              </w:rPr>
              <w:t>2</w:t>
            </w:r>
            <w:r w:rsidR="00292B9B" w:rsidRPr="0025680C">
              <w:rPr>
                <w:rFonts w:ascii="Cambria" w:eastAsia="Times New Roman" w:hAnsi="Cambria" w:cs="Tahoma"/>
                <w:sz w:val="28"/>
                <w:szCs w:val="28"/>
                <w:lang w:eastAsia="ru-RU"/>
              </w:rPr>
              <w:t>.5. Экологические вопросы производства</w:t>
            </w:r>
          </w:p>
        </w:tc>
        <w:tc>
          <w:tcPr>
            <w:tcW w:w="816" w:type="dxa"/>
            <w:shd w:val="clear" w:color="auto" w:fill="auto"/>
          </w:tcPr>
          <w:p w:rsidR="00292B9B" w:rsidRPr="0025680C" w:rsidRDefault="00011B6F"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16</w:t>
            </w:r>
          </w:p>
        </w:tc>
      </w:tr>
      <w:tr w:rsidR="00292B9B" w:rsidRPr="00292B9B" w:rsidTr="00600E4F">
        <w:tc>
          <w:tcPr>
            <w:tcW w:w="8754" w:type="dxa"/>
            <w:shd w:val="clear" w:color="auto" w:fill="auto"/>
          </w:tcPr>
          <w:p w:rsidR="00292B9B" w:rsidRPr="0025680C" w:rsidRDefault="00011B6F" w:rsidP="00292B9B">
            <w:pPr>
              <w:overflowPunct w:val="0"/>
              <w:autoSpaceDE w:val="0"/>
              <w:autoSpaceDN w:val="0"/>
              <w:adjustRightInd w:val="0"/>
              <w:spacing w:before="40" w:after="0" w:line="240" w:lineRule="auto"/>
              <w:jc w:val="both"/>
              <w:textAlignment w:val="baseline"/>
              <w:rPr>
                <w:rFonts w:ascii="Cambria" w:eastAsia="Times New Roman" w:hAnsi="Cambria" w:cs="Tahoma"/>
                <w:b/>
                <w:bCs/>
                <w:sz w:val="28"/>
                <w:szCs w:val="28"/>
                <w:lang w:eastAsia="ru-RU"/>
              </w:rPr>
            </w:pPr>
            <w:r w:rsidRPr="0025680C">
              <w:rPr>
                <w:rFonts w:ascii="Cambria" w:eastAsia="Times New Roman" w:hAnsi="Cambria" w:cs="Tahoma"/>
                <w:b/>
                <w:bCs/>
                <w:sz w:val="28"/>
                <w:szCs w:val="28"/>
                <w:lang w:eastAsia="ru-RU"/>
              </w:rPr>
              <w:t>3</w:t>
            </w:r>
            <w:r w:rsidR="00292B9B" w:rsidRPr="0025680C">
              <w:rPr>
                <w:rFonts w:ascii="Cambria" w:eastAsia="Times New Roman" w:hAnsi="Cambria" w:cs="Tahoma"/>
                <w:b/>
                <w:bCs/>
                <w:sz w:val="28"/>
                <w:szCs w:val="28"/>
                <w:lang w:eastAsia="ru-RU"/>
              </w:rPr>
              <w:t>. Анализ положения дел в отрасли</w:t>
            </w:r>
          </w:p>
        </w:tc>
        <w:tc>
          <w:tcPr>
            <w:tcW w:w="816" w:type="dxa"/>
            <w:shd w:val="clear" w:color="auto" w:fill="auto"/>
          </w:tcPr>
          <w:p w:rsidR="00292B9B" w:rsidRPr="0025680C" w:rsidRDefault="00011B6F" w:rsidP="00E30FAA">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1</w:t>
            </w:r>
            <w:r w:rsidR="00E30FAA" w:rsidRPr="0025680C">
              <w:rPr>
                <w:rFonts w:ascii="Times New Roman" w:eastAsia="Times New Roman" w:hAnsi="Times New Roman" w:cs="Times New Roman"/>
                <w:sz w:val="28"/>
                <w:szCs w:val="28"/>
                <w:lang w:eastAsia="ru-RU"/>
              </w:rPr>
              <w:t>9</w:t>
            </w:r>
          </w:p>
        </w:tc>
      </w:tr>
      <w:tr w:rsidR="00292B9B" w:rsidRPr="00292B9B" w:rsidTr="00600E4F">
        <w:tc>
          <w:tcPr>
            <w:tcW w:w="8754" w:type="dxa"/>
            <w:shd w:val="clear" w:color="auto" w:fill="auto"/>
          </w:tcPr>
          <w:p w:rsidR="00292B9B" w:rsidRPr="0025680C" w:rsidRDefault="00927CF6" w:rsidP="00292B9B">
            <w:pPr>
              <w:overflowPunct w:val="0"/>
              <w:autoSpaceDE w:val="0"/>
              <w:autoSpaceDN w:val="0"/>
              <w:adjustRightInd w:val="0"/>
              <w:spacing w:before="40" w:after="0" w:line="240" w:lineRule="auto"/>
              <w:jc w:val="both"/>
              <w:textAlignment w:val="baseline"/>
              <w:rPr>
                <w:rFonts w:ascii="Cambria" w:eastAsia="Times New Roman" w:hAnsi="Cambria" w:cs="Tahoma"/>
                <w:b/>
                <w:bCs/>
                <w:sz w:val="28"/>
                <w:szCs w:val="28"/>
                <w:lang w:eastAsia="ru-RU"/>
              </w:rPr>
            </w:pPr>
            <w:r w:rsidRPr="0025680C">
              <w:rPr>
                <w:rFonts w:ascii="Cambria" w:eastAsia="Times New Roman" w:hAnsi="Cambria" w:cs="Tahoma"/>
                <w:b/>
                <w:bCs/>
                <w:sz w:val="28"/>
                <w:szCs w:val="28"/>
                <w:lang w:eastAsia="ru-RU"/>
              </w:rPr>
              <w:t>4</w:t>
            </w:r>
            <w:r w:rsidR="00292B9B" w:rsidRPr="0025680C">
              <w:rPr>
                <w:rFonts w:ascii="Cambria" w:eastAsia="Times New Roman" w:hAnsi="Cambria" w:cs="Tahoma"/>
                <w:b/>
                <w:bCs/>
                <w:sz w:val="28"/>
                <w:szCs w:val="28"/>
                <w:lang w:eastAsia="ru-RU"/>
              </w:rPr>
              <w:t>. Организационный план</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23</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4</w:t>
            </w:r>
            <w:r w:rsidR="00292B9B" w:rsidRPr="0025680C">
              <w:rPr>
                <w:rFonts w:ascii="Cambria" w:eastAsia="Times New Roman" w:hAnsi="Cambria" w:cs="Tahoma"/>
                <w:sz w:val="28"/>
                <w:szCs w:val="28"/>
                <w:lang w:eastAsia="ru-RU"/>
              </w:rPr>
              <w:t>.1. Организационно-правовая форма реализации проекта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23</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4</w:t>
            </w:r>
            <w:r w:rsidR="00292B9B" w:rsidRPr="0025680C">
              <w:rPr>
                <w:rFonts w:ascii="Cambria" w:eastAsia="Times New Roman" w:hAnsi="Cambria" w:cs="Tahoma"/>
                <w:sz w:val="28"/>
                <w:szCs w:val="28"/>
                <w:lang w:eastAsia="ru-RU"/>
              </w:rPr>
              <w:t>.2. Основные партнеры</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23</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4</w:t>
            </w:r>
            <w:r w:rsidR="00292B9B" w:rsidRPr="0025680C">
              <w:rPr>
                <w:rFonts w:ascii="Cambria" w:eastAsia="Times New Roman" w:hAnsi="Cambria" w:cs="Tahoma"/>
                <w:sz w:val="28"/>
                <w:szCs w:val="28"/>
                <w:lang w:eastAsia="ru-RU"/>
              </w:rPr>
              <w:t>.3. График реализации проекта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23</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Cambria" w:eastAsia="Times New Roman" w:hAnsi="Cambria" w:cs="Tahoma"/>
                <w:sz w:val="28"/>
                <w:szCs w:val="28"/>
                <w:lang w:eastAsia="ru-RU"/>
              </w:rPr>
            </w:pPr>
            <w:r w:rsidRPr="0025680C">
              <w:rPr>
                <w:rFonts w:ascii="Cambria" w:eastAsia="Times New Roman" w:hAnsi="Cambria" w:cs="Tahoma"/>
                <w:sz w:val="28"/>
                <w:szCs w:val="28"/>
                <w:lang w:eastAsia="ru-RU"/>
              </w:rPr>
              <w:t>4</w:t>
            </w:r>
            <w:r w:rsidR="00292B9B" w:rsidRPr="0025680C">
              <w:rPr>
                <w:rFonts w:ascii="Cambria" w:eastAsia="Times New Roman" w:hAnsi="Cambria" w:cs="Tahoma"/>
                <w:sz w:val="28"/>
                <w:szCs w:val="28"/>
                <w:lang w:eastAsia="ru-RU"/>
              </w:rPr>
              <w:t>.4. Правовые основы реализации проекта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23</w:t>
            </w:r>
          </w:p>
        </w:tc>
      </w:tr>
      <w:tr w:rsidR="00292B9B" w:rsidRPr="00292B9B" w:rsidTr="00600E4F">
        <w:tc>
          <w:tcPr>
            <w:tcW w:w="8754" w:type="dxa"/>
            <w:shd w:val="clear" w:color="auto" w:fill="auto"/>
          </w:tcPr>
          <w:p w:rsidR="00292B9B" w:rsidRPr="0025680C" w:rsidRDefault="00927CF6" w:rsidP="00292B9B">
            <w:pPr>
              <w:overflowPunct w:val="0"/>
              <w:autoSpaceDE w:val="0"/>
              <w:autoSpaceDN w:val="0"/>
              <w:adjustRightInd w:val="0"/>
              <w:spacing w:before="40" w:after="0" w:line="240" w:lineRule="auto"/>
              <w:jc w:val="both"/>
              <w:textAlignment w:val="baseline"/>
              <w:rPr>
                <w:rFonts w:ascii="Cambria" w:eastAsia="Times New Roman" w:hAnsi="Cambria" w:cs="Tahoma"/>
                <w:b/>
                <w:bCs/>
                <w:sz w:val="28"/>
                <w:szCs w:val="28"/>
                <w:lang w:eastAsia="ru-RU"/>
              </w:rPr>
            </w:pPr>
            <w:r w:rsidRPr="0025680C">
              <w:rPr>
                <w:rFonts w:ascii="Cambria" w:eastAsia="Times New Roman" w:hAnsi="Cambria" w:cs="Tahoma"/>
                <w:b/>
                <w:bCs/>
                <w:sz w:val="28"/>
                <w:szCs w:val="28"/>
                <w:lang w:eastAsia="ru-RU"/>
              </w:rPr>
              <w:t>5</w:t>
            </w:r>
            <w:r w:rsidR="00292B9B" w:rsidRPr="0025680C">
              <w:rPr>
                <w:rFonts w:ascii="Cambria" w:eastAsia="Times New Roman" w:hAnsi="Cambria" w:cs="Tahoma"/>
                <w:b/>
                <w:bCs/>
                <w:sz w:val="28"/>
                <w:szCs w:val="28"/>
                <w:lang w:eastAsia="ru-RU"/>
              </w:rPr>
              <w:t>. Финансовый план</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27</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.1. Условия и допущения, принятые для расчета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27</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 Исходные данные</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27</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.2.1. Налоговое окружение</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28</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.2.2. Номенклатура и цены товаров</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28</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.2.3. План производства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29</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Cambria" w:eastAsia="Times New Roman" w:hAnsi="Cambria" w:cs="Tahoma"/>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.2.4. Номенклатура и цены сырья, материалов и пр. (в валюте платежа)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29</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.2.5. Численность персонала и заработная плата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29</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.2.6. Накладные расходы</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30</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Cambria" w:eastAsia="Times New Roman" w:hAnsi="Cambria" w:cs="Tahoma"/>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.2.7. Капитальные затраты и амортизация</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31</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Cambria" w:eastAsia="Times New Roman" w:hAnsi="Cambria" w:cs="Tahoma"/>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.2.8. Нормы оборота текущих активов и пассивов</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31</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.3. Калькуляция себестоимости продукции</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32</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Cambria" w:eastAsia="Times New Roman" w:hAnsi="Cambria" w:cs="Tahoma"/>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.4. Расчет выручки</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33</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Cambria" w:eastAsia="Times New Roman" w:hAnsi="Cambria" w:cs="Tahoma"/>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.5. Инвестиционные издержки, потребность в оборотном капитале</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33</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.4. Расчет прибылей, убытков и денежных потоков</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34</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.5.</w:t>
            </w:r>
            <w:r w:rsidR="00292B9B" w:rsidRPr="0025680C">
              <w:rPr>
                <w:rFonts w:ascii="Cambria" w:eastAsia="Times New Roman" w:hAnsi="Cambria" w:cs="Tahoma"/>
                <w:b/>
                <w:bCs/>
                <w:sz w:val="28"/>
                <w:szCs w:val="28"/>
                <w:lang w:eastAsia="ru-RU"/>
              </w:rPr>
              <w:t xml:space="preserve"> </w:t>
            </w:r>
            <w:r w:rsidR="00292B9B" w:rsidRPr="0025680C">
              <w:rPr>
                <w:rFonts w:ascii="Cambria" w:eastAsia="Times New Roman" w:hAnsi="Cambria" w:cs="Tahoma"/>
                <w:sz w:val="28"/>
                <w:szCs w:val="28"/>
                <w:lang w:eastAsia="ru-RU"/>
              </w:rPr>
              <w:t>Источники, формы и условия финансирования</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34</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5</w:t>
            </w:r>
            <w:r w:rsidR="00292B9B" w:rsidRPr="0025680C">
              <w:rPr>
                <w:rFonts w:ascii="Cambria" w:eastAsia="Times New Roman" w:hAnsi="Cambria" w:cs="Tahoma"/>
                <w:sz w:val="28"/>
                <w:szCs w:val="28"/>
                <w:lang w:eastAsia="ru-RU"/>
              </w:rPr>
              <w:t>.6. Оценка экономической эффективности проекта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34</w:t>
            </w:r>
          </w:p>
        </w:tc>
      </w:tr>
      <w:tr w:rsidR="00292B9B" w:rsidRPr="00292B9B" w:rsidTr="00600E4F">
        <w:tc>
          <w:tcPr>
            <w:tcW w:w="8754" w:type="dxa"/>
            <w:shd w:val="clear" w:color="auto" w:fill="auto"/>
          </w:tcPr>
          <w:p w:rsidR="00292B9B" w:rsidRPr="0025680C" w:rsidRDefault="00927CF6" w:rsidP="00292B9B">
            <w:pPr>
              <w:overflowPunct w:val="0"/>
              <w:autoSpaceDE w:val="0"/>
              <w:autoSpaceDN w:val="0"/>
              <w:adjustRightInd w:val="0"/>
              <w:spacing w:before="40" w:after="0" w:line="240" w:lineRule="auto"/>
              <w:jc w:val="both"/>
              <w:textAlignment w:val="baseline"/>
              <w:rPr>
                <w:rFonts w:ascii="Cambria" w:eastAsia="Times New Roman" w:hAnsi="Cambria" w:cs="Tahoma"/>
                <w:b/>
                <w:bCs/>
                <w:sz w:val="28"/>
                <w:szCs w:val="28"/>
                <w:lang w:eastAsia="ru-RU"/>
              </w:rPr>
            </w:pPr>
            <w:r w:rsidRPr="0025680C">
              <w:rPr>
                <w:rFonts w:ascii="Cambria" w:eastAsia="Times New Roman" w:hAnsi="Cambria" w:cs="Tahoma"/>
                <w:b/>
                <w:bCs/>
                <w:sz w:val="28"/>
                <w:szCs w:val="28"/>
                <w:lang w:eastAsia="ru-RU"/>
              </w:rPr>
              <w:t>6</w:t>
            </w:r>
            <w:r w:rsidR="00292B9B" w:rsidRPr="0025680C">
              <w:rPr>
                <w:rFonts w:ascii="Cambria" w:eastAsia="Times New Roman" w:hAnsi="Cambria" w:cs="Tahoma"/>
                <w:b/>
                <w:bCs/>
                <w:sz w:val="28"/>
                <w:szCs w:val="28"/>
                <w:lang w:eastAsia="ru-RU"/>
              </w:rPr>
              <w:t>. Оценка рисков</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35</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6</w:t>
            </w:r>
            <w:r w:rsidR="00292B9B" w:rsidRPr="0025680C">
              <w:rPr>
                <w:rFonts w:ascii="Cambria" w:eastAsia="Times New Roman" w:hAnsi="Cambria" w:cs="Tahoma"/>
                <w:sz w:val="28"/>
                <w:szCs w:val="28"/>
                <w:lang w:eastAsia="ru-RU"/>
              </w:rPr>
              <w:t>.1. Анализ чувствительности</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35</w:t>
            </w:r>
          </w:p>
        </w:tc>
      </w:tr>
      <w:tr w:rsidR="00292B9B" w:rsidRPr="00292B9B" w:rsidTr="00600E4F">
        <w:tc>
          <w:tcPr>
            <w:tcW w:w="8754" w:type="dxa"/>
            <w:shd w:val="clear" w:color="auto" w:fill="auto"/>
          </w:tcPr>
          <w:p w:rsidR="00292B9B" w:rsidRPr="0025680C" w:rsidRDefault="00927CF6" w:rsidP="00292B9B">
            <w:pPr>
              <w:spacing w:after="0" w:line="240" w:lineRule="auto"/>
              <w:ind w:firstLine="284"/>
              <w:rPr>
                <w:rFonts w:ascii="Times New Roman" w:eastAsia="Times New Roman" w:hAnsi="Times New Roman" w:cs="Times New Roman"/>
                <w:sz w:val="28"/>
                <w:szCs w:val="28"/>
                <w:lang w:eastAsia="ru-RU"/>
              </w:rPr>
            </w:pPr>
            <w:r w:rsidRPr="0025680C">
              <w:rPr>
                <w:rFonts w:ascii="Cambria" w:eastAsia="Times New Roman" w:hAnsi="Cambria" w:cs="Tahoma"/>
                <w:sz w:val="28"/>
                <w:szCs w:val="28"/>
                <w:lang w:eastAsia="ru-RU"/>
              </w:rPr>
              <w:t>6</w:t>
            </w:r>
            <w:r w:rsidR="00292B9B" w:rsidRPr="0025680C">
              <w:rPr>
                <w:rFonts w:ascii="Cambria" w:eastAsia="Times New Roman" w:hAnsi="Cambria" w:cs="Tahoma"/>
                <w:sz w:val="28"/>
                <w:szCs w:val="28"/>
                <w:lang w:eastAsia="ru-RU"/>
              </w:rPr>
              <w:t>.2. Уровень безубыточности</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35</w:t>
            </w:r>
          </w:p>
        </w:tc>
      </w:tr>
      <w:tr w:rsidR="00292B9B" w:rsidRPr="00292B9B" w:rsidTr="00600E4F">
        <w:tc>
          <w:tcPr>
            <w:tcW w:w="8754" w:type="dxa"/>
            <w:shd w:val="clear" w:color="auto" w:fill="auto"/>
          </w:tcPr>
          <w:p w:rsidR="00292B9B" w:rsidRPr="0025680C" w:rsidRDefault="00927CF6" w:rsidP="00292B9B">
            <w:pPr>
              <w:overflowPunct w:val="0"/>
              <w:autoSpaceDE w:val="0"/>
              <w:autoSpaceDN w:val="0"/>
              <w:adjustRightInd w:val="0"/>
              <w:spacing w:after="0" w:line="240" w:lineRule="auto"/>
              <w:ind w:firstLine="284"/>
              <w:jc w:val="both"/>
              <w:textAlignment w:val="baseline"/>
              <w:rPr>
                <w:rFonts w:ascii="Cambria" w:eastAsia="Times New Roman" w:hAnsi="Cambria" w:cs="Tahoma"/>
                <w:sz w:val="28"/>
                <w:szCs w:val="28"/>
                <w:lang w:eastAsia="ru-RU"/>
              </w:rPr>
            </w:pPr>
            <w:r w:rsidRPr="0025680C">
              <w:rPr>
                <w:rFonts w:ascii="Cambria" w:eastAsia="Times New Roman" w:hAnsi="Cambria" w:cs="Tahoma"/>
                <w:sz w:val="28"/>
                <w:szCs w:val="28"/>
                <w:lang w:eastAsia="ru-RU"/>
              </w:rPr>
              <w:t>6</w:t>
            </w:r>
            <w:r w:rsidR="00292B9B" w:rsidRPr="0025680C">
              <w:rPr>
                <w:rFonts w:ascii="Cambria" w:eastAsia="Times New Roman" w:hAnsi="Cambria" w:cs="Tahoma"/>
                <w:sz w:val="28"/>
                <w:szCs w:val="28"/>
                <w:lang w:eastAsia="ru-RU"/>
              </w:rPr>
              <w:t>.3. Оценка проектных рисков</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35</w:t>
            </w:r>
          </w:p>
        </w:tc>
      </w:tr>
      <w:tr w:rsidR="00292B9B" w:rsidRPr="00292B9B" w:rsidTr="00600E4F">
        <w:tc>
          <w:tcPr>
            <w:tcW w:w="8754" w:type="dxa"/>
            <w:shd w:val="clear" w:color="auto" w:fill="auto"/>
          </w:tcPr>
          <w:p w:rsidR="00292B9B" w:rsidRPr="0025680C" w:rsidRDefault="00292B9B" w:rsidP="00292B9B">
            <w:pPr>
              <w:overflowPunct w:val="0"/>
              <w:autoSpaceDE w:val="0"/>
              <w:autoSpaceDN w:val="0"/>
              <w:adjustRightInd w:val="0"/>
              <w:spacing w:after="0" w:line="240" w:lineRule="auto"/>
              <w:jc w:val="both"/>
              <w:textAlignment w:val="baseline"/>
              <w:rPr>
                <w:rFonts w:ascii="Cambria" w:eastAsia="Times New Roman" w:hAnsi="Cambria" w:cs="Tahoma"/>
                <w:sz w:val="28"/>
                <w:szCs w:val="28"/>
                <w:lang w:eastAsia="ru-RU"/>
              </w:rPr>
            </w:pPr>
            <w:r w:rsidRPr="0025680C">
              <w:rPr>
                <w:rFonts w:ascii="Cambria" w:eastAsia="Times New Roman" w:hAnsi="Cambria" w:cs="Tahoma"/>
                <w:sz w:val="28"/>
                <w:szCs w:val="28"/>
                <w:lang w:eastAsia="ru-RU"/>
              </w:rPr>
              <w:t>Приложения</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38</w:t>
            </w:r>
          </w:p>
        </w:tc>
      </w:tr>
      <w:tr w:rsidR="00292B9B" w:rsidRPr="00292B9B" w:rsidTr="00600E4F">
        <w:tc>
          <w:tcPr>
            <w:tcW w:w="8754" w:type="dxa"/>
            <w:shd w:val="clear" w:color="auto" w:fill="auto"/>
          </w:tcPr>
          <w:p w:rsidR="00292B9B" w:rsidRPr="0025680C" w:rsidRDefault="00292B9B" w:rsidP="00927CF6">
            <w:pPr>
              <w:overflowPunct w:val="0"/>
              <w:autoSpaceDE w:val="0"/>
              <w:autoSpaceDN w:val="0"/>
              <w:adjustRightInd w:val="0"/>
              <w:spacing w:after="0" w:line="240" w:lineRule="auto"/>
              <w:jc w:val="both"/>
              <w:textAlignment w:val="baseline"/>
              <w:rPr>
                <w:rFonts w:ascii="Cambria" w:eastAsia="Times New Roman" w:hAnsi="Cambria" w:cs="Tahoma"/>
                <w:sz w:val="28"/>
                <w:szCs w:val="28"/>
                <w:lang w:eastAsia="ru-RU"/>
              </w:rPr>
            </w:pPr>
            <w:r w:rsidRPr="0025680C">
              <w:rPr>
                <w:rFonts w:ascii="Cambria" w:eastAsia="Times New Roman" w:hAnsi="Cambria" w:cs="Tahoma"/>
                <w:sz w:val="28"/>
                <w:szCs w:val="28"/>
                <w:lang w:eastAsia="ru-RU"/>
              </w:rPr>
              <w:t xml:space="preserve">Приложение </w:t>
            </w:r>
            <w:r w:rsidR="00927CF6" w:rsidRPr="0025680C">
              <w:rPr>
                <w:rFonts w:ascii="Cambria" w:eastAsia="Times New Roman" w:hAnsi="Cambria" w:cs="Tahoma"/>
                <w:sz w:val="28"/>
                <w:szCs w:val="28"/>
                <w:lang w:eastAsia="ru-RU"/>
              </w:rPr>
              <w:t>1</w:t>
            </w:r>
            <w:r w:rsidRPr="0025680C">
              <w:rPr>
                <w:rFonts w:ascii="Cambria" w:eastAsia="Times New Roman" w:hAnsi="Cambria" w:cs="Tahoma"/>
                <w:sz w:val="28"/>
                <w:szCs w:val="28"/>
                <w:lang w:eastAsia="ru-RU"/>
              </w:rPr>
              <w:t xml:space="preserve">. Отчет о прибылях и убытках </w:t>
            </w:r>
            <w:r w:rsidR="00927CF6" w:rsidRPr="0025680C">
              <w:rPr>
                <w:rFonts w:ascii="Cambria" w:eastAsia="Times New Roman" w:hAnsi="Cambria" w:cs="Tahoma"/>
                <w:sz w:val="28"/>
                <w:szCs w:val="28"/>
                <w:lang w:eastAsia="ru-RU"/>
              </w:rPr>
              <w:t>грибного комплекса</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38</w:t>
            </w:r>
          </w:p>
        </w:tc>
      </w:tr>
      <w:tr w:rsidR="00292B9B" w:rsidRPr="00292B9B" w:rsidTr="00600E4F">
        <w:tc>
          <w:tcPr>
            <w:tcW w:w="8754" w:type="dxa"/>
            <w:shd w:val="clear" w:color="auto" w:fill="auto"/>
          </w:tcPr>
          <w:p w:rsidR="00292B9B" w:rsidRPr="0025680C" w:rsidRDefault="00292B9B" w:rsidP="00927CF6">
            <w:pPr>
              <w:overflowPunct w:val="0"/>
              <w:autoSpaceDE w:val="0"/>
              <w:autoSpaceDN w:val="0"/>
              <w:adjustRightInd w:val="0"/>
              <w:spacing w:after="0" w:line="240" w:lineRule="auto"/>
              <w:jc w:val="both"/>
              <w:textAlignment w:val="baseline"/>
              <w:rPr>
                <w:rFonts w:ascii="Cambria" w:eastAsia="Times New Roman" w:hAnsi="Cambria" w:cs="Tahoma"/>
                <w:sz w:val="28"/>
                <w:szCs w:val="28"/>
                <w:lang w:eastAsia="ru-RU"/>
              </w:rPr>
            </w:pPr>
            <w:r w:rsidRPr="0025680C">
              <w:rPr>
                <w:rFonts w:ascii="Cambria" w:eastAsia="Times New Roman" w:hAnsi="Cambria" w:cs="Tahoma"/>
                <w:sz w:val="28"/>
                <w:szCs w:val="28"/>
                <w:lang w:eastAsia="ru-RU"/>
              </w:rPr>
              <w:t xml:space="preserve">Приложение </w:t>
            </w:r>
            <w:r w:rsidR="00927CF6" w:rsidRPr="0025680C">
              <w:rPr>
                <w:rFonts w:ascii="Cambria" w:eastAsia="Times New Roman" w:hAnsi="Cambria" w:cs="Tahoma"/>
                <w:sz w:val="28"/>
                <w:szCs w:val="28"/>
                <w:lang w:eastAsia="ru-RU"/>
              </w:rPr>
              <w:t>2</w:t>
            </w:r>
            <w:r w:rsidRPr="0025680C">
              <w:rPr>
                <w:rFonts w:ascii="Cambria" w:eastAsia="Times New Roman" w:hAnsi="Cambria" w:cs="Tahoma"/>
                <w:sz w:val="28"/>
                <w:szCs w:val="28"/>
                <w:lang w:eastAsia="ru-RU"/>
              </w:rPr>
              <w:t xml:space="preserve">. Денежный поток предприятия </w:t>
            </w:r>
          </w:p>
        </w:tc>
        <w:tc>
          <w:tcPr>
            <w:tcW w:w="816" w:type="dxa"/>
            <w:shd w:val="clear" w:color="auto" w:fill="auto"/>
          </w:tcPr>
          <w:p w:rsidR="00292B9B"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40</w:t>
            </w:r>
          </w:p>
        </w:tc>
      </w:tr>
      <w:tr w:rsidR="00927CF6" w:rsidRPr="00292B9B" w:rsidTr="00600E4F">
        <w:tc>
          <w:tcPr>
            <w:tcW w:w="8754" w:type="dxa"/>
            <w:shd w:val="clear" w:color="auto" w:fill="auto"/>
          </w:tcPr>
          <w:p w:rsidR="00927CF6" w:rsidRPr="0025680C" w:rsidRDefault="00927CF6" w:rsidP="00927CF6">
            <w:pPr>
              <w:overflowPunct w:val="0"/>
              <w:autoSpaceDE w:val="0"/>
              <w:autoSpaceDN w:val="0"/>
              <w:adjustRightInd w:val="0"/>
              <w:spacing w:after="0" w:line="240" w:lineRule="auto"/>
              <w:jc w:val="both"/>
              <w:textAlignment w:val="baseline"/>
              <w:rPr>
                <w:rFonts w:ascii="Cambria" w:eastAsia="Times New Roman" w:hAnsi="Cambria" w:cs="Tahoma"/>
                <w:sz w:val="28"/>
                <w:szCs w:val="28"/>
                <w:lang w:eastAsia="ru-RU"/>
              </w:rPr>
            </w:pPr>
            <w:r w:rsidRPr="0025680C">
              <w:rPr>
                <w:rFonts w:ascii="Cambria" w:eastAsia="Times New Roman" w:hAnsi="Cambria" w:cs="Tahoma"/>
                <w:sz w:val="28"/>
                <w:szCs w:val="28"/>
                <w:lang w:eastAsia="ru-RU"/>
              </w:rPr>
              <w:t xml:space="preserve">Приложение 3. Анализ чувствительности проекта по </w:t>
            </w:r>
            <w:r w:rsidRPr="0025680C">
              <w:rPr>
                <w:rFonts w:ascii="Cambria" w:eastAsia="Times New Roman" w:hAnsi="Cambria" w:cs="Tahoma"/>
                <w:sz w:val="28"/>
                <w:szCs w:val="28"/>
                <w:lang w:val="en-US" w:eastAsia="ru-RU"/>
              </w:rPr>
              <w:t>NPV</w:t>
            </w:r>
          </w:p>
        </w:tc>
        <w:tc>
          <w:tcPr>
            <w:tcW w:w="816" w:type="dxa"/>
            <w:shd w:val="clear" w:color="auto" w:fill="auto"/>
          </w:tcPr>
          <w:p w:rsidR="00927CF6" w:rsidRPr="0025680C" w:rsidRDefault="00E30FAA" w:rsidP="00292B9B">
            <w:pPr>
              <w:spacing w:after="0" w:line="240" w:lineRule="auto"/>
              <w:jc w:val="center"/>
              <w:rPr>
                <w:rFonts w:ascii="Times New Roman" w:eastAsia="Times New Roman" w:hAnsi="Times New Roman" w:cs="Times New Roman"/>
                <w:sz w:val="28"/>
                <w:szCs w:val="28"/>
                <w:lang w:eastAsia="ru-RU"/>
              </w:rPr>
            </w:pPr>
            <w:r w:rsidRPr="0025680C">
              <w:rPr>
                <w:rFonts w:ascii="Times New Roman" w:eastAsia="Times New Roman" w:hAnsi="Times New Roman" w:cs="Times New Roman"/>
                <w:sz w:val="28"/>
                <w:szCs w:val="28"/>
                <w:lang w:eastAsia="ru-RU"/>
              </w:rPr>
              <w:t>42</w:t>
            </w:r>
          </w:p>
        </w:tc>
      </w:tr>
    </w:tbl>
    <w:p w:rsidR="00D43774" w:rsidRPr="00D43774" w:rsidRDefault="00D43774" w:rsidP="00D43774">
      <w:pPr>
        <w:spacing w:after="0" w:line="240" w:lineRule="auto"/>
        <w:rPr>
          <w:rFonts w:ascii="Times New Roman" w:eastAsia="Times New Roman" w:hAnsi="Times New Roman" w:cs="Times New Roman"/>
          <w:sz w:val="24"/>
          <w:szCs w:val="20"/>
          <w:lang w:eastAsia="ru-RU"/>
        </w:rPr>
      </w:pPr>
    </w:p>
    <w:p w:rsidR="00D43774" w:rsidRPr="000B5565" w:rsidRDefault="00D43774" w:rsidP="00D43774">
      <w:pPr>
        <w:numPr>
          <w:ilvl w:val="0"/>
          <w:numId w:val="1"/>
        </w:numPr>
        <w:spacing w:after="0" w:line="240" w:lineRule="auto"/>
        <w:ind w:firstLine="709"/>
        <w:rPr>
          <w:rFonts w:ascii="Times New Roman" w:eastAsia="Times New Roman" w:hAnsi="Times New Roman" w:cs="Times New Roman"/>
          <w:b/>
          <w:color w:val="365F91" w:themeColor="accent1" w:themeShade="BF"/>
          <w:sz w:val="28"/>
          <w:szCs w:val="28"/>
          <w:lang w:eastAsia="ru-RU"/>
        </w:rPr>
      </w:pPr>
      <w:r w:rsidRPr="000B5565">
        <w:rPr>
          <w:rFonts w:ascii="Times New Roman" w:eastAsia="Times New Roman" w:hAnsi="Times New Roman" w:cs="Times New Roman"/>
          <w:b/>
          <w:color w:val="365F91" w:themeColor="accent1" w:themeShade="BF"/>
          <w:sz w:val="28"/>
          <w:szCs w:val="28"/>
          <w:lang w:eastAsia="ru-RU"/>
        </w:rPr>
        <w:t>Краткий обзор (резюме) проекта</w:t>
      </w:r>
    </w:p>
    <w:p w:rsidR="00D43774" w:rsidRPr="009E47E4" w:rsidRDefault="00D43774" w:rsidP="00D43774">
      <w:pPr>
        <w:spacing w:after="0" w:line="240" w:lineRule="auto"/>
        <w:ind w:left="709"/>
        <w:rPr>
          <w:rFonts w:ascii="Times New Roman" w:eastAsia="Times New Roman" w:hAnsi="Times New Roman" w:cs="Times New Roman"/>
          <w:b/>
          <w:color w:val="4F6228" w:themeColor="accent3" w:themeShade="80"/>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36"/>
      </w:tblGrid>
      <w:tr w:rsidR="00D43774" w:rsidRPr="009E47E4" w:rsidTr="00B331CF">
        <w:tc>
          <w:tcPr>
            <w:tcW w:w="2553" w:type="dxa"/>
            <w:shd w:val="clear" w:color="auto" w:fill="auto"/>
          </w:tcPr>
          <w:p w:rsidR="00D43774" w:rsidRPr="000B5565" w:rsidRDefault="00D43774" w:rsidP="00D43774">
            <w:pPr>
              <w:spacing w:after="0" w:line="240" w:lineRule="auto"/>
              <w:rPr>
                <w:rFonts w:ascii="Times New Roman" w:eastAsia="Times New Roman" w:hAnsi="Times New Roman" w:cs="Times New Roman"/>
                <w:b/>
                <w:color w:val="365F91" w:themeColor="accent1" w:themeShade="BF"/>
                <w:sz w:val="24"/>
                <w:szCs w:val="20"/>
                <w:lang w:eastAsia="ru-RU"/>
              </w:rPr>
            </w:pPr>
            <w:r w:rsidRPr="000B5565">
              <w:rPr>
                <w:rFonts w:ascii="Times New Roman" w:eastAsia="Times New Roman" w:hAnsi="Times New Roman" w:cs="Times New Roman"/>
                <w:b/>
                <w:color w:val="365F91" w:themeColor="accent1" w:themeShade="BF"/>
                <w:sz w:val="24"/>
                <w:szCs w:val="20"/>
                <w:lang w:eastAsia="ru-RU"/>
              </w:rPr>
              <w:t>Наименование проекта</w:t>
            </w:r>
          </w:p>
        </w:tc>
        <w:tc>
          <w:tcPr>
            <w:tcW w:w="7336" w:type="dxa"/>
            <w:shd w:val="clear" w:color="auto" w:fill="auto"/>
          </w:tcPr>
          <w:p w:rsidR="00D43774" w:rsidRPr="00B331CF" w:rsidRDefault="00B331CF" w:rsidP="00D43774">
            <w:pPr>
              <w:spacing w:after="0" w:line="240" w:lineRule="auto"/>
              <w:rPr>
                <w:rFonts w:ascii="Times New Roman" w:eastAsia="Times New Roman" w:hAnsi="Times New Roman" w:cs="Times New Roman"/>
                <w:color w:val="000000" w:themeColor="text1"/>
                <w:sz w:val="24"/>
                <w:szCs w:val="20"/>
                <w:lang w:eastAsia="ru-RU"/>
              </w:rPr>
            </w:pPr>
            <w:r w:rsidRPr="00B331CF">
              <w:rPr>
                <w:rFonts w:ascii="Times New Roman" w:eastAsia="Times New Roman" w:hAnsi="Times New Roman" w:cs="Times New Roman"/>
                <w:color w:val="000000" w:themeColor="text1"/>
                <w:sz w:val="24"/>
                <w:szCs w:val="20"/>
                <w:lang w:eastAsia="ru-RU"/>
              </w:rPr>
              <w:t>Организация комплекса по производству культивируемых грибов (шампиньонов)</w:t>
            </w:r>
          </w:p>
        </w:tc>
      </w:tr>
      <w:tr w:rsidR="00D43774" w:rsidRPr="009E47E4" w:rsidTr="00B331CF">
        <w:tc>
          <w:tcPr>
            <w:tcW w:w="2553" w:type="dxa"/>
            <w:shd w:val="clear" w:color="auto" w:fill="auto"/>
          </w:tcPr>
          <w:p w:rsidR="00D43774" w:rsidRPr="000B5565" w:rsidRDefault="00D43774" w:rsidP="00D43774">
            <w:pPr>
              <w:spacing w:after="0" w:line="240" w:lineRule="auto"/>
              <w:rPr>
                <w:rFonts w:ascii="Times New Roman" w:eastAsia="Times New Roman" w:hAnsi="Times New Roman" w:cs="Times New Roman"/>
                <w:b/>
                <w:color w:val="365F91" w:themeColor="accent1" w:themeShade="BF"/>
                <w:sz w:val="24"/>
                <w:szCs w:val="20"/>
                <w:lang w:eastAsia="ru-RU"/>
              </w:rPr>
            </w:pPr>
            <w:r w:rsidRPr="000B5565">
              <w:rPr>
                <w:rFonts w:ascii="Times New Roman" w:eastAsia="Times New Roman" w:hAnsi="Times New Roman" w:cs="Times New Roman"/>
                <w:b/>
                <w:color w:val="365F91" w:themeColor="accent1" w:themeShade="BF"/>
                <w:sz w:val="24"/>
                <w:szCs w:val="20"/>
                <w:lang w:eastAsia="ru-RU"/>
              </w:rPr>
              <w:t>Инициатор проекта</w:t>
            </w:r>
          </w:p>
        </w:tc>
        <w:tc>
          <w:tcPr>
            <w:tcW w:w="7336" w:type="dxa"/>
            <w:shd w:val="clear" w:color="auto" w:fill="auto"/>
          </w:tcPr>
          <w:p w:rsidR="00D43774" w:rsidRPr="00B331CF" w:rsidRDefault="00D43774" w:rsidP="00D43774">
            <w:pPr>
              <w:spacing w:after="0" w:line="240" w:lineRule="auto"/>
              <w:rPr>
                <w:rFonts w:ascii="Times New Roman" w:eastAsia="Times New Roman" w:hAnsi="Times New Roman" w:cs="Times New Roman"/>
                <w:color w:val="000000" w:themeColor="text1"/>
                <w:sz w:val="24"/>
                <w:szCs w:val="20"/>
                <w:lang w:eastAsia="ru-RU"/>
              </w:rPr>
            </w:pPr>
          </w:p>
        </w:tc>
      </w:tr>
      <w:tr w:rsidR="00D43774" w:rsidRPr="009E47E4" w:rsidTr="00B331CF">
        <w:tc>
          <w:tcPr>
            <w:tcW w:w="2553" w:type="dxa"/>
            <w:shd w:val="clear" w:color="auto" w:fill="auto"/>
          </w:tcPr>
          <w:p w:rsidR="00D43774" w:rsidRPr="000B5565" w:rsidRDefault="00D43774" w:rsidP="00D43774">
            <w:pPr>
              <w:spacing w:after="0" w:line="240" w:lineRule="auto"/>
              <w:rPr>
                <w:rFonts w:ascii="Times New Roman" w:eastAsia="Times New Roman" w:hAnsi="Times New Roman" w:cs="Times New Roman"/>
                <w:b/>
                <w:color w:val="365F91" w:themeColor="accent1" w:themeShade="BF"/>
                <w:sz w:val="24"/>
                <w:szCs w:val="20"/>
                <w:lang w:eastAsia="ru-RU"/>
              </w:rPr>
            </w:pPr>
            <w:r w:rsidRPr="000B5565">
              <w:rPr>
                <w:rFonts w:ascii="Times New Roman" w:eastAsia="Times New Roman" w:hAnsi="Times New Roman" w:cs="Times New Roman"/>
                <w:b/>
                <w:color w:val="365F91" w:themeColor="accent1" w:themeShade="BF"/>
                <w:sz w:val="24"/>
                <w:szCs w:val="20"/>
                <w:lang w:eastAsia="ru-RU"/>
              </w:rPr>
              <w:t>Местонахождение проекта</w:t>
            </w:r>
          </w:p>
        </w:tc>
        <w:tc>
          <w:tcPr>
            <w:tcW w:w="7336" w:type="dxa"/>
            <w:shd w:val="clear" w:color="auto" w:fill="auto"/>
          </w:tcPr>
          <w:p w:rsidR="00D43774" w:rsidRPr="00B331CF" w:rsidRDefault="00B331CF" w:rsidP="00D43774">
            <w:pPr>
              <w:spacing w:after="0" w:line="240" w:lineRule="auto"/>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Г. Тюмень, Тюменский район</w:t>
            </w:r>
          </w:p>
        </w:tc>
      </w:tr>
      <w:tr w:rsidR="00D43774" w:rsidRPr="009E47E4" w:rsidTr="00B331CF">
        <w:tc>
          <w:tcPr>
            <w:tcW w:w="2553" w:type="dxa"/>
            <w:shd w:val="clear" w:color="auto" w:fill="auto"/>
          </w:tcPr>
          <w:p w:rsidR="00D43774" w:rsidRPr="000B5565" w:rsidRDefault="00D43774" w:rsidP="00D43774">
            <w:pPr>
              <w:spacing w:after="0" w:line="240" w:lineRule="auto"/>
              <w:rPr>
                <w:rFonts w:ascii="Times New Roman" w:eastAsia="Times New Roman" w:hAnsi="Times New Roman" w:cs="Times New Roman"/>
                <w:b/>
                <w:color w:val="365F91" w:themeColor="accent1" w:themeShade="BF"/>
                <w:sz w:val="24"/>
                <w:szCs w:val="20"/>
                <w:lang w:eastAsia="ru-RU"/>
              </w:rPr>
            </w:pPr>
            <w:r w:rsidRPr="000B5565">
              <w:rPr>
                <w:rFonts w:ascii="Times New Roman" w:eastAsia="Times New Roman" w:hAnsi="Times New Roman" w:cs="Times New Roman"/>
                <w:b/>
                <w:color w:val="365F91" w:themeColor="accent1" w:themeShade="BF"/>
                <w:sz w:val="24"/>
                <w:szCs w:val="20"/>
                <w:lang w:eastAsia="ru-RU"/>
              </w:rPr>
              <w:t>Организационно-правовая форма реализации проекта</w:t>
            </w:r>
          </w:p>
        </w:tc>
        <w:tc>
          <w:tcPr>
            <w:tcW w:w="7336" w:type="dxa"/>
            <w:shd w:val="clear" w:color="auto" w:fill="auto"/>
          </w:tcPr>
          <w:p w:rsidR="00D43774" w:rsidRPr="00B331CF" w:rsidRDefault="00B331CF" w:rsidP="00D43774">
            <w:pPr>
              <w:spacing w:after="0" w:line="240" w:lineRule="auto"/>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ООО, Общество с ограниченной ответственностью</w:t>
            </w:r>
          </w:p>
        </w:tc>
      </w:tr>
      <w:tr w:rsidR="00D43774" w:rsidRPr="009E47E4" w:rsidTr="00B331CF">
        <w:tc>
          <w:tcPr>
            <w:tcW w:w="2553" w:type="dxa"/>
            <w:shd w:val="clear" w:color="auto" w:fill="auto"/>
          </w:tcPr>
          <w:p w:rsidR="00D43774" w:rsidRPr="000B5565" w:rsidRDefault="00D43774" w:rsidP="00D43774">
            <w:pPr>
              <w:spacing w:after="0" w:line="240" w:lineRule="auto"/>
              <w:rPr>
                <w:rFonts w:ascii="Times New Roman" w:eastAsia="Times New Roman" w:hAnsi="Times New Roman" w:cs="Times New Roman"/>
                <w:b/>
                <w:color w:val="365F91" w:themeColor="accent1" w:themeShade="BF"/>
                <w:sz w:val="24"/>
                <w:szCs w:val="20"/>
                <w:lang w:eastAsia="ru-RU"/>
              </w:rPr>
            </w:pPr>
            <w:r w:rsidRPr="000B5565">
              <w:rPr>
                <w:rFonts w:ascii="Times New Roman" w:eastAsia="Times New Roman" w:hAnsi="Times New Roman" w:cs="Times New Roman"/>
                <w:b/>
                <w:color w:val="365F91" w:themeColor="accent1" w:themeShade="BF"/>
                <w:sz w:val="24"/>
                <w:szCs w:val="20"/>
                <w:lang w:eastAsia="ru-RU"/>
              </w:rPr>
              <w:t>Суть проекта</w:t>
            </w:r>
          </w:p>
        </w:tc>
        <w:tc>
          <w:tcPr>
            <w:tcW w:w="7336" w:type="dxa"/>
            <w:shd w:val="clear" w:color="auto" w:fill="auto"/>
          </w:tcPr>
          <w:p w:rsidR="00B331CF" w:rsidRPr="00B331CF" w:rsidRDefault="00B331CF" w:rsidP="00B331CF">
            <w:pPr>
              <w:spacing w:after="0" w:line="240" w:lineRule="auto"/>
              <w:jc w:val="both"/>
              <w:rPr>
                <w:rFonts w:ascii="Times New Roman" w:eastAsia="Times New Roman" w:hAnsi="Times New Roman" w:cs="Times New Roman"/>
                <w:sz w:val="24"/>
                <w:szCs w:val="24"/>
                <w:lang w:eastAsia="ru-RU"/>
              </w:rPr>
            </w:pPr>
            <w:r w:rsidRPr="00B331CF">
              <w:rPr>
                <w:rFonts w:ascii="Times New Roman" w:eastAsia="Times New Roman" w:hAnsi="Times New Roman" w:cs="Times New Roman"/>
                <w:sz w:val="24"/>
                <w:szCs w:val="24"/>
                <w:lang w:eastAsia="ru-RU"/>
              </w:rPr>
              <w:t>Создание комплекса по выращиванию, производству и  шоковой заморозки культивируемых грибов (шампиньонов)</w:t>
            </w:r>
          </w:p>
          <w:p w:rsidR="00B331CF" w:rsidRPr="00B331CF" w:rsidRDefault="00B331CF" w:rsidP="00B331CF">
            <w:pPr>
              <w:spacing w:after="0" w:line="240" w:lineRule="auto"/>
              <w:rPr>
                <w:rFonts w:ascii="Times New Roman" w:eastAsia="Times New Roman" w:hAnsi="Times New Roman" w:cs="Times New Roman"/>
                <w:sz w:val="24"/>
                <w:szCs w:val="24"/>
                <w:lang w:eastAsia="ru-RU"/>
              </w:rPr>
            </w:pPr>
            <w:r w:rsidRPr="00B331CF">
              <w:rPr>
                <w:rFonts w:ascii="Times New Roman" w:eastAsia="Times New Roman" w:hAnsi="Times New Roman" w:cs="Times New Roman"/>
                <w:sz w:val="24"/>
                <w:szCs w:val="24"/>
                <w:lang w:eastAsia="ru-RU"/>
              </w:rPr>
              <w:t xml:space="preserve">Основные виды продукции и услуг – производство и реализация </w:t>
            </w:r>
            <w:r>
              <w:rPr>
                <w:rFonts w:ascii="Times New Roman" w:eastAsia="Times New Roman" w:hAnsi="Times New Roman" w:cs="Times New Roman"/>
                <w:sz w:val="24"/>
                <w:szCs w:val="24"/>
                <w:lang w:eastAsia="ru-RU"/>
              </w:rPr>
              <w:t>свежих шампиньов, замороженных шампиньонов путем «шоковой заморозки»</w:t>
            </w:r>
          </w:p>
          <w:p w:rsidR="00B331CF" w:rsidRPr="00B331CF" w:rsidRDefault="00B331CF" w:rsidP="00B331CF">
            <w:pPr>
              <w:spacing w:after="0" w:line="240" w:lineRule="auto"/>
              <w:rPr>
                <w:rFonts w:ascii="Times New Roman" w:eastAsia="Times New Roman" w:hAnsi="Times New Roman" w:cs="Times New Roman"/>
                <w:sz w:val="24"/>
                <w:szCs w:val="24"/>
                <w:lang w:eastAsia="ru-RU"/>
              </w:rPr>
            </w:pPr>
            <w:r w:rsidRPr="00B331CF">
              <w:rPr>
                <w:rFonts w:ascii="Times New Roman" w:eastAsia="Times New Roman" w:hAnsi="Times New Roman" w:cs="Times New Roman"/>
                <w:sz w:val="24"/>
                <w:szCs w:val="24"/>
                <w:lang w:eastAsia="ru-RU"/>
              </w:rPr>
              <w:t>Тип проекта – новое строительство</w:t>
            </w:r>
          </w:p>
          <w:p w:rsidR="00D43774" w:rsidRPr="00B331CF" w:rsidRDefault="00B331CF" w:rsidP="00B331CF">
            <w:pPr>
              <w:spacing w:after="0" w:line="240" w:lineRule="auto"/>
              <w:rPr>
                <w:rFonts w:ascii="Times New Roman" w:eastAsia="Times New Roman" w:hAnsi="Times New Roman" w:cs="Times New Roman"/>
                <w:color w:val="000000" w:themeColor="text1"/>
                <w:sz w:val="24"/>
                <w:szCs w:val="20"/>
                <w:lang w:eastAsia="ru-RU"/>
              </w:rPr>
            </w:pPr>
            <w:r w:rsidRPr="00B331CF">
              <w:rPr>
                <w:rFonts w:ascii="Times New Roman" w:eastAsia="Times New Roman" w:hAnsi="Times New Roman" w:cs="Times New Roman"/>
                <w:sz w:val="24"/>
                <w:szCs w:val="24"/>
                <w:lang w:eastAsia="ru-RU"/>
              </w:rPr>
              <w:t>Способ достижения цели – освоение и выпуск конкурентоспособной продукции</w:t>
            </w:r>
          </w:p>
        </w:tc>
      </w:tr>
      <w:tr w:rsidR="00D43774" w:rsidRPr="009E47E4" w:rsidTr="00B331CF">
        <w:tc>
          <w:tcPr>
            <w:tcW w:w="2553" w:type="dxa"/>
            <w:shd w:val="clear" w:color="auto" w:fill="auto"/>
          </w:tcPr>
          <w:p w:rsidR="00D43774" w:rsidRPr="000B5565" w:rsidRDefault="00D43774" w:rsidP="00D43774">
            <w:pPr>
              <w:spacing w:after="0" w:line="240" w:lineRule="auto"/>
              <w:rPr>
                <w:rFonts w:ascii="Times New Roman" w:eastAsia="Times New Roman" w:hAnsi="Times New Roman" w:cs="Times New Roman"/>
                <w:b/>
                <w:color w:val="365F91" w:themeColor="accent1" w:themeShade="BF"/>
                <w:sz w:val="24"/>
                <w:szCs w:val="20"/>
                <w:lang w:eastAsia="ru-RU"/>
              </w:rPr>
            </w:pPr>
            <w:r w:rsidRPr="000B5565">
              <w:rPr>
                <w:rFonts w:ascii="Times New Roman" w:eastAsia="Times New Roman" w:hAnsi="Times New Roman" w:cs="Times New Roman"/>
                <w:b/>
                <w:color w:val="365F91" w:themeColor="accent1" w:themeShade="BF"/>
                <w:sz w:val="24"/>
                <w:szCs w:val="20"/>
                <w:lang w:eastAsia="ru-RU"/>
              </w:rPr>
              <w:t>Сроки и этапы реализации проекта</w:t>
            </w:r>
          </w:p>
        </w:tc>
        <w:tc>
          <w:tcPr>
            <w:tcW w:w="7336" w:type="dxa"/>
            <w:shd w:val="clear" w:color="auto" w:fill="auto"/>
          </w:tcPr>
          <w:p w:rsidR="00D43774" w:rsidRPr="00B331CF" w:rsidRDefault="00B331CF" w:rsidP="00D43774">
            <w:pPr>
              <w:spacing w:after="0" w:line="240" w:lineRule="auto"/>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Сроки и этапы проекта представлены в таблице ниже</w:t>
            </w:r>
          </w:p>
        </w:tc>
      </w:tr>
    </w:tbl>
    <w:p w:rsidR="00B331CF" w:rsidRDefault="00B331CF" w:rsidP="00B331CF">
      <w:pPr>
        <w:jc w:val="right"/>
        <w:rPr>
          <w:rFonts w:ascii="Times New Roman" w:hAnsi="Times New Roman" w:cs="Times New Roman"/>
        </w:rPr>
      </w:pPr>
    </w:p>
    <w:p w:rsidR="004C1553" w:rsidRPr="00B331CF" w:rsidRDefault="00B331CF" w:rsidP="00B331CF">
      <w:pPr>
        <w:jc w:val="right"/>
        <w:rPr>
          <w:rFonts w:ascii="Times New Roman" w:hAnsi="Times New Roman" w:cs="Times New Roman"/>
        </w:rPr>
      </w:pPr>
      <w:r w:rsidRPr="00B331CF">
        <w:rPr>
          <w:rFonts w:ascii="Times New Roman" w:hAnsi="Times New Roman" w:cs="Times New Roman"/>
        </w:rPr>
        <w:t>Таблица 1</w:t>
      </w:r>
    </w:p>
    <w:p w:rsidR="00B331CF" w:rsidRDefault="00B331CF" w:rsidP="00B331CF">
      <w:pPr>
        <w:jc w:val="center"/>
      </w:pPr>
      <w:r>
        <w:rPr>
          <w:rFonts w:ascii="Times New Roman" w:eastAsia="Times New Roman" w:hAnsi="Times New Roman" w:cs="Times New Roman"/>
          <w:color w:val="000000" w:themeColor="text1"/>
          <w:sz w:val="24"/>
          <w:szCs w:val="20"/>
          <w:lang w:eastAsia="ru-RU"/>
        </w:rPr>
        <w:t>Сроки и этапы реализации проекта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850"/>
        <w:gridCol w:w="993"/>
        <w:gridCol w:w="850"/>
        <w:gridCol w:w="851"/>
        <w:gridCol w:w="992"/>
        <w:gridCol w:w="1134"/>
        <w:gridCol w:w="1134"/>
      </w:tblGrid>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Инвестиционные затраты</w:t>
            </w: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янв.15</w:t>
            </w:r>
          </w:p>
        </w:tc>
        <w:tc>
          <w:tcPr>
            <w:tcW w:w="993"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фев.15</w:t>
            </w:r>
          </w:p>
        </w:tc>
        <w:tc>
          <w:tcPr>
            <w:tcW w:w="850"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март.15</w:t>
            </w:r>
          </w:p>
        </w:tc>
        <w:tc>
          <w:tcPr>
            <w:tcW w:w="851"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апр.15</w:t>
            </w:r>
          </w:p>
        </w:tc>
        <w:tc>
          <w:tcPr>
            <w:tcW w:w="992"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май.15</w:t>
            </w:r>
          </w:p>
        </w:tc>
        <w:tc>
          <w:tcPr>
            <w:tcW w:w="1134"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июн.15</w:t>
            </w:r>
          </w:p>
        </w:tc>
        <w:tc>
          <w:tcPr>
            <w:tcW w:w="1134"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sidRPr="00E43E06">
              <w:rPr>
                <w:rFonts w:ascii="Times New Roman" w:eastAsia="Times New Roman" w:hAnsi="Times New Roman" w:cs="Times New Roman"/>
                <w:sz w:val="18"/>
                <w:szCs w:val="18"/>
                <w:lang w:eastAsia="ru-RU"/>
              </w:rPr>
              <w:t>июль.15</w:t>
            </w:r>
          </w:p>
        </w:tc>
      </w:tr>
      <w:tr w:rsidR="00B331CF" w:rsidRPr="00E43E06" w:rsidTr="00600E4F">
        <w:trPr>
          <w:trHeight w:val="255"/>
        </w:trPr>
        <w:tc>
          <w:tcPr>
            <w:tcW w:w="3403" w:type="dxa"/>
            <w:shd w:val="clear" w:color="auto" w:fill="auto"/>
            <w:noWrap/>
            <w:vAlign w:val="bottom"/>
          </w:tcPr>
          <w:p w:rsidR="00B331CF"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Регистрация предприятия в форме ООО</w:t>
            </w:r>
          </w:p>
        </w:tc>
        <w:tc>
          <w:tcPr>
            <w:tcW w:w="850" w:type="dxa"/>
            <w:tcBorders>
              <w:bottom w:val="single" w:sz="4" w:space="0" w:color="auto"/>
            </w:tcBorders>
            <w:shd w:val="clear" w:color="auto" w:fill="BFBFBF" w:themeFill="background1" w:themeFillShade="BF"/>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земельного участка, оформление</w:t>
            </w:r>
          </w:p>
        </w:tc>
        <w:tc>
          <w:tcPr>
            <w:tcW w:w="850" w:type="dxa"/>
            <w:shd w:val="clear" w:color="auto" w:fill="BFBFBF" w:themeFill="background1" w:themeFillShade="BF"/>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BFBFBF" w:themeFill="background1" w:themeFillShade="BF"/>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BFBFBF" w:themeFill="background1" w:themeFillShade="BF"/>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Предпроектное обследование объекта, разработка технической документации и регламентов</w:t>
            </w: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701" w:type="dxa"/>
            <w:gridSpan w:val="2"/>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tcBorders>
              <w:bottom w:val="single" w:sz="4" w:space="0" w:color="auto"/>
            </w:tcBorders>
            <w:shd w:val="clear" w:color="auto" w:fill="FFFFFF" w:themeFill="background1"/>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и монтаж цехов</w:t>
            </w: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3260" w:type="dxa"/>
            <w:gridSpan w:val="3"/>
            <w:tcBorders>
              <w:bottom w:val="single" w:sz="4" w:space="0" w:color="auto"/>
            </w:tcBorders>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Отопление, вентиляция, водоснабжение, канализация</w:t>
            </w: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Отделка внутренняя</w:t>
            </w: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Электроснабжение</w:t>
            </w:r>
            <w:r>
              <w:rPr>
                <w:rFonts w:ascii="Times New Roman" w:eastAsia="Times New Roman" w:hAnsi="Times New Roman" w:cs="Times New Roman"/>
                <w:sz w:val="20"/>
                <w:szCs w:val="20"/>
                <w:lang w:eastAsia="ru-RU"/>
              </w:rPr>
              <w:t xml:space="preserve"> </w:t>
            </w:r>
            <w:r w:rsidRPr="00E43E06">
              <w:rPr>
                <w:rFonts w:ascii="Times New Roman" w:eastAsia="Times New Roman" w:hAnsi="Times New Roman" w:cs="Times New Roman"/>
                <w:sz w:val="20"/>
                <w:szCs w:val="20"/>
                <w:lang w:eastAsia="ru-RU"/>
              </w:rPr>
              <w:t>освещение, пожарно-охранная сигнализация, видеонаблюдение</w:t>
            </w: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Покупка и монтаж оборудования</w:t>
            </w: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 сырья и материалов</w:t>
            </w: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403"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Итого</w:t>
            </w: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134"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bl>
    <w:p w:rsidR="00B331CF" w:rsidRDefault="00B331CF" w:rsidP="00B331CF">
      <w:pPr>
        <w:overflowPunct w:val="0"/>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992"/>
        <w:gridCol w:w="850"/>
        <w:gridCol w:w="851"/>
        <w:gridCol w:w="850"/>
        <w:gridCol w:w="993"/>
        <w:gridCol w:w="850"/>
        <w:gridCol w:w="850"/>
      </w:tblGrid>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Инвестиционные затраты</w:t>
            </w:r>
          </w:p>
        </w:tc>
        <w:tc>
          <w:tcPr>
            <w:tcW w:w="851" w:type="dxa"/>
            <w:tcBorders>
              <w:bottom w:val="single" w:sz="4" w:space="0" w:color="auto"/>
            </w:tcBorders>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авг</w:t>
            </w:r>
            <w:r w:rsidRPr="00E43E06">
              <w:rPr>
                <w:rFonts w:ascii="Times New Roman" w:eastAsia="Times New Roman" w:hAnsi="Times New Roman" w:cs="Times New Roman"/>
                <w:sz w:val="18"/>
                <w:szCs w:val="18"/>
                <w:lang w:eastAsia="ru-RU"/>
              </w:rPr>
              <w:t>.15</w:t>
            </w:r>
          </w:p>
        </w:tc>
        <w:tc>
          <w:tcPr>
            <w:tcW w:w="992"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сен</w:t>
            </w:r>
            <w:r w:rsidRPr="00E43E06">
              <w:rPr>
                <w:rFonts w:ascii="Times New Roman" w:eastAsia="Times New Roman" w:hAnsi="Times New Roman" w:cs="Times New Roman"/>
                <w:sz w:val="18"/>
                <w:szCs w:val="18"/>
                <w:lang w:eastAsia="ru-RU"/>
              </w:rPr>
              <w:t>.15</w:t>
            </w:r>
          </w:p>
        </w:tc>
        <w:tc>
          <w:tcPr>
            <w:tcW w:w="850"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окт</w:t>
            </w:r>
            <w:r w:rsidRPr="00E43E06">
              <w:rPr>
                <w:rFonts w:ascii="Times New Roman" w:eastAsia="Times New Roman" w:hAnsi="Times New Roman" w:cs="Times New Roman"/>
                <w:sz w:val="18"/>
                <w:szCs w:val="18"/>
                <w:lang w:eastAsia="ru-RU"/>
              </w:rPr>
              <w:t>.15</w:t>
            </w:r>
          </w:p>
        </w:tc>
        <w:tc>
          <w:tcPr>
            <w:tcW w:w="851"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нояб</w:t>
            </w:r>
            <w:r w:rsidRPr="00E43E06">
              <w:rPr>
                <w:rFonts w:ascii="Times New Roman" w:eastAsia="Times New Roman" w:hAnsi="Times New Roman" w:cs="Times New Roman"/>
                <w:sz w:val="18"/>
                <w:szCs w:val="18"/>
                <w:lang w:eastAsia="ru-RU"/>
              </w:rPr>
              <w:t>.15</w:t>
            </w:r>
          </w:p>
        </w:tc>
        <w:tc>
          <w:tcPr>
            <w:tcW w:w="850"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w:t>
            </w:r>
            <w:r w:rsidRPr="00E43E06">
              <w:rPr>
                <w:rFonts w:ascii="Times New Roman" w:eastAsia="Times New Roman" w:hAnsi="Times New Roman" w:cs="Times New Roman"/>
                <w:sz w:val="18"/>
                <w:szCs w:val="18"/>
                <w:lang w:eastAsia="ru-RU"/>
              </w:rPr>
              <w:t>.15</w:t>
            </w:r>
          </w:p>
        </w:tc>
        <w:tc>
          <w:tcPr>
            <w:tcW w:w="993"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янв</w:t>
            </w:r>
            <w:r w:rsidRPr="00E43E0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w:t>
            </w:r>
          </w:p>
        </w:tc>
        <w:tc>
          <w:tcPr>
            <w:tcW w:w="850" w:type="dxa"/>
            <w:shd w:val="clear" w:color="auto" w:fill="auto"/>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фев</w:t>
            </w:r>
            <w:r w:rsidRPr="00E43E0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w:t>
            </w:r>
          </w:p>
        </w:tc>
        <w:tc>
          <w:tcPr>
            <w:tcW w:w="850" w:type="dxa"/>
          </w:tcPr>
          <w:p w:rsidR="00B331CF" w:rsidRDefault="00B331CF" w:rsidP="00600E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март.16</w:t>
            </w:r>
          </w:p>
        </w:tc>
      </w:tr>
      <w:tr w:rsidR="00B331CF" w:rsidRPr="00E43E06" w:rsidTr="00600E4F">
        <w:trPr>
          <w:trHeight w:val="255"/>
        </w:trPr>
        <w:tc>
          <w:tcPr>
            <w:tcW w:w="3119" w:type="dxa"/>
            <w:shd w:val="clear" w:color="auto" w:fill="auto"/>
            <w:noWrap/>
            <w:vAlign w:val="bottom"/>
          </w:tcPr>
          <w:p w:rsidR="00B331CF"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Регистрация предприятия</w:t>
            </w:r>
          </w:p>
        </w:tc>
        <w:tc>
          <w:tcPr>
            <w:tcW w:w="851"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земельного участка, оформление</w:t>
            </w:r>
          </w:p>
        </w:tc>
        <w:tc>
          <w:tcPr>
            <w:tcW w:w="851"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Предпроектное обследование объекта, разработка технической документации и регламентов</w:t>
            </w:r>
          </w:p>
        </w:tc>
        <w:tc>
          <w:tcPr>
            <w:tcW w:w="851"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и монтаж цехов</w:t>
            </w:r>
          </w:p>
        </w:tc>
        <w:tc>
          <w:tcPr>
            <w:tcW w:w="851" w:type="dxa"/>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 xml:space="preserve">Отопление, вентиляция, </w:t>
            </w:r>
            <w:r w:rsidRPr="00E43E06">
              <w:rPr>
                <w:rFonts w:ascii="Times New Roman" w:eastAsia="Times New Roman" w:hAnsi="Times New Roman" w:cs="Times New Roman"/>
                <w:sz w:val="20"/>
                <w:szCs w:val="20"/>
                <w:lang w:eastAsia="ru-RU"/>
              </w:rPr>
              <w:lastRenderedPageBreak/>
              <w:t>водоснабжение, канализация</w:t>
            </w: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842" w:type="dxa"/>
            <w:gridSpan w:val="2"/>
            <w:shd w:val="clear" w:color="auto" w:fill="D9D9D9" w:themeFill="background1" w:themeFillShade="D9"/>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p>
        </w:tc>
        <w:tc>
          <w:tcPr>
            <w:tcW w:w="851"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lastRenderedPageBreak/>
              <w:t>Отделка внутренняя</w:t>
            </w: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701" w:type="dxa"/>
            <w:gridSpan w:val="2"/>
            <w:tcBorders>
              <w:bottom w:val="single" w:sz="4" w:space="0" w:color="auto"/>
            </w:tcBorders>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sidRPr="00E43E06">
              <w:rPr>
                <w:rFonts w:ascii="Times New Roman" w:eastAsia="Times New Roman" w:hAnsi="Times New Roman" w:cs="Times New Roman"/>
                <w:sz w:val="20"/>
                <w:szCs w:val="20"/>
                <w:lang w:eastAsia="ru-RU"/>
              </w:rPr>
              <w:t>Электроснабжениеосвещение, пожарно-охранная сигнализация, видеонаблюдение</w:t>
            </w: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701" w:type="dxa"/>
            <w:gridSpan w:val="2"/>
            <w:tcBorders>
              <w:bottom w:val="single" w:sz="4" w:space="0" w:color="auto"/>
            </w:tcBorders>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Покупка и монтаж оборудования</w:t>
            </w: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701" w:type="dxa"/>
            <w:gridSpan w:val="2"/>
            <w:tcBorders>
              <w:bottom w:val="single" w:sz="4" w:space="0" w:color="auto"/>
            </w:tcBorders>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tcBorders>
              <w:bottom w:val="single" w:sz="4" w:space="0" w:color="auto"/>
            </w:tcBorders>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tcBorders>
              <w:bottom w:val="single" w:sz="4" w:space="0" w:color="auto"/>
            </w:tcBorders>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Покупка транспорта и спецтехники</w:t>
            </w: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1701" w:type="dxa"/>
            <w:gridSpan w:val="2"/>
            <w:shd w:val="clear" w:color="auto" w:fill="D9D9D9" w:themeFill="background1" w:themeFillShade="D9"/>
            <w:noWrap/>
            <w:vAlign w:val="bottom"/>
          </w:tcPr>
          <w:p w:rsidR="00B331CF" w:rsidRPr="00E43E06" w:rsidRDefault="00B331CF" w:rsidP="00600E4F">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r w:rsidR="00B331CF" w:rsidRPr="00E43E06" w:rsidTr="00600E4F">
        <w:trPr>
          <w:trHeight w:val="255"/>
        </w:trPr>
        <w:tc>
          <w:tcPr>
            <w:tcW w:w="3119" w:type="dxa"/>
            <w:shd w:val="clear" w:color="auto" w:fill="auto"/>
            <w:noWrap/>
            <w:vAlign w:val="bottom"/>
          </w:tcPr>
          <w:p w:rsidR="00B331CF" w:rsidRPr="00E43E06" w:rsidRDefault="00B331CF" w:rsidP="00600E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 сырья и материалов, подготовка</w:t>
            </w:r>
          </w:p>
        </w:tc>
        <w:tc>
          <w:tcPr>
            <w:tcW w:w="851"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1" w:type="dxa"/>
            <w:shd w:val="clear" w:color="auto" w:fill="D9D9D9" w:themeFill="background1" w:themeFillShade="D9"/>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993" w:type="dxa"/>
            <w:shd w:val="clear" w:color="auto" w:fill="FFFFFF" w:themeFill="background1"/>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auto"/>
            <w:noWrap/>
            <w:vAlign w:val="bottom"/>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c>
          <w:tcPr>
            <w:tcW w:w="850" w:type="dxa"/>
            <w:shd w:val="clear" w:color="auto" w:fill="FFFFFF" w:themeFill="background1"/>
          </w:tcPr>
          <w:p w:rsidR="00B331CF" w:rsidRPr="00E43E06" w:rsidRDefault="00B331CF" w:rsidP="00600E4F">
            <w:pPr>
              <w:spacing w:after="0" w:line="240" w:lineRule="auto"/>
              <w:jc w:val="right"/>
              <w:rPr>
                <w:rFonts w:ascii="Times New Roman" w:eastAsia="Times New Roman" w:hAnsi="Times New Roman" w:cs="Times New Roman"/>
                <w:sz w:val="18"/>
                <w:szCs w:val="18"/>
                <w:lang w:eastAsia="ru-RU"/>
              </w:rPr>
            </w:pPr>
          </w:p>
        </w:tc>
      </w:tr>
    </w:tbl>
    <w:p w:rsidR="00B331CF" w:rsidRDefault="00B331CF"/>
    <w:p w:rsidR="006B5306" w:rsidRPr="000B5565" w:rsidRDefault="006B5306" w:rsidP="006B53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color w:val="365F91" w:themeColor="accent1" w:themeShade="BF"/>
          <w:sz w:val="24"/>
          <w:szCs w:val="24"/>
          <w:lang w:eastAsia="ru-RU"/>
        </w:rPr>
      </w:pPr>
      <w:r w:rsidRPr="000B5565">
        <w:rPr>
          <w:rFonts w:ascii="Times New Roman" w:eastAsia="Times New Roman" w:hAnsi="Times New Roman" w:cs="Times New Roman"/>
          <w:b/>
          <w:color w:val="365F91" w:themeColor="accent1" w:themeShade="BF"/>
          <w:sz w:val="24"/>
          <w:szCs w:val="24"/>
          <w:lang w:eastAsia="ru-RU"/>
        </w:rPr>
        <w:t>Финансовые ресурсы проекта</w:t>
      </w:r>
    </w:p>
    <w:p w:rsidR="006B5306" w:rsidRPr="006B5306" w:rsidRDefault="006B5306" w:rsidP="006B53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5306" w:rsidRPr="006B5306" w:rsidRDefault="006B5306" w:rsidP="006B53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5306">
        <w:rPr>
          <w:rFonts w:ascii="Times New Roman" w:eastAsia="Times New Roman" w:hAnsi="Times New Roman" w:cs="Times New Roman"/>
          <w:b/>
          <w:sz w:val="24"/>
          <w:szCs w:val="24"/>
          <w:lang w:eastAsia="ru-RU"/>
        </w:rPr>
        <w:t>Общая стоимость проекта</w:t>
      </w:r>
      <w:r w:rsidRPr="006B5306">
        <w:rPr>
          <w:rFonts w:ascii="Times New Roman" w:eastAsia="Times New Roman" w:hAnsi="Times New Roman" w:cs="Times New Roman"/>
          <w:sz w:val="24"/>
          <w:szCs w:val="24"/>
          <w:lang w:eastAsia="ru-RU"/>
        </w:rPr>
        <w:t xml:space="preserve"> –</w:t>
      </w:r>
      <w:r w:rsidR="0025680C">
        <w:rPr>
          <w:rFonts w:ascii="Times New Roman" w:eastAsia="Times New Roman" w:hAnsi="Times New Roman" w:cs="Times New Roman"/>
          <w:sz w:val="24"/>
          <w:szCs w:val="24"/>
          <w:lang w:eastAsia="ru-RU"/>
        </w:rPr>
        <w:t xml:space="preserve"> </w:t>
      </w:r>
      <w:r w:rsidRPr="006B5306">
        <w:rPr>
          <w:rFonts w:ascii="Times New Roman" w:eastAsia="Times New Roman" w:hAnsi="Times New Roman" w:cs="Times New Roman"/>
          <w:sz w:val="24"/>
          <w:szCs w:val="24"/>
          <w:lang w:eastAsia="ru-RU"/>
        </w:rPr>
        <w:t xml:space="preserve">руб. с </w:t>
      </w:r>
      <w:r>
        <w:rPr>
          <w:rFonts w:ascii="Times New Roman" w:eastAsia="Times New Roman" w:hAnsi="Times New Roman" w:cs="Times New Roman"/>
          <w:sz w:val="24"/>
          <w:szCs w:val="24"/>
          <w:lang w:eastAsia="ru-RU"/>
        </w:rPr>
        <w:t>возможностью государственного финансирования проекта или финансирования инвестором.</w:t>
      </w:r>
    </w:p>
    <w:p w:rsidR="006B5306" w:rsidRDefault="006B5306" w:rsidP="006B5306">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948A54"/>
          <w:sz w:val="24"/>
          <w:szCs w:val="24"/>
          <w:lang w:eastAsia="ru-RU"/>
        </w:rPr>
      </w:pPr>
    </w:p>
    <w:p w:rsidR="006B5306" w:rsidRPr="000B5565" w:rsidRDefault="006B5306" w:rsidP="006B530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365F91" w:themeColor="accent1" w:themeShade="BF"/>
          <w:sz w:val="24"/>
          <w:szCs w:val="24"/>
          <w:lang w:eastAsia="ru-RU"/>
        </w:rPr>
      </w:pPr>
      <w:r w:rsidRPr="000B5565">
        <w:rPr>
          <w:rFonts w:ascii="Times New Roman" w:eastAsia="Times New Roman" w:hAnsi="Times New Roman" w:cs="Times New Roman"/>
          <w:b/>
          <w:bCs/>
          <w:color w:val="365F91" w:themeColor="accent1" w:themeShade="BF"/>
          <w:sz w:val="24"/>
          <w:szCs w:val="24"/>
          <w:lang w:eastAsia="ru-RU"/>
        </w:rPr>
        <w:t>Источники, формы и условия финансирования</w:t>
      </w:r>
    </w:p>
    <w:p w:rsidR="006B5306" w:rsidRPr="00664B17" w:rsidRDefault="006B5306" w:rsidP="006B5306">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r w:rsidRPr="00664B17">
        <w:rPr>
          <w:rFonts w:ascii="Times New Roman" w:eastAsia="Times New Roman" w:hAnsi="Times New Roman" w:cs="Times New Roman"/>
          <w:bCs/>
          <w:sz w:val="24"/>
          <w:szCs w:val="24"/>
          <w:lang w:eastAsia="ru-RU"/>
        </w:rPr>
        <w:t>Таблица 7.10</w:t>
      </w:r>
    </w:p>
    <w:p w:rsidR="006B5306" w:rsidRPr="00664B17" w:rsidRDefault="006B5306" w:rsidP="006B530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134"/>
        <w:gridCol w:w="1276"/>
        <w:gridCol w:w="992"/>
        <w:gridCol w:w="709"/>
        <w:gridCol w:w="850"/>
        <w:gridCol w:w="284"/>
        <w:gridCol w:w="1134"/>
      </w:tblGrid>
      <w:tr w:rsidR="006B5306" w:rsidRPr="00664B17" w:rsidTr="00600E4F">
        <w:trPr>
          <w:cantSplit/>
        </w:trPr>
        <w:tc>
          <w:tcPr>
            <w:tcW w:w="675" w:type="dxa"/>
            <w:vMerge w:val="restart"/>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Наименование источников и форм финансирования инвестиционных издержек</w:t>
            </w:r>
          </w:p>
        </w:tc>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Ставка процентов по кредиту</w:t>
            </w:r>
            <w:proofErr w:type="gramStart"/>
            <w:r w:rsidRPr="00664B17">
              <w:rPr>
                <w:rFonts w:ascii="Times New Roman" w:eastAsia="Times New Roman" w:hAnsi="Times New Roman" w:cs="Times New Roman"/>
                <w:sz w:val="20"/>
                <w:szCs w:val="20"/>
                <w:lang w:eastAsia="ru-RU"/>
              </w:rPr>
              <w:t xml:space="preserve"> (%)</w:t>
            </w:r>
            <w:proofErr w:type="gramEnd"/>
          </w:p>
        </w:tc>
        <w:tc>
          <w:tcPr>
            <w:tcW w:w="127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Период начисления процентов (дни)</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Объем средств</w:t>
            </w:r>
          </w:p>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(руб.)</w:t>
            </w:r>
          </w:p>
        </w:tc>
        <w:tc>
          <w:tcPr>
            <w:tcW w:w="2977" w:type="dxa"/>
            <w:gridSpan w:val="4"/>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64B17">
              <w:rPr>
                <w:rFonts w:ascii="Times New Roman" w:eastAsia="Times New Roman" w:hAnsi="Times New Roman" w:cs="Times New Roman"/>
                <w:sz w:val="16"/>
                <w:szCs w:val="16"/>
                <w:lang w:eastAsia="ru-RU"/>
              </w:rPr>
              <w:t>В т.ч. по интервалам планирования</w:t>
            </w:r>
          </w:p>
        </w:tc>
      </w:tr>
      <w:tr w:rsidR="006B5306" w:rsidRPr="00664B17" w:rsidTr="00600E4F">
        <w:trPr>
          <w:cantSplit/>
        </w:trPr>
        <w:tc>
          <w:tcPr>
            <w:tcW w:w="675" w:type="dxa"/>
            <w:vMerge/>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64B17">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64B17">
              <w:rPr>
                <w:rFonts w:ascii="Times New Roman" w:eastAsia="Times New Roman" w:hAnsi="Times New Roman" w:cs="Times New Roman"/>
                <w:sz w:val="16"/>
                <w:szCs w:val="16"/>
                <w:lang w:eastAsia="ru-RU"/>
              </w:rPr>
              <w:t>2</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64B17">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64B17">
              <w:rPr>
                <w:rFonts w:ascii="Times New Roman" w:eastAsia="Times New Roman" w:hAnsi="Times New Roman" w:cs="Times New Roman"/>
                <w:sz w:val="16"/>
                <w:szCs w:val="16"/>
                <w:lang w:eastAsia="ru-RU"/>
              </w:rPr>
              <w:t>выход на проектную мощность</w:t>
            </w:r>
          </w:p>
        </w:tc>
      </w:tr>
      <w:tr w:rsidR="006B5306" w:rsidRPr="00664B17" w:rsidTr="00600E4F">
        <w:trPr>
          <w:cantSplit/>
        </w:trPr>
        <w:tc>
          <w:tcPr>
            <w:tcW w:w="675"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1.</w:t>
            </w:r>
          </w:p>
        </w:tc>
        <w:tc>
          <w:tcPr>
            <w:tcW w:w="4962" w:type="dxa"/>
            <w:gridSpan w:val="3"/>
            <w:tcBorders>
              <w:top w:val="single" w:sz="4" w:space="0" w:color="auto"/>
              <w:left w:val="single" w:sz="4" w:space="0" w:color="auto"/>
              <w:bottom w:val="single" w:sz="4" w:space="0" w:color="auto"/>
              <w:right w:val="single" w:sz="4" w:space="0" w:color="auto"/>
            </w:tcBorders>
          </w:tcPr>
          <w:p w:rsidR="006B5306" w:rsidRPr="009F1198"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r w:rsidRPr="009F1198">
              <w:rPr>
                <w:rFonts w:ascii="Times New Roman" w:eastAsia="Times New Roman" w:hAnsi="Times New Roman" w:cs="Times New Roman"/>
                <w:bCs/>
                <w:sz w:val="20"/>
                <w:szCs w:val="20"/>
                <w:lang w:eastAsia="ru-RU"/>
              </w:rPr>
              <w:t xml:space="preserve">Собственные средства проекта (всего) – </w:t>
            </w:r>
            <w:r>
              <w:rPr>
                <w:rFonts w:ascii="Times New Roman" w:eastAsia="Times New Roman" w:hAnsi="Times New Roman" w:cs="Times New Roman"/>
                <w:bCs/>
                <w:sz w:val="20"/>
                <w:szCs w:val="20"/>
                <w:lang w:eastAsia="ru-RU"/>
              </w:rPr>
              <w:t>12,3</w:t>
            </w:r>
            <w:r w:rsidRPr="009F1198">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6B5306" w:rsidRPr="00664B17" w:rsidTr="00600E4F">
        <w:trPr>
          <w:cantSplit/>
        </w:trPr>
        <w:tc>
          <w:tcPr>
            <w:tcW w:w="675"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2.</w:t>
            </w:r>
          </w:p>
        </w:tc>
        <w:tc>
          <w:tcPr>
            <w:tcW w:w="4962" w:type="dxa"/>
            <w:gridSpan w:val="3"/>
            <w:tcBorders>
              <w:top w:val="single" w:sz="4" w:space="0" w:color="auto"/>
              <w:left w:val="single" w:sz="4" w:space="0" w:color="auto"/>
              <w:bottom w:val="single" w:sz="4" w:space="0" w:color="auto"/>
              <w:right w:val="single" w:sz="4" w:space="0" w:color="auto"/>
            </w:tcBorders>
          </w:tcPr>
          <w:p w:rsidR="006B5306" w:rsidRPr="009F1198"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r w:rsidRPr="009F1198">
              <w:rPr>
                <w:rFonts w:ascii="Times New Roman" w:eastAsia="Times New Roman" w:hAnsi="Times New Roman" w:cs="Times New Roman"/>
                <w:bCs/>
                <w:sz w:val="20"/>
                <w:szCs w:val="20"/>
                <w:lang w:eastAsia="ru-RU"/>
              </w:rPr>
              <w:t>Средства инвестора</w:t>
            </w:r>
            <w:r>
              <w:rPr>
                <w:rFonts w:ascii="Times New Roman" w:eastAsia="Times New Roman" w:hAnsi="Times New Roman" w:cs="Times New Roman"/>
                <w:bCs/>
                <w:sz w:val="20"/>
                <w:szCs w:val="20"/>
                <w:lang w:eastAsia="ru-RU"/>
              </w:rPr>
              <w:t xml:space="preserve"> – 87,8%</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6B5306" w:rsidRPr="00664B17" w:rsidTr="00600E4F">
        <w:trPr>
          <w:cantSplit/>
        </w:trPr>
        <w:tc>
          <w:tcPr>
            <w:tcW w:w="675"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3.</w:t>
            </w:r>
          </w:p>
        </w:tc>
        <w:tc>
          <w:tcPr>
            <w:tcW w:w="4962" w:type="dxa"/>
            <w:gridSpan w:val="3"/>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Всего собственных и заемных средств – 100%</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6B5306" w:rsidRPr="00664B17" w:rsidRDefault="006B5306" w:rsidP="00600E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6B5306" w:rsidRPr="00664B17" w:rsidRDefault="006B5306" w:rsidP="00600E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bl>
    <w:p w:rsidR="006B5306" w:rsidRPr="00664B17" w:rsidRDefault="006B5306" w:rsidP="006B530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292" w:rsidRDefault="006B5306" w:rsidP="006B53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4B17">
        <w:rPr>
          <w:rFonts w:ascii="Times New Roman" w:eastAsia="Times New Roman" w:hAnsi="Times New Roman" w:cs="Times New Roman"/>
          <w:sz w:val="24"/>
          <w:szCs w:val="24"/>
          <w:lang w:eastAsia="ru-RU"/>
        </w:rPr>
        <w:t>В проекте предус</w:t>
      </w:r>
      <w:r>
        <w:rPr>
          <w:rFonts w:ascii="Times New Roman" w:eastAsia="Times New Roman" w:hAnsi="Times New Roman" w:cs="Times New Roman"/>
          <w:sz w:val="24"/>
          <w:szCs w:val="24"/>
          <w:lang w:eastAsia="ru-RU"/>
        </w:rPr>
        <w:t>мотрен вариант финансирования</w:t>
      </w:r>
      <w:r w:rsidRPr="00664B17">
        <w:rPr>
          <w:rFonts w:ascii="Times New Roman" w:eastAsia="Times New Roman" w:hAnsi="Times New Roman" w:cs="Times New Roman"/>
          <w:sz w:val="24"/>
          <w:szCs w:val="24"/>
          <w:lang w:eastAsia="ru-RU"/>
        </w:rPr>
        <w:t xml:space="preserve">, когда денежные средства вносит условный </w:t>
      </w:r>
      <w:r>
        <w:rPr>
          <w:rFonts w:ascii="Times New Roman" w:eastAsia="Times New Roman" w:hAnsi="Times New Roman" w:cs="Times New Roman"/>
          <w:sz w:val="24"/>
          <w:szCs w:val="24"/>
          <w:lang w:eastAsia="ru-RU"/>
        </w:rPr>
        <w:t>инвестор</w:t>
      </w:r>
      <w:r w:rsidRPr="00664B17">
        <w:rPr>
          <w:rFonts w:ascii="Times New Roman" w:eastAsia="Times New Roman" w:hAnsi="Times New Roman" w:cs="Times New Roman"/>
          <w:sz w:val="24"/>
          <w:szCs w:val="24"/>
          <w:lang w:eastAsia="ru-RU"/>
        </w:rPr>
        <w:t xml:space="preserve"> траншами, общей суммой руб., начиная с 0</w:t>
      </w:r>
      <w:r>
        <w:rPr>
          <w:rFonts w:ascii="Times New Roman" w:eastAsia="Times New Roman" w:hAnsi="Times New Roman" w:cs="Times New Roman"/>
          <w:sz w:val="24"/>
          <w:szCs w:val="24"/>
          <w:lang w:eastAsia="ru-RU"/>
        </w:rPr>
        <w:t>5</w:t>
      </w:r>
      <w:r w:rsidRPr="00664B17">
        <w:rPr>
          <w:rFonts w:ascii="Times New Roman" w:eastAsia="Times New Roman" w:hAnsi="Times New Roman" w:cs="Times New Roman"/>
          <w:sz w:val="24"/>
          <w:szCs w:val="24"/>
          <w:lang w:eastAsia="ru-RU"/>
        </w:rPr>
        <w:t>.2015 по 0</w:t>
      </w:r>
      <w:r>
        <w:rPr>
          <w:rFonts w:ascii="Times New Roman" w:eastAsia="Times New Roman" w:hAnsi="Times New Roman" w:cs="Times New Roman"/>
          <w:sz w:val="24"/>
          <w:szCs w:val="24"/>
          <w:lang w:eastAsia="ru-RU"/>
        </w:rPr>
        <w:t>1</w:t>
      </w:r>
      <w:r w:rsidRPr="00664B1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024292">
        <w:rPr>
          <w:rFonts w:ascii="Times New Roman" w:eastAsia="Times New Roman" w:hAnsi="Times New Roman" w:cs="Times New Roman"/>
          <w:sz w:val="24"/>
          <w:szCs w:val="24"/>
          <w:lang w:eastAsia="ru-RU"/>
        </w:rPr>
        <w:t xml:space="preserve"> гг., ставка дисконтирования 20%.</w:t>
      </w:r>
    </w:p>
    <w:p w:rsidR="006B5306" w:rsidRDefault="006B5306" w:rsidP="006B53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финансирования может также предусматривать субсидию на строительство данного комлпекса от Администрации Тюменского региона в свете проведения программы поддержки сельхозпроизводителей.</w:t>
      </w:r>
    </w:p>
    <w:p w:rsidR="007A588D" w:rsidRDefault="007A588D" w:rsidP="007A588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color w:val="948A54"/>
          <w:sz w:val="24"/>
          <w:szCs w:val="24"/>
          <w:lang w:eastAsia="ru-RU"/>
        </w:rPr>
      </w:pPr>
    </w:p>
    <w:p w:rsidR="007A588D" w:rsidRPr="000B5565" w:rsidRDefault="007A588D" w:rsidP="007A588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color w:val="365F91" w:themeColor="accent1" w:themeShade="BF"/>
          <w:sz w:val="24"/>
          <w:szCs w:val="24"/>
          <w:lang w:eastAsia="ru-RU"/>
        </w:rPr>
      </w:pPr>
      <w:r w:rsidRPr="000B5565">
        <w:rPr>
          <w:rFonts w:ascii="Times New Roman" w:eastAsia="Times New Roman" w:hAnsi="Times New Roman" w:cs="Times New Roman"/>
          <w:b/>
          <w:color w:val="365F91" w:themeColor="accent1" w:themeShade="BF"/>
          <w:sz w:val="24"/>
          <w:szCs w:val="24"/>
          <w:lang w:eastAsia="ru-RU"/>
        </w:rPr>
        <w:t>Оценка экономической  и бюджетной эффективности проекта</w:t>
      </w:r>
    </w:p>
    <w:p w:rsidR="007A588D" w:rsidRPr="007A588D" w:rsidRDefault="007A588D" w:rsidP="007A588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88D" w:rsidRPr="00664B17" w:rsidRDefault="007A588D" w:rsidP="007A588D">
      <w:pPr>
        <w:spacing w:after="0" w:line="288" w:lineRule="auto"/>
        <w:ind w:firstLine="540"/>
        <w:jc w:val="right"/>
        <w:rPr>
          <w:rFonts w:ascii="Times New Roman" w:eastAsia="Times New Roman" w:hAnsi="Times New Roman" w:cs="Times New Roman"/>
          <w:sz w:val="24"/>
          <w:szCs w:val="24"/>
          <w:lang w:eastAsia="ru-RU"/>
        </w:rPr>
      </w:pPr>
      <w:r w:rsidRPr="00664B17">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w:t>
      </w:r>
    </w:p>
    <w:p w:rsidR="007A588D" w:rsidRPr="00664B17" w:rsidRDefault="007A588D" w:rsidP="007A588D">
      <w:pPr>
        <w:spacing w:before="120" w:after="0" w:line="240" w:lineRule="auto"/>
        <w:jc w:val="center"/>
        <w:rPr>
          <w:rFonts w:ascii="Times New Roman" w:eastAsia="Times New Roman" w:hAnsi="Times New Roman" w:cs="Times New Roman"/>
          <w:sz w:val="24"/>
          <w:szCs w:val="24"/>
          <w:lang w:eastAsia="ru-RU"/>
        </w:rPr>
      </w:pPr>
      <w:r w:rsidRPr="00664B17">
        <w:rPr>
          <w:rFonts w:ascii="Times New Roman" w:eastAsia="Times New Roman" w:hAnsi="Times New Roman" w:cs="Times New Roman"/>
          <w:sz w:val="24"/>
          <w:szCs w:val="24"/>
          <w:lang w:eastAsia="ru-RU"/>
        </w:rPr>
        <w:t xml:space="preserve">Показатели экономической </w:t>
      </w:r>
      <w:r>
        <w:rPr>
          <w:rFonts w:ascii="Times New Roman" w:eastAsia="Times New Roman" w:hAnsi="Times New Roman" w:cs="Times New Roman"/>
          <w:sz w:val="24"/>
          <w:szCs w:val="24"/>
          <w:lang w:eastAsia="ru-RU"/>
        </w:rPr>
        <w:t xml:space="preserve">(бюджетной) </w:t>
      </w:r>
      <w:r w:rsidRPr="00664B17">
        <w:rPr>
          <w:rFonts w:ascii="Times New Roman" w:eastAsia="Times New Roman" w:hAnsi="Times New Roman" w:cs="Times New Roman"/>
          <w:sz w:val="24"/>
          <w:szCs w:val="24"/>
          <w:lang w:eastAsia="ru-RU"/>
        </w:rPr>
        <w:t>эффективности проекта</w:t>
      </w:r>
    </w:p>
    <w:tbl>
      <w:tblPr>
        <w:tblW w:w="9219" w:type="dxa"/>
        <w:tblInd w:w="103" w:type="dxa"/>
        <w:tblLook w:val="0000" w:firstRow="0" w:lastRow="0" w:firstColumn="0" w:lastColumn="0" w:noHBand="0" w:noVBand="0"/>
      </w:tblPr>
      <w:tblGrid>
        <w:gridCol w:w="4541"/>
        <w:gridCol w:w="1276"/>
        <w:gridCol w:w="1276"/>
        <w:gridCol w:w="2126"/>
      </w:tblGrid>
      <w:tr w:rsidR="007A588D" w:rsidRPr="00664B17" w:rsidTr="00600E4F">
        <w:trPr>
          <w:trHeight w:val="555"/>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Параметр</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Индекс</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Ед</w:t>
            </w:r>
            <w:proofErr w:type="gramStart"/>
            <w:r w:rsidRPr="00664B17">
              <w:rPr>
                <w:rFonts w:ascii="Times New Roman" w:eastAsia="Times New Roman" w:hAnsi="Times New Roman" w:cs="Times New Roman"/>
                <w:sz w:val="20"/>
                <w:szCs w:val="20"/>
                <w:lang w:eastAsia="ru-RU"/>
              </w:rPr>
              <w:t>.и</w:t>
            </w:r>
            <w:proofErr w:type="gramEnd"/>
            <w:r w:rsidRPr="00664B17">
              <w:rPr>
                <w:rFonts w:ascii="Times New Roman" w:eastAsia="Times New Roman" w:hAnsi="Times New Roman" w:cs="Times New Roman"/>
                <w:sz w:val="20"/>
                <w:szCs w:val="20"/>
                <w:lang w:eastAsia="ru-RU"/>
              </w:rPr>
              <w:t>зм.</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Проект (базовый)</w:t>
            </w: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Длительность проекта (расчетный период)</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T</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мес.</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Ставка дисконтирования</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D</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Период окупаемости</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PB</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мес.</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Дисконтированный период окупаемости</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DPB</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мес.</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Средняя норма рентабельности</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ARR</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Чистый приведенный доход</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NPV</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руб.</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Индекс прибыльности</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PI</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Внутренняя норма рентабельности</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IRR</w:t>
            </w:r>
          </w:p>
        </w:tc>
        <w:tc>
          <w:tcPr>
            <w:tcW w:w="127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r>
      <w:tr w:rsidR="007A588D" w:rsidRPr="00664B17" w:rsidTr="00600E4F">
        <w:trPr>
          <w:trHeight w:val="255"/>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88D" w:rsidRPr="00545B22" w:rsidRDefault="007A588D" w:rsidP="00600E4F">
            <w:pPr>
              <w:spacing w:after="0" w:line="240" w:lineRule="auto"/>
              <w:rPr>
                <w:rFonts w:ascii="Times New Roman" w:eastAsia="Times New Roman" w:hAnsi="Times New Roman" w:cs="Times New Roman"/>
                <w:b/>
                <w:sz w:val="20"/>
                <w:szCs w:val="20"/>
                <w:lang w:eastAsia="ru-RU"/>
              </w:rPr>
            </w:pPr>
            <w:r w:rsidRPr="00545B22">
              <w:rPr>
                <w:rFonts w:ascii="Times New Roman" w:eastAsia="Times New Roman" w:hAnsi="Times New Roman" w:cs="Times New Roman"/>
                <w:b/>
                <w:sz w:val="20"/>
                <w:szCs w:val="20"/>
                <w:lang w:eastAsia="ru-RU"/>
              </w:rPr>
              <w:t>Количество новых рабочих мест</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664B17">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r w:rsidRPr="003215CB">
              <w:rPr>
                <w:rFonts w:ascii="Times New Roman" w:eastAsia="Times New Roman" w:hAnsi="Times New Roman" w:cs="Times New Roman"/>
                <w:b/>
                <w:sz w:val="20"/>
                <w:szCs w:val="20"/>
                <w:lang w:eastAsia="ru-RU"/>
              </w:rPr>
              <w:t>чел</w:t>
            </w:r>
            <w:r w:rsidRPr="00664B17">
              <w:rPr>
                <w:rFonts w:ascii="Times New Roman" w:eastAsia="Times New Roman" w:hAnsi="Times New Roman" w:cs="Times New Roman"/>
                <w:sz w:val="20"/>
                <w:szCs w:val="20"/>
                <w:lang w:eastAsia="ru-RU"/>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A588D" w:rsidRPr="003215CB" w:rsidRDefault="007A588D" w:rsidP="00600E4F">
            <w:pPr>
              <w:spacing w:after="0" w:line="240" w:lineRule="auto"/>
              <w:jc w:val="center"/>
              <w:rPr>
                <w:rFonts w:ascii="Times New Roman" w:eastAsia="Times New Roman" w:hAnsi="Times New Roman" w:cs="Times New Roman"/>
                <w:b/>
                <w:sz w:val="20"/>
                <w:szCs w:val="20"/>
                <w:lang w:eastAsia="ru-RU"/>
              </w:rPr>
            </w:pPr>
          </w:p>
        </w:tc>
      </w:tr>
      <w:tr w:rsidR="007A588D" w:rsidRPr="00664B17" w:rsidTr="00600E4F">
        <w:trPr>
          <w:trHeight w:val="255"/>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88D" w:rsidRPr="00545B22" w:rsidRDefault="007A588D" w:rsidP="00600E4F">
            <w:pPr>
              <w:spacing w:after="0" w:line="240" w:lineRule="auto"/>
              <w:rPr>
                <w:rFonts w:ascii="Times New Roman" w:eastAsia="Times New Roman" w:hAnsi="Times New Roman" w:cs="Times New Roman"/>
                <w:b/>
                <w:sz w:val="20"/>
                <w:szCs w:val="20"/>
                <w:lang w:eastAsia="ru-RU"/>
              </w:rPr>
            </w:pPr>
            <w:r w:rsidRPr="00545B22">
              <w:rPr>
                <w:rFonts w:ascii="Times New Roman" w:eastAsia="Times New Roman" w:hAnsi="Times New Roman" w:cs="Times New Roman"/>
                <w:b/>
                <w:sz w:val="20"/>
                <w:szCs w:val="20"/>
                <w:lang w:eastAsia="ru-RU"/>
              </w:rPr>
              <w:t>Налоговые поступления в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588D" w:rsidRPr="00664B17" w:rsidRDefault="007A588D" w:rsidP="00600E4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588D" w:rsidRPr="003215CB" w:rsidRDefault="007A588D" w:rsidP="00600E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r w:rsidRPr="003215CB">
              <w:rPr>
                <w:rFonts w:ascii="Times New Roman" w:eastAsia="Times New Roman" w:hAnsi="Times New Roman" w:cs="Times New Roman"/>
                <w:b/>
                <w:sz w:val="20"/>
                <w:szCs w:val="20"/>
                <w:lang w:eastAsia="ru-RU"/>
              </w:rPr>
              <w:t>уб.</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A588D" w:rsidRPr="003215CB" w:rsidRDefault="007A588D" w:rsidP="00600E4F">
            <w:pPr>
              <w:spacing w:after="0" w:line="240" w:lineRule="auto"/>
              <w:jc w:val="center"/>
              <w:rPr>
                <w:rFonts w:ascii="Times New Roman" w:eastAsia="Times New Roman" w:hAnsi="Times New Roman" w:cs="Times New Roman"/>
                <w:b/>
                <w:sz w:val="20"/>
                <w:szCs w:val="20"/>
                <w:lang w:eastAsia="ru-RU"/>
              </w:rPr>
            </w:pPr>
          </w:p>
        </w:tc>
      </w:tr>
    </w:tbl>
    <w:p w:rsidR="00D43774" w:rsidRDefault="00D43774"/>
    <w:p w:rsidR="00D43774" w:rsidRDefault="00D43774"/>
    <w:p w:rsidR="00D43774" w:rsidRPr="000B5565" w:rsidRDefault="00B331CF" w:rsidP="00D43774">
      <w:pPr>
        <w:numPr>
          <w:ilvl w:val="0"/>
          <w:numId w:val="2"/>
        </w:numPr>
        <w:spacing w:before="120" w:after="0" w:line="240" w:lineRule="auto"/>
        <w:ind w:left="0" w:firstLine="709"/>
        <w:jc w:val="both"/>
        <w:rPr>
          <w:rFonts w:ascii="Times New Roman" w:eastAsia="Times New Roman" w:hAnsi="Times New Roman" w:cs="Times New Roman"/>
          <w:b/>
          <w:i/>
          <w:color w:val="365F91" w:themeColor="accent1" w:themeShade="BF"/>
          <w:sz w:val="28"/>
          <w:szCs w:val="28"/>
          <w:lang w:eastAsia="ru-RU"/>
        </w:rPr>
      </w:pPr>
      <w:r w:rsidRPr="000B5565">
        <w:rPr>
          <w:rFonts w:ascii="Times New Roman" w:eastAsia="Times New Roman" w:hAnsi="Times New Roman" w:cs="Times New Roman"/>
          <w:b/>
          <w:color w:val="365F91" w:themeColor="accent1" w:themeShade="BF"/>
          <w:sz w:val="28"/>
          <w:szCs w:val="28"/>
          <w:lang w:eastAsia="ru-RU"/>
        </w:rPr>
        <w:lastRenderedPageBreak/>
        <w:t>С</w:t>
      </w:r>
      <w:r w:rsidR="00D43774" w:rsidRPr="000B5565">
        <w:rPr>
          <w:rFonts w:ascii="Times New Roman" w:eastAsia="Times New Roman" w:hAnsi="Times New Roman" w:cs="Times New Roman"/>
          <w:b/>
          <w:color w:val="365F91" w:themeColor="accent1" w:themeShade="BF"/>
          <w:sz w:val="28"/>
          <w:szCs w:val="28"/>
          <w:lang w:eastAsia="ru-RU"/>
        </w:rPr>
        <w:t>ущество предлагаемого проекта</w:t>
      </w:r>
    </w:p>
    <w:p w:rsidR="00D43774" w:rsidRPr="00D43774" w:rsidRDefault="00D43774" w:rsidP="00D43774">
      <w:pPr>
        <w:spacing w:after="0" w:line="240" w:lineRule="auto"/>
        <w:ind w:firstLine="709"/>
        <w:jc w:val="both"/>
        <w:rPr>
          <w:rFonts w:ascii="Times New Roman" w:eastAsia="Times New Roman" w:hAnsi="Times New Roman" w:cs="Times New Roman"/>
          <w:sz w:val="24"/>
          <w:szCs w:val="24"/>
          <w:lang w:eastAsia="ru-RU"/>
        </w:rPr>
      </w:pPr>
    </w:p>
    <w:p w:rsidR="00D43774" w:rsidRPr="00D43774" w:rsidRDefault="00D43774" w:rsidP="00CD6CDB">
      <w:pPr>
        <w:spacing w:after="0" w:line="240" w:lineRule="auto"/>
        <w:ind w:firstLine="709"/>
        <w:jc w:val="both"/>
        <w:rPr>
          <w:rFonts w:ascii="Times New Roman" w:eastAsia="Times New Roman" w:hAnsi="Times New Roman" w:cs="Times New Roman"/>
          <w:sz w:val="24"/>
          <w:szCs w:val="24"/>
          <w:lang w:eastAsia="ru-RU"/>
        </w:rPr>
      </w:pPr>
      <w:r w:rsidRPr="00D43774">
        <w:rPr>
          <w:rFonts w:ascii="Times New Roman" w:eastAsia="Times New Roman" w:hAnsi="Times New Roman" w:cs="Times New Roman"/>
          <w:sz w:val="24"/>
          <w:szCs w:val="24"/>
          <w:lang w:eastAsia="ru-RU"/>
        </w:rPr>
        <w:t xml:space="preserve">Существо предлагаемого проекта – </w:t>
      </w:r>
      <w:r w:rsidR="00F72FD0" w:rsidRPr="00CD6CDB">
        <w:rPr>
          <w:rFonts w:ascii="Times New Roman" w:eastAsia="Times New Roman" w:hAnsi="Times New Roman" w:cs="Times New Roman"/>
          <w:sz w:val="24"/>
          <w:szCs w:val="24"/>
          <w:lang w:eastAsia="ru-RU"/>
        </w:rPr>
        <w:t xml:space="preserve">создание комплекса по </w:t>
      </w:r>
      <w:r w:rsidRPr="00CD6CDB">
        <w:rPr>
          <w:rFonts w:ascii="Times New Roman" w:eastAsia="Times New Roman" w:hAnsi="Times New Roman" w:cs="Times New Roman"/>
          <w:sz w:val="24"/>
          <w:szCs w:val="24"/>
          <w:lang w:eastAsia="ru-RU"/>
        </w:rPr>
        <w:t>выращивани</w:t>
      </w:r>
      <w:r w:rsidR="00F72FD0" w:rsidRPr="00CD6CDB">
        <w:rPr>
          <w:rFonts w:ascii="Times New Roman" w:eastAsia="Times New Roman" w:hAnsi="Times New Roman" w:cs="Times New Roman"/>
          <w:sz w:val="24"/>
          <w:szCs w:val="24"/>
          <w:lang w:eastAsia="ru-RU"/>
        </w:rPr>
        <w:t>ю</w:t>
      </w:r>
      <w:r w:rsidRPr="00CD6CDB">
        <w:rPr>
          <w:rFonts w:ascii="Times New Roman" w:eastAsia="Times New Roman" w:hAnsi="Times New Roman" w:cs="Times New Roman"/>
          <w:sz w:val="24"/>
          <w:szCs w:val="24"/>
          <w:lang w:eastAsia="ru-RU"/>
        </w:rPr>
        <w:t xml:space="preserve">, </w:t>
      </w:r>
      <w:r w:rsidR="00F72FD0" w:rsidRPr="00CD6CDB">
        <w:rPr>
          <w:rFonts w:ascii="Times New Roman" w:eastAsia="Times New Roman" w:hAnsi="Times New Roman" w:cs="Times New Roman"/>
          <w:sz w:val="24"/>
          <w:szCs w:val="24"/>
          <w:lang w:eastAsia="ru-RU"/>
        </w:rPr>
        <w:t>производству и  шоковой заморозки</w:t>
      </w:r>
      <w:r w:rsidRPr="00CD6CDB">
        <w:rPr>
          <w:rFonts w:ascii="Times New Roman" w:eastAsia="Times New Roman" w:hAnsi="Times New Roman" w:cs="Times New Roman"/>
          <w:sz w:val="24"/>
          <w:szCs w:val="24"/>
          <w:lang w:eastAsia="ru-RU"/>
        </w:rPr>
        <w:t xml:space="preserve"> </w:t>
      </w:r>
      <w:r w:rsidR="00F72FD0" w:rsidRPr="00CD6CDB">
        <w:rPr>
          <w:rFonts w:ascii="Times New Roman" w:eastAsia="Times New Roman" w:hAnsi="Times New Roman" w:cs="Times New Roman"/>
          <w:sz w:val="24"/>
          <w:szCs w:val="24"/>
          <w:lang w:eastAsia="ru-RU"/>
        </w:rPr>
        <w:t>культивируемых грибов (шампиньонов)</w:t>
      </w:r>
      <w:r w:rsidRPr="00D43774">
        <w:rPr>
          <w:rFonts w:ascii="Times New Roman" w:eastAsia="Times New Roman" w:hAnsi="Times New Roman" w:cs="Times New Roman"/>
          <w:sz w:val="24"/>
          <w:szCs w:val="24"/>
          <w:lang w:eastAsia="ru-RU"/>
        </w:rPr>
        <w:t>.</w:t>
      </w:r>
    </w:p>
    <w:p w:rsidR="00F72FD0" w:rsidRPr="00CD6CDB" w:rsidRDefault="00F72FD0" w:rsidP="00CD6C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6CDB">
        <w:rPr>
          <w:rFonts w:ascii="Times New Roman" w:hAnsi="Times New Roman" w:cs="Times New Roman"/>
          <w:color w:val="000000"/>
          <w:sz w:val="24"/>
          <w:szCs w:val="24"/>
        </w:rPr>
        <w:t>Реализация данного проекта подпадает под условия государственного субсидирования в рамках развития АПК, что ощутимо снижает уровень налогообложения и повышает показатели рентабельности и окупаемости проекта.</w:t>
      </w:r>
    </w:p>
    <w:p w:rsidR="00CD6CDB" w:rsidRPr="00CD6CDB" w:rsidRDefault="00CD6CDB" w:rsidP="00CD6CDB">
      <w:pPr>
        <w:pStyle w:val="a3"/>
        <w:spacing w:before="0" w:after="0"/>
        <w:ind w:right="75" w:firstLine="709"/>
        <w:jc w:val="both"/>
        <w:rPr>
          <w:color w:val="000000"/>
        </w:rPr>
      </w:pPr>
      <w:r w:rsidRPr="00CD6CDB">
        <w:rPr>
          <w:color w:val="000000"/>
        </w:rPr>
        <w:t xml:space="preserve">Концепцией проекта предполагается выпуск самых популярных в России и мире культивируемых грибов – шампиньонов. </w:t>
      </w:r>
    </w:p>
    <w:p w:rsidR="00CD6CDB" w:rsidRPr="00CD6CDB" w:rsidRDefault="00CD6CDB" w:rsidP="00CD6CDB">
      <w:pPr>
        <w:pStyle w:val="a3"/>
        <w:spacing w:before="0" w:after="0"/>
        <w:ind w:right="75" w:firstLine="709"/>
        <w:jc w:val="both"/>
        <w:rPr>
          <w:color w:val="000000"/>
        </w:rPr>
      </w:pPr>
      <w:r w:rsidRPr="00CD6CDB">
        <w:rPr>
          <w:color w:val="000000"/>
        </w:rPr>
        <w:t xml:space="preserve">Грибной бизнес известен своей высокой рентабельностью и инвестиционной привлекательностью. </w:t>
      </w:r>
    </w:p>
    <w:p w:rsidR="00CD6CDB" w:rsidRDefault="00CD6CDB" w:rsidP="00CD6CDB">
      <w:pPr>
        <w:pStyle w:val="a3"/>
        <w:spacing w:before="0" w:after="0"/>
        <w:ind w:right="75" w:firstLine="709"/>
        <w:jc w:val="both"/>
        <w:rPr>
          <w:color w:val="000000"/>
        </w:rPr>
      </w:pPr>
      <w:r w:rsidRPr="00CD6CDB">
        <w:rPr>
          <w:color w:val="000000"/>
        </w:rPr>
        <w:t xml:space="preserve">Бизнес-план предусматривает создание собственной сырьевой базы по производству компоста для шампиньонов, что делает проект еще более рентабельным и привлекательным для инвестора. </w:t>
      </w:r>
    </w:p>
    <w:p w:rsidR="00B2489B" w:rsidRPr="00B2489B" w:rsidRDefault="00B2489B" w:rsidP="00CD6CDB">
      <w:pPr>
        <w:pStyle w:val="a3"/>
        <w:spacing w:before="0" w:after="0"/>
        <w:ind w:right="75" w:firstLine="709"/>
        <w:jc w:val="both"/>
        <w:rPr>
          <w:b/>
          <w:i/>
          <w:color w:val="000000"/>
        </w:rPr>
      </w:pPr>
      <w:r w:rsidRPr="00B2489B">
        <w:rPr>
          <w:b/>
          <w:i/>
          <w:color w:val="000000"/>
        </w:rPr>
        <w:t>Реализация данного проекта позволит:</w:t>
      </w:r>
    </w:p>
    <w:p w:rsidR="00B2489B" w:rsidRPr="00B2489B" w:rsidRDefault="00B2489B" w:rsidP="00CD6CDB">
      <w:pPr>
        <w:pStyle w:val="a3"/>
        <w:spacing w:before="0" w:after="0"/>
        <w:ind w:right="75" w:firstLine="709"/>
        <w:jc w:val="both"/>
        <w:rPr>
          <w:color w:val="000000"/>
        </w:rPr>
      </w:pPr>
      <w:r>
        <w:rPr>
          <w:rFonts w:ascii="Arial" w:hAnsi="Arial" w:cs="Arial"/>
          <w:color w:val="000000"/>
        </w:rPr>
        <w:t xml:space="preserve">- </w:t>
      </w:r>
      <w:r>
        <w:rPr>
          <w:color w:val="000000"/>
        </w:rPr>
        <w:t>в</w:t>
      </w:r>
      <w:r w:rsidRPr="00B2489B">
        <w:rPr>
          <w:color w:val="000000"/>
        </w:rPr>
        <w:t>ыйти на рынок грибов</w:t>
      </w:r>
      <w:r w:rsidR="00322F89">
        <w:rPr>
          <w:color w:val="000000"/>
        </w:rPr>
        <w:t xml:space="preserve"> Тюменской области</w:t>
      </w:r>
      <w:r w:rsidRPr="00B2489B">
        <w:rPr>
          <w:color w:val="000000"/>
        </w:rPr>
        <w:t xml:space="preserve"> с уже известным в отрасли продуктом: шампиньоны</w:t>
      </w:r>
      <w:r w:rsidR="00844304">
        <w:rPr>
          <w:color w:val="000000"/>
        </w:rPr>
        <w:t xml:space="preserve"> свежие и шоковой заморозки</w:t>
      </w:r>
      <w:r w:rsidRPr="00B2489B">
        <w:rPr>
          <w:color w:val="000000"/>
        </w:rPr>
        <w:t>;</w:t>
      </w:r>
    </w:p>
    <w:p w:rsidR="00B2489B" w:rsidRDefault="00B2489B" w:rsidP="00CD6CDB">
      <w:pPr>
        <w:pStyle w:val="a3"/>
        <w:spacing w:before="0" w:after="0"/>
        <w:ind w:right="75" w:firstLine="709"/>
        <w:jc w:val="both"/>
        <w:rPr>
          <w:color w:val="000000"/>
        </w:rPr>
      </w:pPr>
      <w:r>
        <w:rPr>
          <w:color w:val="000000"/>
        </w:rPr>
        <w:t>-</w:t>
      </w:r>
      <w:r w:rsidRPr="00B2489B">
        <w:rPr>
          <w:color w:val="000000"/>
        </w:rPr>
        <w:t> </w:t>
      </w:r>
      <w:r>
        <w:rPr>
          <w:color w:val="000000"/>
        </w:rPr>
        <w:t>у</w:t>
      </w:r>
      <w:r w:rsidRPr="00B2489B">
        <w:rPr>
          <w:color w:val="000000"/>
        </w:rPr>
        <w:t>довлетворить потребности населения в свежих и замороженных шампиньонах;</w:t>
      </w:r>
    </w:p>
    <w:p w:rsidR="00B2489B" w:rsidRDefault="00B2489B" w:rsidP="00CD6CDB">
      <w:pPr>
        <w:pStyle w:val="a3"/>
        <w:spacing w:before="0" w:after="0"/>
        <w:ind w:right="75" w:firstLine="709"/>
        <w:jc w:val="both"/>
        <w:rPr>
          <w:color w:val="000000"/>
        </w:rPr>
      </w:pPr>
      <w:r>
        <w:rPr>
          <w:color w:val="000000"/>
        </w:rPr>
        <w:t>- в</w:t>
      </w:r>
      <w:r w:rsidRPr="00B2489B">
        <w:rPr>
          <w:color w:val="000000"/>
        </w:rPr>
        <w:t>ыйти на соседние географические рынки (соседние регионы);</w:t>
      </w:r>
    </w:p>
    <w:p w:rsidR="00B2489B" w:rsidRPr="00B2489B" w:rsidRDefault="00B2489B" w:rsidP="00CD6CDB">
      <w:pPr>
        <w:pStyle w:val="a3"/>
        <w:spacing w:before="0" w:after="0"/>
        <w:ind w:right="75" w:firstLine="709"/>
        <w:jc w:val="both"/>
        <w:rPr>
          <w:color w:val="000000"/>
        </w:rPr>
      </w:pPr>
      <w:r>
        <w:rPr>
          <w:color w:val="000000"/>
        </w:rPr>
        <w:t>- с</w:t>
      </w:r>
      <w:r w:rsidRPr="00B2489B">
        <w:rPr>
          <w:color w:val="000000"/>
        </w:rPr>
        <w:t>оздать новые рабочие места;</w:t>
      </w:r>
    </w:p>
    <w:p w:rsidR="00B2489B" w:rsidRPr="00B2489B" w:rsidRDefault="00B2489B" w:rsidP="00CD6CDB">
      <w:pPr>
        <w:pStyle w:val="a3"/>
        <w:spacing w:before="0" w:after="0"/>
        <w:ind w:right="75" w:firstLine="709"/>
        <w:jc w:val="both"/>
        <w:rPr>
          <w:color w:val="000000"/>
        </w:rPr>
      </w:pPr>
      <w:r>
        <w:rPr>
          <w:color w:val="000000"/>
        </w:rPr>
        <w:t>- у</w:t>
      </w:r>
      <w:r w:rsidRPr="00B2489B">
        <w:rPr>
          <w:color w:val="000000"/>
        </w:rPr>
        <w:t xml:space="preserve">величить налоговые поступления </w:t>
      </w:r>
      <w:proofErr w:type="gramStart"/>
      <w:r w:rsidRPr="00B2489B">
        <w:rPr>
          <w:color w:val="000000"/>
        </w:rPr>
        <w:t>в</w:t>
      </w:r>
      <w:proofErr w:type="gramEnd"/>
      <w:r w:rsidRPr="00B2489B">
        <w:rPr>
          <w:color w:val="000000"/>
        </w:rPr>
        <w:t xml:space="preserve"> </w:t>
      </w:r>
      <w:proofErr w:type="gramStart"/>
      <w:r w:rsidRPr="00B2489B">
        <w:rPr>
          <w:color w:val="000000"/>
        </w:rPr>
        <w:t>местный</w:t>
      </w:r>
      <w:proofErr w:type="gramEnd"/>
      <w:r w:rsidRPr="00B2489B">
        <w:rPr>
          <w:color w:val="000000"/>
        </w:rPr>
        <w:t xml:space="preserve"> и региональные бюджеты</w:t>
      </w:r>
      <w:r>
        <w:rPr>
          <w:color w:val="000000"/>
        </w:rPr>
        <w:t>.</w:t>
      </w:r>
    </w:p>
    <w:p w:rsidR="00CD6CDB" w:rsidRDefault="00CD6CDB" w:rsidP="00D43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2489B" w:rsidRDefault="00B2489B" w:rsidP="00D43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2489B" w:rsidRPr="000B5565" w:rsidRDefault="00B2489B" w:rsidP="00B2489B">
      <w:pPr>
        <w:numPr>
          <w:ilvl w:val="1"/>
          <w:numId w:val="2"/>
        </w:numPr>
        <w:spacing w:before="120" w:after="0" w:line="240" w:lineRule="auto"/>
        <w:ind w:left="0" w:firstLine="709"/>
        <w:jc w:val="both"/>
        <w:rPr>
          <w:rFonts w:ascii="Times New Roman" w:eastAsia="Times New Roman" w:hAnsi="Times New Roman" w:cs="Times New Roman"/>
          <w:b/>
          <w:color w:val="365F91" w:themeColor="accent1" w:themeShade="BF"/>
          <w:sz w:val="24"/>
          <w:szCs w:val="24"/>
          <w:lang w:eastAsia="ru-RU"/>
        </w:rPr>
      </w:pPr>
      <w:r w:rsidRPr="000B5565">
        <w:rPr>
          <w:rFonts w:ascii="Times New Roman" w:eastAsia="Times New Roman" w:hAnsi="Times New Roman" w:cs="Times New Roman"/>
          <w:b/>
          <w:color w:val="365F91" w:themeColor="accent1" w:themeShade="BF"/>
          <w:sz w:val="24"/>
          <w:szCs w:val="24"/>
          <w:lang w:eastAsia="ru-RU"/>
        </w:rPr>
        <w:t>Местонахождение объекта</w:t>
      </w:r>
    </w:p>
    <w:p w:rsidR="00B2489B" w:rsidRDefault="00B2489B" w:rsidP="00D43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3774" w:rsidRDefault="00D43774" w:rsidP="00F44D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774">
        <w:rPr>
          <w:rFonts w:ascii="Times New Roman" w:eastAsia="Times New Roman" w:hAnsi="Times New Roman" w:cs="Times New Roman"/>
          <w:sz w:val="24"/>
          <w:szCs w:val="24"/>
          <w:lang w:eastAsia="ru-RU"/>
        </w:rPr>
        <w:t>Для реализации проекта выбран</w:t>
      </w:r>
      <w:r w:rsidRPr="00F44D3A">
        <w:rPr>
          <w:rFonts w:ascii="Times New Roman" w:eastAsia="Times New Roman" w:hAnsi="Times New Roman" w:cs="Times New Roman"/>
          <w:sz w:val="24"/>
          <w:szCs w:val="24"/>
          <w:lang w:eastAsia="ru-RU"/>
        </w:rPr>
        <w:t xml:space="preserve">а </w:t>
      </w:r>
      <w:r w:rsidRPr="00F44D3A">
        <w:rPr>
          <w:rFonts w:ascii="Times New Roman" w:eastAsia="Times New Roman" w:hAnsi="Times New Roman" w:cs="Times New Roman"/>
          <w:b/>
          <w:i/>
          <w:sz w:val="24"/>
          <w:szCs w:val="24"/>
          <w:lang w:eastAsia="ru-RU"/>
        </w:rPr>
        <w:t>Тюменская область (Тюменский район)</w:t>
      </w:r>
      <w:r w:rsidRPr="00F44D3A">
        <w:rPr>
          <w:rFonts w:ascii="Times New Roman" w:eastAsia="Times New Roman" w:hAnsi="Times New Roman" w:cs="Times New Roman"/>
          <w:sz w:val="24"/>
          <w:szCs w:val="24"/>
          <w:lang w:eastAsia="ru-RU"/>
        </w:rPr>
        <w:t>.</w:t>
      </w:r>
      <w:r w:rsidRPr="00D43774">
        <w:rPr>
          <w:rFonts w:ascii="Times New Roman" w:eastAsia="Times New Roman" w:hAnsi="Times New Roman" w:cs="Times New Roman"/>
          <w:sz w:val="24"/>
          <w:szCs w:val="24"/>
          <w:lang w:eastAsia="ru-RU"/>
        </w:rPr>
        <w:t xml:space="preserve"> </w:t>
      </w:r>
      <w:r w:rsidR="00F715BE" w:rsidRPr="00F44D3A">
        <w:rPr>
          <w:rFonts w:ascii="Times New Roman" w:eastAsia="Times New Roman" w:hAnsi="Times New Roman" w:cs="Times New Roman"/>
          <w:sz w:val="24"/>
          <w:szCs w:val="24"/>
          <w:lang w:eastAsia="ru-RU"/>
        </w:rPr>
        <w:t xml:space="preserve">Размещение объекта планируется на земельном участке не менее </w:t>
      </w:r>
      <w:r w:rsidR="00844304">
        <w:rPr>
          <w:rFonts w:ascii="Times New Roman" w:eastAsia="Times New Roman" w:hAnsi="Times New Roman" w:cs="Times New Roman"/>
          <w:sz w:val="24"/>
          <w:szCs w:val="24"/>
          <w:lang w:eastAsia="ru-RU"/>
        </w:rPr>
        <w:t>1</w:t>
      </w:r>
      <w:r w:rsidR="00F715BE" w:rsidRPr="00F44D3A">
        <w:rPr>
          <w:rFonts w:ascii="Times New Roman" w:eastAsia="Times New Roman" w:hAnsi="Times New Roman" w:cs="Times New Roman"/>
          <w:sz w:val="24"/>
          <w:szCs w:val="24"/>
          <w:lang w:eastAsia="ru-RU"/>
        </w:rPr>
        <w:t>,</w:t>
      </w:r>
      <w:r w:rsidR="00844304">
        <w:rPr>
          <w:rFonts w:ascii="Times New Roman" w:eastAsia="Times New Roman" w:hAnsi="Times New Roman" w:cs="Times New Roman"/>
          <w:sz w:val="24"/>
          <w:szCs w:val="24"/>
          <w:lang w:eastAsia="ru-RU"/>
        </w:rPr>
        <w:t>5</w:t>
      </w:r>
      <w:r w:rsidR="00F715BE" w:rsidRPr="00F44D3A">
        <w:rPr>
          <w:rFonts w:ascii="Times New Roman" w:eastAsia="Times New Roman" w:hAnsi="Times New Roman" w:cs="Times New Roman"/>
          <w:sz w:val="24"/>
          <w:szCs w:val="24"/>
          <w:lang w:eastAsia="ru-RU"/>
        </w:rPr>
        <w:t xml:space="preserve"> га в сельской местности в экологически чистом районе.</w:t>
      </w:r>
    </w:p>
    <w:p w:rsidR="00DD23EB" w:rsidRPr="00DD23EB" w:rsidRDefault="00DD23EB" w:rsidP="00F44D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23EB">
        <w:rPr>
          <w:rFonts w:ascii="Times New Roman" w:hAnsi="Times New Roman" w:cs="Times New Roman"/>
          <w:sz w:val="24"/>
          <w:szCs w:val="24"/>
        </w:rPr>
        <w:t xml:space="preserve">Механизированный комплекс </w:t>
      </w:r>
      <w:r w:rsidR="00844304">
        <w:rPr>
          <w:rFonts w:ascii="Times New Roman" w:hAnsi="Times New Roman" w:cs="Times New Roman"/>
          <w:sz w:val="24"/>
          <w:szCs w:val="24"/>
        </w:rPr>
        <w:t xml:space="preserve">около 800 кв.м. </w:t>
      </w:r>
      <w:r w:rsidRPr="00DD23EB">
        <w:rPr>
          <w:rFonts w:ascii="Times New Roman" w:hAnsi="Times New Roman" w:cs="Times New Roman"/>
          <w:sz w:val="24"/>
          <w:szCs w:val="24"/>
        </w:rPr>
        <w:t>будет включать цеха для приготовления компоста и покровного слоя, культивационные камеры и вспомогательные помещения.</w:t>
      </w:r>
    </w:p>
    <w:p w:rsidR="007578C5" w:rsidRPr="00D43774" w:rsidRDefault="007578C5" w:rsidP="00F44D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D3A">
        <w:rPr>
          <w:rFonts w:ascii="Times New Roman" w:eastAsia="Times New Roman" w:hAnsi="Times New Roman" w:cs="Times New Roman"/>
          <w:sz w:val="24"/>
          <w:szCs w:val="24"/>
          <w:lang w:eastAsia="ru-RU"/>
        </w:rPr>
        <w:t>В настоящее время в Тюменской области действует несколько небольших частных хозяйств по выращиванию и производству</w:t>
      </w:r>
      <w:r w:rsidR="00F44D3A" w:rsidRPr="00F44D3A">
        <w:rPr>
          <w:rFonts w:ascii="Times New Roman" w:eastAsia="Times New Roman" w:hAnsi="Times New Roman" w:cs="Times New Roman"/>
          <w:sz w:val="24"/>
          <w:szCs w:val="24"/>
          <w:lang w:eastAsia="ru-RU"/>
        </w:rPr>
        <w:t xml:space="preserve"> грибов (в основном, вешенок), </w:t>
      </w:r>
      <w:r w:rsidR="00F44D3A" w:rsidRPr="004F3641">
        <w:rPr>
          <w:rFonts w:ascii="Times New Roman" w:eastAsia="Times New Roman" w:hAnsi="Times New Roman" w:cs="Times New Roman"/>
          <w:b/>
          <w:i/>
          <w:sz w:val="24"/>
          <w:szCs w:val="24"/>
          <w:lang w:eastAsia="ru-RU"/>
        </w:rPr>
        <w:t>рынок</w:t>
      </w:r>
      <w:r w:rsidR="00844304">
        <w:rPr>
          <w:rFonts w:ascii="Times New Roman" w:eastAsia="Times New Roman" w:hAnsi="Times New Roman" w:cs="Times New Roman"/>
          <w:b/>
          <w:i/>
          <w:sz w:val="24"/>
          <w:szCs w:val="24"/>
          <w:lang w:eastAsia="ru-RU"/>
        </w:rPr>
        <w:t xml:space="preserve"> «шоковой заморозки»</w:t>
      </w:r>
      <w:r w:rsidR="00F44D3A" w:rsidRPr="004F3641">
        <w:rPr>
          <w:rFonts w:ascii="Times New Roman" w:eastAsia="Times New Roman" w:hAnsi="Times New Roman" w:cs="Times New Roman"/>
          <w:b/>
          <w:i/>
          <w:sz w:val="24"/>
          <w:szCs w:val="24"/>
          <w:lang w:eastAsia="ru-RU"/>
        </w:rPr>
        <w:t xml:space="preserve"> не </w:t>
      </w:r>
      <w:r w:rsidR="009367D4">
        <w:rPr>
          <w:rFonts w:ascii="Times New Roman" w:eastAsia="Times New Roman" w:hAnsi="Times New Roman" w:cs="Times New Roman"/>
          <w:b/>
          <w:i/>
          <w:sz w:val="24"/>
          <w:szCs w:val="24"/>
          <w:lang w:eastAsia="ru-RU"/>
        </w:rPr>
        <w:t xml:space="preserve">практически </w:t>
      </w:r>
      <w:r w:rsidR="00F44D3A" w:rsidRPr="004F3641">
        <w:rPr>
          <w:rFonts w:ascii="Times New Roman" w:eastAsia="Times New Roman" w:hAnsi="Times New Roman" w:cs="Times New Roman"/>
          <w:b/>
          <w:i/>
          <w:sz w:val="24"/>
          <w:szCs w:val="24"/>
          <w:lang w:eastAsia="ru-RU"/>
        </w:rPr>
        <w:t>развит</w:t>
      </w:r>
      <w:r w:rsidR="00F44D3A" w:rsidRPr="00F44D3A">
        <w:rPr>
          <w:rFonts w:ascii="Times New Roman" w:eastAsia="Times New Roman" w:hAnsi="Times New Roman" w:cs="Times New Roman"/>
          <w:sz w:val="24"/>
          <w:szCs w:val="24"/>
          <w:lang w:eastAsia="ru-RU"/>
        </w:rPr>
        <w:t xml:space="preserve">. Тем не </w:t>
      </w:r>
      <w:proofErr w:type="gramStart"/>
      <w:r w:rsidR="00F44D3A" w:rsidRPr="00F44D3A">
        <w:rPr>
          <w:rFonts w:ascii="Times New Roman" w:eastAsia="Times New Roman" w:hAnsi="Times New Roman" w:cs="Times New Roman"/>
          <w:sz w:val="24"/>
          <w:szCs w:val="24"/>
          <w:lang w:eastAsia="ru-RU"/>
        </w:rPr>
        <w:t>менее</w:t>
      </w:r>
      <w:proofErr w:type="gramEnd"/>
      <w:r w:rsidR="00F44D3A" w:rsidRPr="00F44D3A">
        <w:rPr>
          <w:rFonts w:ascii="Times New Roman" w:eastAsia="Times New Roman" w:hAnsi="Times New Roman" w:cs="Times New Roman"/>
          <w:sz w:val="24"/>
          <w:szCs w:val="24"/>
          <w:lang w:eastAsia="ru-RU"/>
        </w:rPr>
        <w:t xml:space="preserve"> именно технология «шоковой заморозки» овощей, в том числе и грибов набирает популярность по ряду причин.</w:t>
      </w:r>
    </w:p>
    <w:p w:rsidR="00D43774" w:rsidRDefault="00F44D3A" w:rsidP="00F44D3A">
      <w:pPr>
        <w:spacing w:after="0" w:line="240" w:lineRule="auto"/>
        <w:ind w:firstLine="709"/>
        <w:jc w:val="both"/>
        <w:rPr>
          <w:rFonts w:ascii="Times New Roman" w:hAnsi="Times New Roman" w:cs="Times New Roman"/>
          <w:sz w:val="24"/>
          <w:szCs w:val="24"/>
        </w:rPr>
      </w:pPr>
      <w:r w:rsidRPr="00F44D3A">
        <w:rPr>
          <w:rFonts w:ascii="Times New Roman" w:hAnsi="Times New Roman" w:cs="Times New Roman"/>
          <w:sz w:val="24"/>
          <w:szCs w:val="24"/>
        </w:rPr>
        <w:t>Во-первых, по причине ускоряющегося образа жизни, мотивирующего к приобретению полуфабрикатов. Во-вторых, по причине растущей грамотности потребителя, понимающего, что современные методы заморозки позволяют сохранять большую часть витаминов в овощах, и этот вид продукции в «не сезон» в большей степени способен витаминизировать организм, чем свежие овощи с прилавков супермаркетов. В-третьих, технологии производства замороженных овощей развиваются и совершенствуются, увеличивая возможности максимального сохранения витаминов в течение длительного срока.</w:t>
      </w:r>
    </w:p>
    <w:p w:rsidR="00FF4AAF" w:rsidRDefault="00FF4AAF" w:rsidP="004F3641">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4F3641" w:rsidRPr="004F3641" w:rsidRDefault="004F3641" w:rsidP="004F3641">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roofErr w:type="gramStart"/>
      <w:r w:rsidRPr="004F3641">
        <w:rPr>
          <w:rFonts w:ascii="Times New Roman" w:eastAsia="Times New Roman" w:hAnsi="Times New Roman" w:cs="Times New Roman"/>
          <w:b/>
          <w:i/>
          <w:sz w:val="24"/>
          <w:szCs w:val="24"/>
          <w:lang w:eastAsia="ru-RU"/>
        </w:rPr>
        <w:t>Другим немаловажным фактором, повлиявшим на существо реализации проекта являются</w:t>
      </w:r>
      <w:proofErr w:type="gramEnd"/>
      <w:r w:rsidRPr="004F3641">
        <w:rPr>
          <w:rFonts w:ascii="Times New Roman" w:eastAsia="Times New Roman" w:hAnsi="Times New Roman" w:cs="Times New Roman"/>
          <w:b/>
          <w:i/>
          <w:sz w:val="24"/>
          <w:szCs w:val="24"/>
          <w:lang w:eastAsia="ru-RU"/>
        </w:rPr>
        <w:t xml:space="preserve"> общеэкономические тенденции в развитии отечественной промышленности и сельского хозяйства.</w:t>
      </w:r>
    </w:p>
    <w:p w:rsidR="004F3641" w:rsidRPr="004F3641" w:rsidRDefault="004F3641" w:rsidP="004F3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3641" w:rsidRPr="004F3641" w:rsidRDefault="004F3641" w:rsidP="004F3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641">
        <w:rPr>
          <w:rFonts w:ascii="Times New Roman" w:eastAsia="Times New Roman" w:hAnsi="Times New Roman" w:cs="Times New Roman"/>
          <w:sz w:val="24"/>
          <w:szCs w:val="24"/>
          <w:lang w:eastAsia="ru-RU"/>
        </w:rPr>
        <w:lastRenderedPageBreak/>
        <w:t>С марта этого года, когда были введены первые санкции против России со стороны западных стран. Наша страна, по словам Президента В.В. Путина, будет использовать их как повод для расширения поддержки отечественных производителей</w:t>
      </w:r>
      <w:r w:rsidRPr="004F3641">
        <w:rPr>
          <w:rFonts w:ascii="Times New Roman" w:eastAsia="Times New Roman" w:hAnsi="Times New Roman" w:cs="Times New Roman"/>
          <w:sz w:val="24"/>
          <w:szCs w:val="24"/>
          <w:vertAlign w:val="superscript"/>
          <w:lang w:eastAsia="ru-RU"/>
        </w:rPr>
        <w:footnoteReference w:id="1"/>
      </w:r>
      <w:r w:rsidRPr="004F3641">
        <w:rPr>
          <w:rFonts w:ascii="Times New Roman" w:eastAsia="Times New Roman" w:hAnsi="Times New Roman" w:cs="Times New Roman"/>
          <w:sz w:val="24"/>
          <w:szCs w:val="24"/>
          <w:lang w:eastAsia="ru-RU"/>
        </w:rPr>
        <w:t>.</w:t>
      </w:r>
    </w:p>
    <w:p w:rsidR="004F3641" w:rsidRPr="004F3641" w:rsidRDefault="004F3641" w:rsidP="004F3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641">
        <w:rPr>
          <w:rFonts w:ascii="Times New Roman" w:eastAsia="Times New Roman" w:hAnsi="Times New Roman" w:cs="Times New Roman"/>
          <w:sz w:val="24"/>
          <w:szCs w:val="24"/>
          <w:lang w:eastAsia="ru-RU"/>
        </w:rPr>
        <w:t>В этом свете общеэкономические тенденции в нашей стране складываются в сторону внутреннего развития, т.е. включают стимулирование развития промышленности и сельскохозяйственного сектора отечественного производителя не в ущерб потребителям.</w:t>
      </w:r>
    </w:p>
    <w:p w:rsidR="00F44D3A" w:rsidRDefault="004F3641" w:rsidP="004F3641">
      <w:pPr>
        <w:spacing w:after="0" w:line="240" w:lineRule="auto"/>
        <w:ind w:firstLine="709"/>
        <w:jc w:val="both"/>
        <w:rPr>
          <w:rFonts w:ascii="Times New Roman" w:eastAsia="Times New Roman" w:hAnsi="Times New Roman" w:cs="Times New Roman"/>
          <w:sz w:val="24"/>
          <w:szCs w:val="24"/>
          <w:lang w:eastAsia="ru-RU"/>
        </w:rPr>
      </w:pPr>
      <w:r w:rsidRPr="004F3641">
        <w:rPr>
          <w:rFonts w:ascii="Times New Roman" w:eastAsia="Times New Roman" w:hAnsi="Times New Roman" w:cs="Times New Roman"/>
          <w:sz w:val="24"/>
          <w:szCs w:val="24"/>
          <w:lang w:eastAsia="ru-RU"/>
        </w:rPr>
        <w:t xml:space="preserve">В свете настоящего проекта это означает, что поддержать отечественного производителя в области </w:t>
      </w:r>
      <w:r>
        <w:rPr>
          <w:rFonts w:ascii="Times New Roman" w:eastAsia="Times New Roman" w:hAnsi="Times New Roman" w:cs="Times New Roman"/>
          <w:sz w:val="24"/>
          <w:szCs w:val="24"/>
          <w:lang w:eastAsia="ru-RU"/>
        </w:rPr>
        <w:t>производства грибов</w:t>
      </w:r>
      <w:r w:rsidRPr="004F3641">
        <w:rPr>
          <w:rFonts w:ascii="Times New Roman" w:eastAsia="Times New Roman" w:hAnsi="Times New Roman" w:cs="Times New Roman"/>
          <w:sz w:val="24"/>
          <w:szCs w:val="24"/>
          <w:lang w:eastAsia="ru-RU"/>
        </w:rPr>
        <w:t xml:space="preserve"> можно и нужно за счет </w:t>
      </w:r>
      <w:r w:rsidR="00FF4AAF">
        <w:rPr>
          <w:rFonts w:ascii="Times New Roman" w:eastAsia="Times New Roman" w:hAnsi="Times New Roman" w:cs="Times New Roman"/>
          <w:sz w:val="24"/>
          <w:szCs w:val="24"/>
          <w:lang w:eastAsia="ru-RU"/>
        </w:rPr>
        <w:t>поощрения импортзамещающей продукции (грибов). Поддержка отечественного производителя в свете государственных органов будет происходить за счет субсидирования части затрат на покупку техники, кредитов, снижения налогового бремени, защите от недобросовестной конкуренции и пр.</w:t>
      </w:r>
    </w:p>
    <w:p w:rsidR="00560452" w:rsidRPr="00560452" w:rsidRDefault="00560452" w:rsidP="004F3641">
      <w:pPr>
        <w:spacing w:after="0" w:line="240" w:lineRule="auto"/>
        <w:ind w:firstLine="709"/>
        <w:jc w:val="both"/>
        <w:rPr>
          <w:rFonts w:ascii="Times New Roman" w:eastAsia="Times New Roman" w:hAnsi="Times New Roman" w:cs="Times New Roman"/>
          <w:b/>
          <w:sz w:val="24"/>
          <w:szCs w:val="24"/>
          <w:lang w:eastAsia="ru-RU"/>
        </w:rPr>
      </w:pPr>
      <w:r w:rsidRPr="00560452">
        <w:rPr>
          <w:rFonts w:ascii="Times New Roman" w:eastAsia="Times New Roman" w:hAnsi="Times New Roman" w:cs="Times New Roman"/>
          <w:b/>
          <w:sz w:val="24"/>
          <w:szCs w:val="24"/>
          <w:lang w:eastAsia="ru-RU"/>
        </w:rPr>
        <w:t>Организация производства предполагается на площади в 700 кв.м.</w:t>
      </w:r>
    </w:p>
    <w:p w:rsidR="00505849" w:rsidRDefault="00505849" w:rsidP="004F3641">
      <w:pPr>
        <w:spacing w:after="0" w:line="240" w:lineRule="auto"/>
        <w:ind w:firstLine="709"/>
        <w:jc w:val="both"/>
        <w:rPr>
          <w:rFonts w:ascii="Times New Roman" w:eastAsia="Times New Roman" w:hAnsi="Times New Roman" w:cs="Times New Roman"/>
          <w:sz w:val="24"/>
          <w:szCs w:val="24"/>
          <w:lang w:eastAsia="ru-RU"/>
        </w:rPr>
      </w:pPr>
    </w:p>
    <w:p w:rsidR="00045D2B" w:rsidRDefault="00045D2B" w:rsidP="004F3641">
      <w:pPr>
        <w:spacing w:after="0" w:line="240" w:lineRule="auto"/>
        <w:ind w:firstLine="709"/>
        <w:jc w:val="both"/>
        <w:rPr>
          <w:rFonts w:ascii="Times New Roman" w:eastAsia="Times New Roman" w:hAnsi="Times New Roman" w:cs="Times New Roman"/>
          <w:sz w:val="24"/>
          <w:szCs w:val="24"/>
          <w:lang w:eastAsia="ru-RU"/>
        </w:rPr>
      </w:pPr>
    </w:p>
    <w:p w:rsidR="00505849" w:rsidRPr="000B5565" w:rsidRDefault="00011B6F" w:rsidP="00505849">
      <w:pPr>
        <w:autoSpaceDE w:val="0"/>
        <w:autoSpaceDN w:val="0"/>
        <w:adjustRightInd w:val="0"/>
        <w:spacing w:after="0" w:line="240" w:lineRule="auto"/>
        <w:ind w:firstLine="900"/>
        <w:jc w:val="both"/>
        <w:rPr>
          <w:rFonts w:ascii="Times New Roman" w:eastAsia="Times New Roman" w:hAnsi="Times New Roman" w:cs="Times New Roman"/>
          <w:b/>
          <w:color w:val="365F91" w:themeColor="accent1" w:themeShade="BF"/>
          <w:sz w:val="24"/>
          <w:szCs w:val="24"/>
          <w:lang w:eastAsia="ru-RU"/>
        </w:rPr>
      </w:pPr>
      <w:r w:rsidRPr="000B5565">
        <w:rPr>
          <w:rFonts w:ascii="Times New Roman" w:eastAsia="Times New Roman" w:hAnsi="Times New Roman" w:cs="Times New Roman"/>
          <w:b/>
          <w:color w:val="365F91" w:themeColor="accent1" w:themeShade="BF"/>
          <w:sz w:val="24"/>
          <w:szCs w:val="24"/>
          <w:lang w:eastAsia="ru-RU"/>
        </w:rPr>
        <w:t>2</w:t>
      </w:r>
      <w:r w:rsidR="00505849" w:rsidRPr="000B5565">
        <w:rPr>
          <w:rFonts w:ascii="Times New Roman" w:eastAsia="Times New Roman" w:hAnsi="Times New Roman" w:cs="Times New Roman"/>
          <w:b/>
          <w:color w:val="365F91" w:themeColor="accent1" w:themeShade="BF"/>
          <w:sz w:val="24"/>
          <w:szCs w:val="24"/>
          <w:lang w:eastAsia="ru-RU"/>
        </w:rPr>
        <w:t>.2. Описание продукта (услуги)</w:t>
      </w:r>
    </w:p>
    <w:p w:rsidR="00505849" w:rsidRPr="00F44D3A" w:rsidRDefault="00505849" w:rsidP="004F3641">
      <w:pPr>
        <w:spacing w:after="0" w:line="240" w:lineRule="auto"/>
        <w:ind w:firstLine="709"/>
        <w:jc w:val="both"/>
        <w:rPr>
          <w:rFonts w:ascii="Times New Roman" w:hAnsi="Times New Roman" w:cs="Times New Roman"/>
          <w:sz w:val="24"/>
          <w:szCs w:val="24"/>
        </w:rPr>
      </w:pPr>
    </w:p>
    <w:p w:rsidR="00B72D12" w:rsidRDefault="00B72D12" w:rsidP="00E8421E">
      <w:pPr>
        <w:spacing w:after="0" w:line="240" w:lineRule="auto"/>
        <w:ind w:firstLine="709"/>
        <w:jc w:val="both"/>
        <w:rPr>
          <w:rFonts w:ascii="Arial" w:hAnsi="Arial" w:cs="Arial"/>
          <w:color w:val="381C01"/>
          <w:sz w:val="21"/>
          <w:szCs w:val="21"/>
        </w:rPr>
      </w:pPr>
    </w:p>
    <w:p w:rsidR="000442EA" w:rsidRDefault="000442EA" w:rsidP="00E8421E">
      <w:pPr>
        <w:spacing w:after="0" w:line="240" w:lineRule="auto"/>
        <w:ind w:firstLine="709"/>
        <w:jc w:val="both"/>
        <w:rPr>
          <w:rFonts w:ascii="Arial" w:hAnsi="Arial" w:cs="Arial"/>
          <w:color w:val="381C01"/>
          <w:sz w:val="21"/>
          <w:szCs w:val="21"/>
        </w:rPr>
      </w:pPr>
    </w:p>
    <w:p w:rsidR="000442EA" w:rsidRDefault="000442EA" w:rsidP="00E8421E">
      <w:pPr>
        <w:spacing w:after="0" w:line="240" w:lineRule="auto"/>
        <w:ind w:firstLine="709"/>
        <w:jc w:val="both"/>
        <w:rPr>
          <w:rFonts w:ascii="Arial" w:hAnsi="Arial" w:cs="Arial"/>
          <w:color w:val="381C01"/>
          <w:sz w:val="21"/>
          <w:szCs w:val="21"/>
        </w:rPr>
      </w:pPr>
    </w:p>
    <w:p w:rsidR="000442EA" w:rsidRPr="0025680C" w:rsidRDefault="0025680C" w:rsidP="0025680C">
      <w:pPr>
        <w:spacing w:after="0" w:line="240" w:lineRule="auto"/>
        <w:jc w:val="center"/>
        <w:rPr>
          <w:rFonts w:ascii="Arial" w:hAnsi="Arial" w:cs="Arial"/>
          <w:color w:val="381C01"/>
          <w:sz w:val="56"/>
          <w:szCs w:val="56"/>
        </w:rPr>
      </w:pPr>
      <w:r w:rsidRPr="0025680C">
        <w:rPr>
          <w:rFonts w:ascii="Arial" w:hAnsi="Arial" w:cs="Arial"/>
          <w:color w:val="381C01"/>
          <w:sz w:val="56"/>
          <w:szCs w:val="56"/>
        </w:rPr>
        <w:t>ЗДЕСЬ ПРЕДСТАВЛЕН ФРАГМЕНТ БИЗНЕС-ПЛАНА</w:t>
      </w:r>
    </w:p>
    <w:p w:rsidR="000442EA" w:rsidRDefault="000442EA" w:rsidP="00E8421E">
      <w:pPr>
        <w:spacing w:after="0" w:line="240" w:lineRule="auto"/>
        <w:ind w:firstLine="709"/>
        <w:jc w:val="both"/>
        <w:rPr>
          <w:rFonts w:ascii="Arial" w:hAnsi="Arial" w:cs="Arial"/>
          <w:color w:val="381C01"/>
          <w:sz w:val="21"/>
          <w:szCs w:val="21"/>
        </w:rPr>
      </w:pPr>
    </w:p>
    <w:p w:rsidR="000442EA" w:rsidRDefault="000442EA" w:rsidP="00E8421E">
      <w:pPr>
        <w:spacing w:after="0" w:line="240" w:lineRule="auto"/>
        <w:ind w:firstLine="709"/>
        <w:jc w:val="both"/>
        <w:rPr>
          <w:rFonts w:ascii="Arial" w:hAnsi="Arial" w:cs="Arial"/>
          <w:color w:val="381C01"/>
          <w:sz w:val="21"/>
          <w:szCs w:val="21"/>
        </w:rPr>
      </w:pPr>
    </w:p>
    <w:p w:rsidR="000442EA" w:rsidRDefault="000442EA" w:rsidP="00E8421E">
      <w:pPr>
        <w:spacing w:after="0" w:line="240" w:lineRule="auto"/>
        <w:ind w:firstLine="709"/>
        <w:jc w:val="both"/>
        <w:rPr>
          <w:rFonts w:ascii="Arial" w:hAnsi="Arial" w:cs="Arial"/>
          <w:color w:val="381C01"/>
          <w:sz w:val="21"/>
          <w:szCs w:val="21"/>
        </w:rPr>
      </w:pPr>
    </w:p>
    <w:p w:rsidR="000442EA" w:rsidRDefault="000442EA"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Pr="0025680C" w:rsidRDefault="0025680C" w:rsidP="0025680C">
      <w:pPr>
        <w:pStyle w:val="Default"/>
        <w:jc w:val="center"/>
        <w:rPr>
          <w:b/>
          <w:bCs/>
          <w:color w:val="365F91" w:themeColor="accent1" w:themeShade="BF"/>
          <w:sz w:val="36"/>
          <w:szCs w:val="36"/>
        </w:rPr>
      </w:pPr>
      <w:r w:rsidRPr="0025680C">
        <w:rPr>
          <w:b/>
          <w:bCs/>
          <w:color w:val="365F91" w:themeColor="accent1" w:themeShade="BF"/>
          <w:sz w:val="36"/>
          <w:szCs w:val="36"/>
        </w:rPr>
        <w:lastRenderedPageBreak/>
        <w:t>ИНФОРМАЦИЯ О КОМПАНИИ «</w:t>
      </w:r>
      <w:r w:rsidRPr="0025680C">
        <w:rPr>
          <w:b/>
          <w:bCs/>
          <w:color w:val="365F91" w:themeColor="accent1" w:themeShade="BF"/>
          <w:sz w:val="36"/>
          <w:szCs w:val="36"/>
        </w:rPr>
        <w:t>Эксперт-Сервис</w:t>
      </w:r>
      <w:r w:rsidRPr="0025680C">
        <w:rPr>
          <w:b/>
          <w:bCs/>
          <w:color w:val="365F91" w:themeColor="accent1" w:themeShade="BF"/>
          <w:sz w:val="36"/>
          <w:szCs w:val="36"/>
        </w:rPr>
        <w:t>»</w:t>
      </w:r>
    </w:p>
    <w:p w:rsidR="0025680C" w:rsidRDefault="0025680C" w:rsidP="0025680C">
      <w:pPr>
        <w:pStyle w:val="Default"/>
        <w:jc w:val="center"/>
        <w:rPr>
          <w:sz w:val="20"/>
          <w:szCs w:val="20"/>
        </w:rPr>
      </w:pPr>
    </w:p>
    <w:p w:rsidR="0025680C" w:rsidRPr="000B5565" w:rsidRDefault="0025680C" w:rsidP="0025680C">
      <w:pPr>
        <w:pStyle w:val="Default"/>
        <w:jc w:val="both"/>
      </w:pPr>
      <w:r w:rsidRPr="000B5565">
        <w:t xml:space="preserve">Компания </w:t>
      </w:r>
      <w:r w:rsidRPr="000B5565">
        <w:t>«Эксперт-Сервис</w:t>
      </w:r>
      <w:r w:rsidRPr="000B5565">
        <w:t xml:space="preserve">» была основана в </w:t>
      </w:r>
      <w:r w:rsidRPr="000B5565">
        <w:t>январе 2012</w:t>
      </w:r>
      <w:r w:rsidRPr="000B5565">
        <w:t xml:space="preserve"> года командой профессионалов во главе с </w:t>
      </w:r>
      <w:r w:rsidRPr="000B5565">
        <w:t>Барановской Натальей Валерьевной</w:t>
      </w:r>
      <w:r w:rsidRPr="000B5565">
        <w:t xml:space="preserve">. </w:t>
      </w:r>
    </w:p>
    <w:p w:rsidR="000B5565" w:rsidRPr="000B5565" w:rsidRDefault="000B5565" w:rsidP="0025680C">
      <w:pPr>
        <w:pStyle w:val="Default"/>
        <w:jc w:val="both"/>
        <w:rPr>
          <w:color w:val="auto"/>
        </w:rPr>
      </w:pPr>
      <w:r w:rsidRPr="000B5565">
        <w:t>С</w:t>
      </w:r>
      <w:r w:rsidRPr="000B5565">
        <w:t xml:space="preserve"> момента своего основания </w:t>
      </w:r>
      <w:r w:rsidRPr="000B5565">
        <w:t xml:space="preserve">компания </w:t>
      </w:r>
      <w:r w:rsidRPr="000B5565">
        <w:t xml:space="preserve">оказывает консалтинговые услуги в области </w:t>
      </w:r>
      <w:proofErr w:type="gramStart"/>
      <w:r w:rsidRPr="000B5565">
        <w:t>бизнес-планирования</w:t>
      </w:r>
      <w:proofErr w:type="gramEnd"/>
      <w:r w:rsidRPr="000B5565">
        <w:t xml:space="preserve">: </w:t>
      </w:r>
      <w:r w:rsidRPr="000B5565">
        <w:rPr>
          <w:color w:val="auto"/>
        </w:rPr>
        <w:t>от разработки бизнес-планов для малого бизнеса до подготовки бизнес-планов крупных инвестиционных проектов с полным сопрово</w:t>
      </w:r>
      <w:r w:rsidRPr="000B5565">
        <w:rPr>
          <w:color w:val="auto"/>
        </w:rPr>
        <w:t xml:space="preserve">ждением до получения </w:t>
      </w:r>
      <w:r w:rsidRPr="000B5565">
        <w:rPr>
          <w:color w:val="auto"/>
        </w:rPr>
        <w:t xml:space="preserve"> финансирования.</w:t>
      </w:r>
    </w:p>
    <w:p w:rsidR="0025680C" w:rsidRPr="000B5565" w:rsidRDefault="0025680C" w:rsidP="0025680C">
      <w:pPr>
        <w:pStyle w:val="Default"/>
        <w:jc w:val="both"/>
      </w:pPr>
    </w:p>
    <w:p w:rsidR="0025680C" w:rsidRPr="000B5565" w:rsidRDefault="0025680C" w:rsidP="0025680C">
      <w:pPr>
        <w:pStyle w:val="Default"/>
        <w:rPr>
          <w:b/>
          <w:bCs/>
          <w:color w:val="365F91" w:themeColor="accent1" w:themeShade="BF"/>
        </w:rPr>
      </w:pPr>
      <w:r w:rsidRPr="000B5565">
        <w:rPr>
          <w:b/>
          <w:bCs/>
          <w:color w:val="365F91" w:themeColor="accent1" w:themeShade="BF"/>
        </w:rPr>
        <w:t>Команда</w:t>
      </w:r>
      <w:r w:rsidRPr="000B5565">
        <w:rPr>
          <w:b/>
          <w:bCs/>
          <w:color w:val="365F91" w:themeColor="accent1" w:themeShade="BF"/>
        </w:rPr>
        <w:t xml:space="preserve"> Эксперт-Сервис</w:t>
      </w:r>
      <w:r w:rsidRPr="000B5565">
        <w:rPr>
          <w:b/>
          <w:bCs/>
          <w:color w:val="365F91" w:themeColor="accent1" w:themeShade="BF"/>
        </w:rPr>
        <w:t xml:space="preserve"> и принципы работы: </w:t>
      </w:r>
    </w:p>
    <w:p w:rsidR="0025680C" w:rsidRPr="000B5565" w:rsidRDefault="0025680C" w:rsidP="0025680C">
      <w:pPr>
        <w:pStyle w:val="Default"/>
      </w:pPr>
    </w:p>
    <w:p w:rsidR="0025680C" w:rsidRPr="000B5565" w:rsidRDefault="0025680C" w:rsidP="0025680C">
      <w:pPr>
        <w:pStyle w:val="Default"/>
        <w:spacing w:after="205"/>
      </w:pPr>
      <w:r w:rsidRPr="000B5565">
        <w:rPr>
          <w:rFonts w:ascii="Wingdings" w:hAnsi="Wingdings" w:cs="Wingdings"/>
        </w:rPr>
        <w:t></w:t>
      </w:r>
      <w:r w:rsidR="000B5565">
        <w:rPr>
          <w:rFonts w:ascii="Wingdings" w:hAnsi="Wingdings" w:cs="Wingdings"/>
        </w:rPr>
        <w:t></w:t>
      </w:r>
      <w:r w:rsidRPr="000B5565">
        <w:t xml:space="preserve">безупречная репутация и высокая степень доверия клиентов; </w:t>
      </w:r>
    </w:p>
    <w:p w:rsidR="0025680C" w:rsidRPr="000B5565" w:rsidRDefault="0025680C" w:rsidP="0025680C">
      <w:pPr>
        <w:pStyle w:val="Default"/>
        <w:spacing w:after="205"/>
      </w:pPr>
      <w:r w:rsidRPr="000B5565">
        <w:rPr>
          <w:rFonts w:ascii="Wingdings" w:hAnsi="Wingdings" w:cs="Wingdings"/>
        </w:rPr>
        <w:t></w:t>
      </w:r>
      <w:r w:rsidRPr="000B5565">
        <w:rPr>
          <w:rFonts w:ascii="Wingdings" w:hAnsi="Wingdings" w:cs="Wingdings"/>
        </w:rPr>
        <w:t></w:t>
      </w:r>
      <w:r w:rsidRPr="000B5565">
        <w:t xml:space="preserve">высокий профессионализм; </w:t>
      </w:r>
    </w:p>
    <w:p w:rsidR="0025680C" w:rsidRPr="000B5565" w:rsidRDefault="0025680C" w:rsidP="00DE71BC">
      <w:pPr>
        <w:pStyle w:val="Default"/>
      </w:pPr>
      <w:r w:rsidRPr="000B5565">
        <w:rPr>
          <w:rFonts w:ascii="Wingdings" w:hAnsi="Wingdings" w:cs="Wingdings"/>
        </w:rPr>
        <w:t></w:t>
      </w:r>
      <w:r w:rsidRPr="000B5565">
        <w:rPr>
          <w:rFonts w:ascii="Wingdings" w:hAnsi="Wingdings" w:cs="Wingdings"/>
        </w:rPr>
        <w:t></w:t>
      </w:r>
      <w:r w:rsidRPr="000B5565">
        <w:t xml:space="preserve">практический опыт работы, в том числе – в реализации </w:t>
      </w:r>
      <w:r w:rsidR="00DE71BC">
        <w:t>крупных</w:t>
      </w:r>
      <w:r w:rsidRPr="000B5565">
        <w:t xml:space="preserve"> узкопециализированных проектов. </w:t>
      </w:r>
    </w:p>
    <w:p w:rsidR="0025680C" w:rsidRPr="000B5565" w:rsidRDefault="0025680C" w:rsidP="0025680C">
      <w:pPr>
        <w:pStyle w:val="Default"/>
      </w:pPr>
    </w:p>
    <w:p w:rsidR="0025680C" w:rsidRPr="000B5565" w:rsidRDefault="0025680C" w:rsidP="0025680C">
      <w:pPr>
        <w:pStyle w:val="Default"/>
        <w:rPr>
          <w:color w:val="365F91" w:themeColor="accent1" w:themeShade="BF"/>
        </w:rPr>
      </w:pPr>
      <w:r w:rsidRPr="000B5565">
        <w:rPr>
          <w:b/>
          <w:bCs/>
          <w:color w:val="365F91" w:themeColor="accent1" w:themeShade="BF"/>
        </w:rPr>
        <w:t xml:space="preserve">Мы высоко ценим сотрудничество с </w:t>
      </w:r>
      <w:r w:rsidR="00DE71BC">
        <w:rPr>
          <w:b/>
          <w:bCs/>
          <w:color w:val="365F91" w:themeColor="accent1" w:themeShade="BF"/>
        </w:rPr>
        <w:t>нашими клиентами</w:t>
      </w:r>
      <w:r w:rsidRPr="000B5565">
        <w:rPr>
          <w:b/>
          <w:bCs/>
          <w:color w:val="365F91" w:themeColor="accent1" w:themeShade="BF"/>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47"/>
        <w:gridCol w:w="3247"/>
        <w:gridCol w:w="3247"/>
      </w:tblGrid>
      <w:tr w:rsidR="0025680C" w:rsidRPr="000B5565">
        <w:tblPrEx>
          <w:tblCellMar>
            <w:top w:w="0" w:type="dxa"/>
            <w:bottom w:w="0" w:type="dxa"/>
          </w:tblCellMar>
        </w:tblPrEx>
        <w:trPr>
          <w:trHeight w:val="780"/>
        </w:trPr>
        <w:tc>
          <w:tcPr>
            <w:tcW w:w="3247" w:type="dxa"/>
          </w:tcPr>
          <w:p w:rsidR="0025680C" w:rsidRDefault="0025680C" w:rsidP="000B5565">
            <w:pPr>
              <w:pStyle w:val="Default"/>
            </w:pPr>
            <w:r w:rsidRPr="000B5565">
              <w:t>ООО "</w:t>
            </w:r>
            <w:r w:rsidR="000B5565">
              <w:t>ЯмалЖилСтрой</w:t>
            </w:r>
            <w:r w:rsidRPr="000B5565">
              <w:t xml:space="preserve">", </w:t>
            </w:r>
          </w:p>
          <w:p w:rsidR="000B5565" w:rsidRDefault="000B5565" w:rsidP="000B5565">
            <w:pPr>
              <w:pStyle w:val="Default"/>
            </w:pPr>
            <w:r>
              <w:t xml:space="preserve">Администрация Сорокинского района </w:t>
            </w:r>
            <w:r w:rsidR="00DE71BC">
              <w:t xml:space="preserve">Тюменской области </w:t>
            </w:r>
          </w:p>
          <w:p w:rsidR="000B5565" w:rsidRDefault="000B5565" w:rsidP="000B5565">
            <w:pPr>
              <w:pStyle w:val="Default"/>
            </w:pPr>
            <w:r>
              <w:t>Департамент науки и инновации ЯНАО</w:t>
            </w:r>
          </w:p>
          <w:p w:rsidR="000B5565" w:rsidRPr="000B5565" w:rsidRDefault="000B5565" w:rsidP="000B5565">
            <w:pPr>
              <w:pStyle w:val="Default"/>
            </w:pPr>
          </w:p>
        </w:tc>
        <w:tc>
          <w:tcPr>
            <w:tcW w:w="3247" w:type="dxa"/>
          </w:tcPr>
          <w:p w:rsidR="0025680C" w:rsidRDefault="00DE71BC">
            <w:pPr>
              <w:pStyle w:val="Default"/>
            </w:pPr>
            <w:r>
              <w:t>ООО «ОКО»</w:t>
            </w:r>
          </w:p>
          <w:p w:rsidR="00DE71BC" w:rsidRDefault="00DE71BC">
            <w:pPr>
              <w:pStyle w:val="Default"/>
            </w:pPr>
            <w:r>
              <w:t>СПК Таволжан Сладковского  района</w:t>
            </w:r>
          </w:p>
          <w:p w:rsidR="00DE71BC" w:rsidRDefault="00DE71BC">
            <w:pPr>
              <w:pStyle w:val="Default"/>
            </w:pPr>
            <w:r>
              <w:t>ООО Строительный двор</w:t>
            </w:r>
          </w:p>
          <w:p w:rsidR="00DE71BC" w:rsidRDefault="00DE71BC">
            <w:pPr>
              <w:pStyle w:val="Default"/>
            </w:pPr>
            <w:r>
              <w:t>ООО Робинзон</w:t>
            </w:r>
          </w:p>
          <w:p w:rsidR="00DE71BC" w:rsidRDefault="00DE71BC">
            <w:pPr>
              <w:pStyle w:val="Default"/>
            </w:pPr>
            <w:r>
              <w:t>ООО ЗапСибАвто</w:t>
            </w:r>
          </w:p>
          <w:p w:rsidR="00DE71BC" w:rsidRPr="000B5565" w:rsidRDefault="00DE71BC">
            <w:pPr>
              <w:pStyle w:val="Default"/>
            </w:pPr>
          </w:p>
        </w:tc>
        <w:tc>
          <w:tcPr>
            <w:tcW w:w="3247" w:type="dxa"/>
          </w:tcPr>
          <w:p w:rsidR="0025680C" w:rsidRDefault="00B352BC">
            <w:pPr>
              <w:pStyle w:val="Default"/>
            </w:pPr>
            <w:r>
              <w:t>ООО «Смарт»</w:t>
            </w:r>
          </w:p>
          <w:p w:rsidR="00B352BC" w:rsidRDefault="00B352BC">
            <w:pPr>
              <w:pStyle w:val="Default"/>
            </w:pPr>
            <w:r>
              <w:t>Администрация ЯНАО</w:t>
            </w:r>
          </w:p>
          <w:p w:rsidR="00B352BC" w:rsidRPr="000B5565" w:rsidRDefault="00B352BC">
            <w:pPr>
              <w:pStyle w:val="Default"/>
            </w:pPr>
            <w:r>
              <w:t>и др.</w:t>
            </w:r>
          </w:p>
        </w:tc>
      </w:tr>
    </w:tbl>
    <w:p w:rsidR="0025680C" w:rsidRDefault="0025680C" w:rsidP="00E8421E">
      <w:pPr>
        <w:spacing w:after="0" w:line="240" w:lineRule="auto"/>
        <w:ind w:firstLine="709"/>
        <w:jc w:val="both"/>
        <w:rPr>
          <w:rFonts w:ascii="Arial" w:hAnsi="Arial" w:cs="Arial"/>
          <w:color w:val="381C01"/>
          <w:sz w:val="21"/>
          <w:szCs w:val="21"/>
        </w:rPr>
      </w:pPr>
      <w:bookmarkStart w:id="0" w:name="_GoBack"/>
      <w:bookmarkEnd w:id="0"/>
    </w:p>
    <w:p w:rsidR="00DE71BC" w:rsidRPr="00DE71BC" w:rsidRDefault="00DE71BC" w:rsidP="00DE71BC">
      <w:pPr>
        <w:pStyle w:val="Default"/>
        <w:jc w:val="center"/>
        <w:rPr>
          <w:sz w:val="28"/>
          <w:szCs w:val="28"/>
        </w:rPr>
      </w:pPr>
      <w:r w:rsidRPr="00DE71BC">
        <w:rPr>
          <w:sz w:val="28"/>
          <w:szCs w:val="28"/>
        </w:rPr>
        <w:t xml:space="preserve">– </w:t>
      </w:r>
      <w:r>
        <w:rPr>
          <w:sz w:val="28"/>
          <w:szCs w:val="28"/>
        </w:rPr>
        <w:t xml:space="preserve">и многие другие </w:t>
      </w:r>
      <w:proofErr w:type="gramStart"/>
      <w:r>
        <w:rPr>
          <w:sz w:val="28"/>
          <w:szCs w:val="28"/>
        </w:rPr>
        <w:t>компании</w:t>
      </w:r>
      <w:proofErr w:type="gramEnd"/>
      <w:r>
        <w:rPr>
          <w:sz w:val="28"/>
          <w:szCs w:val="28"/>
        </w:rPr>
        <w:t xml:space="preserve"> и физические лица</w:t>
      </w:r>
      <w:r w:rsidRPr="00DE71BC">
        <w:rPr>
          <w:sz w:val="28"/>
          <w:szCs w:val="28"/>
        </w:rPr>
        <w:t>,</w:t>
      </w:r>
    </w:p>
    <w:p w:rsidR="00DE71BC" w:rsidRPr="00DE71BC" w:rsidRDefault="00DE71BC" w:rsidP="00DE71BC">
      <w:pPr>
        <w:pStyle w:val="Default"/>
        <w:jc w:val="center"/>
        <w:rPr>
          <w:sz w:val="28"/>
          <w:szCs w:val="28"/>
        </w:rPr>
      </w:pPr>
      <w:proofErr w:type="gramStart"/>
      <w:r>
        <w:rPr>
          <w:sz w:val="28"/>
          <w:szCs w:val="28"/>
        </w:rPr>
        <w:t>которые</w:t>
      </w:r>
      <w:r w:rsidRPr="00DE71BC">
        <w:rPr>
          <w:sz w:val="28"/>
          <w:szCs w:val="28"/>
        </w:rPr>
        <w:t xml:space="preserve"> остал</w:t>
      </w:r>
      <w:r>
        <w:rPr>
          <w:sz w:val="28"/>
          <w:szCs w:val="28"/>
        </w:rPr>
        <w:t>ись</w:t>
      </w:r>
      <w:r w:rsidRPr="00DE71BC">
        <w:rPr>
          <w:sz w:val="28"/>
          <w:szCs w:val="28"/>
        </w:rPr>
        <w:t xml:space="preserve"> довол</w:t>
      </w:r>
      <w:r>
        <w:rPr>
          <w:sz w:val="28"/>
          <w:szCs w:val="28"/>
        </w:rPr>
        <w:t>ьны</w:t>
      </w:r>
      <w:r w:rsidRPr="00DE71BC">
        <w:rPr>
          <w:sz w:val="28"/>
          <w:szCs w:val="28"/>
        </w:rPr>
        <w:t xml:space="preserve"> сотрудничеством с</w:t>
      </w:r>
      <w:r>
        <w:rPr>
          <w:sz w:val="28"/>
          <w:szCs w:val="28"/>
        </w:rPr>
        <w:t xml:space="preserve"> "Эксперт-Сервис</w:t>
      </w:r>
      <w:r w:rsidRPr="00DE71BC">
        <w:rPr>
          <w:sz w:val="28"/>
          <w:szCs w:val="28"/>
        </w:rPr>
        <w:t>".</w:t>
      </w:r>
      <w:proofErr w:type="gramEnd"/>
    </w:p>
    <w:p w:rsidR="00DE71BC" w:rsidRPr="00DE71BC" w:rsidRDefault="00DE71BC" w:rsidP="00DE71BC">
      <w:pPr>
        <w:pStyle w:val="Default"/>
        <w:jc w:val="center"/>
        <w:rPr>
          <w:sz w:val="28"/>
          <w:szCs w:val="28"/>
        </w:rPr>
      </w:pPr>
    </w:p>
    <w:p w:rsidR="00DE71BC" w:rsidRDefault="00DE71BC" w:rsidP="00DE71BC">
      <w:pPr>
        <w:pStyle w:val="Default"/>
        <w:jc w:val="center"/>
        <w:rPr>
          <w:sz w:val="20"/>
          <w:szCs w:val="20"/>
        </w:rPr>
      </w:pPr>
    </w:p>
    <w:p w:rsidR="0025680C" w:rsidRPr="0025180C" w:rsidRDefault="0025180C" w:rsidP="0025180C">
      <w:pPr>
        <w:spacing w:after="0" w:line="240" w:lineRule="auto"/>
        <w:ind w:firstLine="709"/>
        <w:jc w:val="right"/>
        <w:rPr>
          <w:rFonts w:ascii="Times New Roman" w:hAnsi="Times New Roman" w:cs="Times New Roman"/>
          <w:i/>
          <w:color w:val="1F497D" w:themeColor="text2"/>
          <w:sz w:val="24"/>
          <w:szCs w:val="24"/>
        </w:rPr>
      </w:pPr>
      <w:r w:rsidRPr="0025180C">
        <w:rPr>
          <w:rFonts w:ascii="Times New Roman" w:hAnsi="Times New Roman" w:cs="Times New Roman"/>
          <w:i/>
          <w:color w:val="1F497D" w:themeColor="text2"/>
          <w:sz w:val="24"/>
          <w:szCs w:val="24"/>
        </w:rPr>
        <w:t>С уважением,</w:t>
      </w:r>
    </w:p>
    <w:p w:rsidR="0025180C" w:rsidRPr="0025180C" w:rsidRDefault="0025180C" w:rsidP="0025180C">
      <w:pPr>
        <w:spacing w:after="0" w:line="240" w:lineRule="auto"/>
        <w:ind w:firstLine="709"/>
        <w:jc w:val="right"/>
        <w:rPr>
          <w:rFonts w:ascii="Times New Roman" w:hAnsi="Times New Roman" w:cs="Times New Roman"/>
          <w:i/>
          <w:color w:val="1F497D" w:themeColor="text2"/>
          <w:sz w:val="24"/>
          <w:szCs w:val="24"/>
        </w:rPr>
      </w:pPr>
      <w:r w:rsidRPr="0025180C">
        <w:rPr>
          <w:rFonts w:ascii="Times New Roman" w:hAnsi="Times New Roman" w:cs="Times New Roman"/>
          <w:i/>
          <w:color w:val="1F497D" w:themeColor="text2"/>
          <w:sz w:val="24"/>
          <w:szCs w:val="24"/>
        </w:rPr>
        <w:t>Руководитель компании «Эксперт-Сервис</w:t>
      </w:r>
      <w:r>
        <w:rPr>
          <w:rFonts w:ascii="Times New Roman" w:hAnsi="Times New Roman" w:cs="Times New Roman"/>
          <w:i/>
          <w:color w:val="1F497D" w:themeColor="text2"/>
          <w:sz w:val="24"/>
          <w:szCs w:val="24"/>
        </w:rPr>
        <w:t>»</w:t>
      </w:r>
      <w:r w:rsidRPr="0025180C">
        <w:rPr>
          <w:rFonts w:ascii="Times New Roman" w:hAnsi="Times New Roman" w:cs="Times New Roman"/>
          <w:i/>
          <w:color w:val="1F497D" w:themeColor="text2"/>
          <w:sz w:val="24"/>
          <w:szCs w:val="24"/>
        </w:rPr>
        <w:t xml:space="preserve">, </w:t>
      </w:r>
    </w:p>
    <w:p w:rsidR="0025180C" w:rsidRPr="0025180C" w:rsidRDefault="0025180C" w:rsidP="0025180C">
      <w:pPr>
        <w:spacing w:after="0" w:line="240" w:lineRule="auto"/>
        <w:ind w:firstLine="709"/>
        <w:jc w:val="right"/>
        <w:rPr>
          <w:rFonts w:ascii="Times New Roman" w:hAnsi="Times New Roman" w:cs="Times New Roman"/>
          <w:i/>
          <w:color w:val="1F497D" w:themeColor="text2"/>
          <w:sz w:val="24"/>
          <w:szCs w:val="24"/>
        </w:rPr>
      </w:pPr>
      <w:r w:rsidRPr="0025180C">
        <w:rPr>
          <w:rFonts w:ascii="Times New Roman" w:hAnsi="Times New Roman" w:cs="Times New Roman"/>
          <w:i/>
          <w:color w:val="1F497D" w:themeColor="text2"/>
          <w:sz w:val="24"/>
          <w:szCs w:val="24"/>
        </w:rPr>
        <w:t>Барановская Н.В.</w:t>
      </w:r>
    </w:p>
    <w:p w:rsidR="0025680C" w:rsidRPr="0025180C" w:rsidRDefault="0025680C" w:rsidP="00E8421E">
      <w:pPr>
        <w:spacing w:after="0" w:line="240" w:lineRule="auto"/>
        <w:ind w:firstLine="709"/>
        <w:jc w:val="both"/>
        <w:rPr>
          <w:rFonts w:ascii="Times New Roman" w:hAnsi="Times New Roman" w:cs="Times New Roman"/>
          <w:color w:val="000000" w:themeColor="text1"/>
          <w:sz w:val="24"/>
          <w:szCs w:val="24"/>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p w:rsidR="0025680C" w:rsidRDefault="0025680C" w:rsidP="00E8421E">
      <w:pPr>
        <w:spacing w:after="0" w:line="240" w:lineRule="auto"/>
        <w:ind w:firstLine="709"/>
        <w:jc w:val="both"/>
        <w:rPr>
          <w:rFonts w:ascii="Arial" w:hAnsi="Arial" w:cs="Arial"/>
          <w:color w:val="381C01"/>
          <w:sz w:val="21"/>
          <w:szCs w:val="21"/>
        </w:rPr>
      </w:pPr>
    </w:p>
    <w:sectPr w:rsidR="0025680C" w:rsidSect="00011B6F">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F2" w:rsidRDefault="002E6EF2" w:rsidP="004F3641">
      <w:pPr>
        <w:spacing w:after="0" w:line="240" w:lineRule="auto"/>
      </w:pPr>
      <w:r>
        <w:separator/>
      </w:r>
    </w:p>
  </w:endnote>
  <w:endnote w:type="continuationSeparator" w:id="0">
    <w:p w:rsidR="002E6EF2" w:rsidRDefault="002E6EF2" w:rsidP="004F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F2" w:rsidRDefault="002E6EF2" w:rsidP="004F3641">
      <w:pPr>
        <w:spacing w:after="0" w:line="240" w:lineRule="auto"/>
      </w:pPr>
      <w:r>
        <w:separator/>
      </w:r>
    </w:p>
  </w:footnote>
  <w:footnote w:type="continuationSeparator" w:id="0">
    <w:p w:rsidR="002E6EF2" w:rsidRDefault="002E6EF2" w:rsidP="004F3641">
      <w:pPr>
        <w:spacing w:after="0" w:line="240" w:lineRule="auto"/>
      </w:pPr>
      <w:r>
        <w:continuationSeparator/>
      </w:r>
    </w:p>
  </w:footnote>
  <w:footnote w:id="1">
    <w:p w:rsidR="00764A9B" w:rsidRPr="00424BA6" w:rsidRDefault="00764A9B" w:rsidP="004F3641">
      <w:pPr>
        <w:pStyle w:val="a4"/>
      </w:pPr>
      <w:r>
        <w:rPr>
          <w:rStyle w:val="a6"/>
        </w:rPr>
        <w:footnoteRef/>
      </w:r>
      <w:r>
        <w:t xml:space="preserve"> По материалам сайта </w:t>
      </w:r>
      <w:r>
        <w:rPr>
          <w:lang w:val="en-US"/>
        </w:rPr>
        <w:t>www</w:t>
      </w:r>
      <w:r w:rsidRPr="00424BA6">
        <w:t>.</w:t>
      </w:r>
      <w:r>
        <w:rPr>
          <w:lang w:val="en-US"/>
        </w:rPr>
        <w:t>livda</w:t>
      </w:r>
      <w:r w:rsidRPr="00424BA6">
        <w:t>.</w:t>
      </w:r>
      <w:r>
        <w:rPr>
          <w:lang w:val="en-US"/>
        </w:rPr>
        <w: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ru-RU"/>
      </w:rPr>
      <w:id w:val="-1629153823"/>
      <w:docPartObj>
        <w:docPartGallery w:val="Page Numbers (Top of Page)"/>
        <w:docPartUnique/>
      </w:docPartObj>
    </w:sdtPr>
    <w:sdtEndPr/>
    <w:sdtContent>
      <w:p w:rsidR="00011B6F" w:rsidRDefault="00011B6F">
        <w:pPr>
          <w:pStyle w:val="af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ru-RU"/>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352BC" w:rsidRPr="00B352BC">
          <w:rPr>
            <w:rFonts w:asciiTheme="majorHAnsi" w:eastAsiaTheme="majorEastAsia" w:hAnsiTheme="majorHAnsi" w:cstheme="majorBidi"/>
            <w:noProof/>
            <w:sz w:val="28"/>
            <w:szCs w:val="28"/>
            <w:lang w:val="ru-RU"/>
          </w:rPr>
          <w:t>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ru-RU"/>
          </w:rPr>
          <w:t xml:space="preserve"> ~</w:t>
        </w:r>
      </w:p>
    </w:sdtContent>
  </w:sdt>
  <w:p w:rsidR="00011B6F" w:rsidRDefault="00011B6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nsid w:val="0A1211C6"/>
    <w:multiLevelType w:val="hybridMultilevel"/>
    <w:tmpl w:val="2F0AE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F6BF5"/>
    <w:multiLevelType w:val="multilevel"/>
    <w:tmpl w:val="90F81E72"/>
    <w:lvl w:ilvl="0">
      <w:start w:val="2"/>
      <w:numFmt w:val="decimal"/>
      <w:lvlText w:val="%1."/>
      <w:lvlJc w:val="left"/>
      <w:pPr>
        <w:ind w:left="1620" w:hanging="360"/>
      </w:pPr>
      <w:rPr>
        <w:rFonts w:hint="default"/>
        <w:i w:val="0"/>
      </w:rPr>
    </w:lvl>
    <w:lvl w:ilvl="1">
      <w:start w:val="1"/>
      <w:numFmt w:val="decimal"/>
      <w:isLgl/>
      <w:lvlText w:val="%1.%2."/>
      <w:lvlJc w:val="left"/>
      <w:pPr>
        <w:ind w:left="1571"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2">
    <w:nsid w:val="2AB106C2"/>
    <w:multiLevelType w:val="hybridMultilevel"/>
    <w:tmpl w:val="3A42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E7C8A"/>
    <w:multiLevelType w:val="multilevel"/>
    <w:tmpl w:val="5F20DD06"/>
    <w:lvl w:ilvl="0">
      <w:start w:val="8"/>
      <w:numFmt w:val="decimal"/>
      <w:lvlText w:val="%1."/>
      <w:lvlJc w:val="left"/>
      <w:pPr>
        <w:ind w:left="1353" w:hanging="360"/>
      </w:pPr>
      <w:rPr>
        <w:rFonts w:hint="default"/>
      </w:rPr>
    </w:lvl>
    <w:lvl w:ilvl="1">
      <w:start w:val="2"/>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3D733291"/>
    <w:multiLevelType w:val="hybridMultilevel"/>
    <w:tmpl w:val="22C431B0"/>
    <w:lvl w:ilvl="0" w:tplc="3AECFE80">
      <w:start w:val="1"/>
      <w:numFmt w:val="bullet"/>
      <w:lvlText w:val=""/>
      <w:lvlJc w:val="left"/>
      <w:pPr>
        <w:tabs>
          <w:tab w:val="num" w:pos="360"/>
        </w:tabs>
        <w:ind w:left="340" w:hanging="34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nsid w:val="40B2336B"/>
    <w:multiLevelType w:val="hybridMultilevel"/>
    <w:tmpl w:val="862C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52063"/>
    <w:multiLevelType w:val="hybridMultilevel"/>
    <w:tmpl w:val="A08EF772"/>
    <w:lvl w:ilvl="0" w:tplc="33DC0ADA">
      <w:start w:val="1"/>
      <w:numFmt w:val="decimal"/>
      <w:lvlText w:val="%1."/>
      <w:lvlJc w:val="left"/>
      <w:pPr>
        <w:ind w:left="786" w:hanging="360"/>
      </w:pPr>
      <w:rPr>
        <w:rFonts w:ascii="Arial" w:hAnsi="Arial" w:cs="Arial" w:hint="default"/>
        <w:color w:val="381C01"/>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61BF5"/>
    <w:multiLevelType w:val="multilevel"/>
    <w:tmpl w:val="D440363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17CD2"/>
    <w:multiLevelType w:val="hybridMultilevel"/>
    <w:tmpl w:val="59AED6EC"/>
    <w:lvl w:ilvl="0" w:tplc="029C8D76">
      <w:start w:val="4"/>
      <w:numFmt w:val="decimal"/>
      <w:lvlText w:val="%1."/>
      <w:lvlJc w:val="left"/>
      <w:pPr>
        <w:ind w:left="1620" w:hanging="360"/>
      </w:pPr>
      <w:rPr>
        <w:rFonts w:asciiTheme="minorHAnsi" w:eastAsiaTheme="minorHAnsi" w:hAnsiTheme="minorHAnsi" w:cstheme="minorBidi" w:hint="default"/>
        <w:sz w:val="22"/>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7ACF25FA"/>
    <w:multiLevelType w:val="multilevel"/>
    <w:tmpl w:val="663A59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8"/>
  </w:num>
  <w:num w:numId="5">
    <w:abstractNumId w:val="7"/>
  </w:num>
  <w:num w:numId="6">
    <w:abstractNumId w:val="9"/>
  </w:num>
  <w:num w:numId="7">
    <w:abstractNumId w:val="2"/>
  </w:num>
  <w:num w:numId="8">
    <w:abstractNumId w:val="3"/>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74"/>
    <w:rsid w:val="00011B6F"/>
    <w:rsid w:val="00024292"/>
    <w:rsid w:val="00025458"/>
    <w:rsid w:val="00031B4D"/>
    <w:rsid w:val="000442EA"/>
    <w:rsid w:val="00045D2B"/>
    <w:rsid w:val="00064409"/>
    <w:rsid w:val="000B5565"/>
    <w:rsid w:val="000C1898"/>
    <w:rsid w:val="000C211C"/>
    <w:rsid w:val="000E63C6"/>
    <w:rsid w:val="00110BC4"/>
    <w:rsid w:val="001134D4"/>
    <w:rsid w:val="001776BA"/>
    <w:rsid w:val="001B17A2"/>
    <w:rsid w:val="001B583D"/>
    <w:rsid w:val="001B76B7"/>
    <w:rsid w:val="001D313A"/>
    <w:rsid w:val="001D61E5"/>
    <w:rsid w:val="001E73DA"/>
    <w:rsid w:val="001F0219"/>
    <w:rsid w:val="002008FD"/>
    <w:rsid w:val="0025180C"/>
    <w:rsid w:val="0025680C"/>
    <w:rsid w:val="002729BF"/>
    <w:rsid w:val="00287AEB"/>
    <w:rsid w:val="00292B9B"/>
    <w:rsid w:val="00296300"/>
    <w:rsid w:val="002D1727"/>
    <w:rsid w:val="002D455A"/>
    <w:rsid w:val="002E5E42"/>
    <w:rsid w:val="002E6EF2"/>
    <w:rsid w:val="0030768E"/>
    <w:rsid w:val="003104B5"/>
    <w:rsid w:val="00313AC2"/>
    <w:rsid w:val="00317B1E"/>
    <w:rsid w:val="003215CB"/>
    <w:rsid w:val="00322F89"/>
    <w:rsid w:val="00367E4D"/>
    <w:rsid w:val="003940FD"/>
    <w:rsid w:val="003B43EE"/>
    <w:rsid w:val="003E1760"/>
    <w:rsid w:val="003E1C7D"/>
    <w:rsid w:val="003E4473"/>
    <w:rsid w:val="003F5C16"/>
    <w:rsid w:val="00437475"/>
    <w:rsid w:val="004516D6"/>
    <w:rsid w:val="004623DA"/>
    <w:rsid w:val="00473296"/>
    <w:rsid w:val="00485083"/>
    <w:rsid w:val="004A0D4A"/>
    <w:rsid w:val="004A6BB9"/>
    <w:rsid w:val="004A7423"/>
    <w:rsid w:val="004B4A35"/>
    <w:rsid w:val="004C1553"/>
    <w:rsid w:val="004D07EF"/>
    <w:rsid w:val="004D7949"/>
    <w:rsid w:val="004F3641"/>
    <w:rsid w:val="00505849"/>
    <w:rsid w:val="00517C96"/>
    <w:rsid w:val="00545B22"/>
    <w:rsid w:val="005521D5"/>
    <w:rsid w:val="00560452"/>
    <w:rsid w:val="00565A5E"/>
    <w:rsid w:val="00565D61"/>
    <w:rsid w:val="00574D81"/>
    <w:rsid w:val="00586FD3"/>
    <w:rsid w:val="005A40C3"/>
    <w:rsid w:val="005B0C07"/>
    <w:rsid w:val="005B5588"/>
    <w:rsid w:val="005C2803"/>
    <w:rsid w:val="005D2889"/>
    <w:rsid w:val="00625E14"/>
    <w:rsid w:val="006315F6"/>
    <w:rsid w:val="00650826"/>
    <w:rsid w:val="00664B17"/>
    <w:rsid w:val="00672DE5"/>
    <w:rsid w:val="00691387"/>
    <w:rsid w:val="006A484D"/>
    <w:rsid w:val="006B017E"/>
    <w:rsid w:val="006B5115"/>
    <w:rsid w:val="006B5306"/>
    <w:rsid w:val="006B567A"/>
    <w:rsid w:val="006E40F4"/>
    <w:rsid w:val="0071440F"/>
    <w:rsid w:val="007270DC"/>
    <w:rsid w:val="00731CA2"/>
    <w:rsid w:val="0073420A"/>
    <w:rsid w:val="0074478C"/>
    <w:rsid w:val="00751038"/>
    <w:rsid w:val="007578C5"/>
    <w:rsid w:val="00757F24"/>
    <w:rsid w:val="00764A9B"/>
    <w:rsid w:val="00774FCB"/>
    <w:rsid w:val="007A588D"/>
    <w:rsid w:val="007C3C17"/>
    <w:rsid w:val="007D38D0"/>
    <w:rsid w:val="007D4622"/>
    <w:rsid w:val="007E3D2E"/>
    <w:rsid w:val="007F02BA"/>
    <w:rsid w:val="007F5DC5"/>
    <w:rsid w:val="00825857"/>
    <w:rsid w:val="00825DC1"/>
    <w:rsid w:val="00830695"/>
    <w:rsid w:val="00832EC7"/>
    <w:rsid w:val="00834484"/>
    <w:rsid w:val="00844304"/>
    <w:rsid w:val="00862965"/>
    <w:rsid w:val="0088494F"/>
    <w:rsid w:val="008860C9"/>
    <w:rsid w:val="00892E29"/>
    <w:rsid w:val="008C537D"/>
    <w:rsid w:val="008D542A"/>
    <w:rsid w:val="00923631"/>
    <w:rsid w:val="0092485B"/>
    <w:rsid w:val="00927CF6"/>
    <w:rsid w:val="009367D4"/>
    <w:rsid w:val="009378FA"/>
    <w:rsid w:val="009456A9"/>
    <w:rsid w:val="00945709"/>
    <w:rsid w:val="00947DBC"/>
    <w:rsid w:val="00951185"/>
    <w:rsid w:val="00960F6D"/>
    <w:rsid w:val="009C323B"/>
    <w:rsid w:val="009D40F9"/>
    <w:rsid w:val="009D7228"/>
    <w:rsid w:val="009E47E4"/>
    <w:rsid w:val="009F1198"/>
    <w:rsid w:val="00A10239"/>
    <w:rsid w:val="00A401F1"/>
    <w:rsid w:val="00A50799"/>
    <w:rsid w:val="00A54A08"/>
    <w:rsid w:val="00A770AA"/>
    <w:rsid w:val="00A86FBE"/>
    <w:rsid w:val="00AA4DB3"/>
    <w:rsid w:val="00AA5B9C"/>
    <w:rsid w:val="00AC28EB"/>
    <w:rsid w:val="00AC3FE3"/>
    <w:rsid w:val="00AE382A"/>
    <w:rsid w:val="00AF0C4B"/>
    <w:rsid w:val="00B06275"/>
    <w:rsid w:val="00B111CC"/>
    <w:rsid w:val="00B15F4A"/>
    <w:rsid w:val="00B2489B"/>
    <w:rsid w:val="00B331CF"/>
    <w:rsid w:val="00B352BC"/>
    <w:rsid w:val="00B72D12"/>
    <w:rsid w:val="00B73FCD"/>
    <w:rsid w:val="00B858B0"/>
    <w:rsid w:val="00BA5622"/>
    <w:rsid w:val="00BB23FE"/>
    <w:rsid w:val="00BC3E34"/>
    <w:rsid w:val="00BC5F83"/>
    <w:rsid w:val="00BD1356"/>
    <w:rsid w:val="00BD4FD7"/>
    <w:rsid w:val="00C00EE9"/>
    <w:rsid w:val="00C44020"/>
    <w:rsid w:val="00C56FBE"/>
    <w:rsid w:val="00C62BDA"/>
    <w:rsid w:val="00C76986"/>
    <w:rsid w:val="00C7782C"/>
    <w:rsid w:val="00CB3838"/>
    <w:rsid w:val="00CD2827"/>
    <w:rsid w:val="00CD6CDB"/>
    <w:rsid w:val="00CD7871"/>
    <w:rsid w:val="00CE230D"/>
    <w:rsid w:val="00CF1EF6"/>
    <w:rsid w:val="00CF2551"/>
    <w:rsid w:val="00D026C8"/>
    <w:rsid w:val="00D10EF1"/>
    <w:rsid w:val="00D13291"/>
    <w:rsid w:val="00D35E5A"/>
    <w:rsid w:val="00D43774"/>
    <w:rsid w:val="00D56B48"/>
    <w:rsid w:val="00D7308D"/>
    <w:rsid w:val="00D85E96"/>
    <w:rsid w:val="00DD23EB"/>
    <w:rsid w:val="00DD3D5C"/>
    <w:rsid w:val="00DE71BC"/>
    <w:rsid w:val="00E30FAA"/>
    <w:rsid w:val="00E35120"/>
    <w:rsid w:val="00E36701"/>
    <w:rsid w:val="00E43E06"/>
    <w:rsid w:val="00E70E6A"/>
    <w:rsid w:val="00E7180D"/>
    <w:rsid w:val="00E8421E"/>
    <w:rsid w:val="00E84707"/>
    <w:rsid w:val="00E91BE4"/>
    <w:rsid w:val="00EA4607"/>
    <w:rsid w:val="00EB64F4"/>
    <w:rsid w:val="00ED155C"/>
    <w:rsid w:val="00EE1B0E"/>
    <w:rsid w:val="00EF0244"/>
    <w:rsid w:val="00EF4CD9"/>
    <w:rsid w:val="00F10611"/>
    <w:rsid w:val="00F17C10"/>
    <w:rsid w:val="00F34720"/>
    <w:rsid w:val="00F44D3A"/>
    <w:rsid w:val="00F55D29"/>
    <w:rsid w:val="00F62F00"/>
    <w:rsid w:val="00F715BE"/>
    <w:rsid w:val="00F72FD0"/>
    <w:rsid w:val="00F8334F"/>
    <w:rsid w:val="00F953DF"/>
    <w:rsid w:val="00FA044A"/>
    <w:rsid w:val="00FA530A"/>
    <w:rsid w:val="00FA5ACE"/>
    <w:rsid w:val="00FD5243"/>
    <w:rsid w:val="00FD638F"/>
    <w:rsid w:val="00FE1F8D"/>
    <w:rsid w:val="00FE2C71"/>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5A4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4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64B17"/>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val="en-GB" w:eastAsia="ru-RU"/>
    </w:rPr>
  </w:style>
  <w:style w:type="paragraph" w:styleId="4">
    <w:name w:val="heading 4"/>
    <w:basedOn w:val="a"/>
    <w:next w:val="a"/>
    <w:link w:val="40"/>
    <w:uiPriority w:val="9"/>
    <w:unhideWhenUsed/>
    <w:qFormat/>
    <w:rsid w:val="00664B17"/>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CDB"/>
    <w:pPr>
      <w:spacing w:before="240" w:after="240"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4F364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F3641"/>
    <w:rPr>
      <w:rFonts w:ascii="Times New Roman" w:eastAsia="Times New Roman" w:hAnsi="Times New Roman" w:cs="Times New Roman"/>
      <w:sz w:val="20"/>
      <w:szCs w:val="20"/>
      <w:lang w:eastAsia="ru-RU"/>
    </w:rPr>
  </w:style>
  <w:style w:type="character" w:styleId="a6">
    <w:name w:val="footnote reference"/>
    <w:uiPriority w:val="99"/>
    <w:semiHidden/>
    <w:rsid w:val="004F3641"/>
    <w:rPr>
      <w:vertAlign w:val="superscript"/>
    </w:rPr>
  </w:style>
  <w:style w:type="paragraph" w:styleId="a7">
    <w:name w:val="List Paragraph"/>
    <w:basedOn w:val="a"/>
    <w:uiPriority w:val="1"/>
    <w:qFormat/>
    <w:rsid w:val="001D313A"/>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B23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3FE"/>
    <w:rPr>
      <w:rFonts w:ascii="Tahoma" w:hAnsi="Tahoma" w:cs="Tahoma"/>
      <w:sz w:val="16"/>
      <w:szCs w:val="16"/>
    </w:rPr>
  </w:style>
  <w:style w:type="character" w:styleId="aa">
    <w:name w:val="Strong"/>
    <w:basedOn w:val="a0"/>
    <w:uiPriority w:val="22"/>
    <w:qFormat/>
    <w:rsid w:val="00E35120"/>
    <w:rPr>
      <w:b/>
      <w:bCs/>
    </w:rPr>
  </w:style>
  <w:style w:type="character" w:styleId="ab">
    <w:name w:val="Hyperlink"/>
    <w:basedOn w:val="a0"/>
    <w:uiPriority w:val="99"/>
    <w:unhideWhenUsed/>
    <w:rsid w:val="00E35120"/>
    <w:rPr>
      <w:rFonts w:ascii="Tahoma" w:hAnsi="Tahoma" w:cs="Tahoma" w:hint="default"/>
      <w:b w:val="0"/>
      <w:bCs w:val="0"/>
      <w:strike w:val="0"/>
      <w:dstrike w:val="0"/>
      <w:color w:val="880A00"/>
      <w:u w:val="none"/>
      <w:effect w:val="none"/>
    </w:rPr>
  </w:style>
  <w:style w:type="table" w:styleId="ac">
    <w:name w:val="Table Grid"/>
    <w:basedOn w:val="a1"/>
    <w:uiPriority w:val="59"/>
    <w:rsid w:val="00B1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rsid w:val="001B76B7"/>
    <w:pPr>
      <w:tabs>
        <w:tab w:val="num" w:pos="360"/>
      </w:tabs>
      <w:spacing w:after="160" w:line="240" w:lineRule="exact"/>
    </w:pPr>
    <w:rPr>
      <w:rFonts w:ascii="Verdana" w:eastAsia="Times New Roman" w:hAnsi="Verdana" w:cs="Verdana"/>
      <w:sz w:val="20"/>
      <w:szCs w:val="20"/>
      <w:lang w:val="en-US"/>
    </w:rPr>
  </w:style>
  <w:style w:type="paragraph" w:styleId="ad">
    <w:name w:val="Title"/>
    <w:basedOn w:val="a"/>
    <w:next w:val="a"/>
    <w:link w:val="ae"/>
    <w:uiPriority w:val="10"/>
    <w:qFormat/>
    <w:rsid w:val="00B15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B15F4A"/>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B15F4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B15F4A"/>
    <w:rPr>
      <w:rFonts w:asciiTheme="majorHAnsi" w:eastAsiaTheme="majorEastAsia" w:hAnsiTheme="majorHAnsi" w:cstheme="majorBidi"/>
      <w:i/>
      <w:iCs/>
      <w:color w:val="4F81BD" w:themeColor="accent1"/>
      <w:spacing w:val="15"/>
      <w:sz w:val="24"/>
      <w:szCs w:val="24"/>
      <w:lang w:eastAsia="ru-RU"/>
    </w:rPr>
  </w:style>
  <w:style w:type="paragraph" w:styleId="af1">
    <w:name w:val="No Spacing"/>
    <w:link w:val="af2"/>
    <w:uiPriority w:val="1"/>
    <w:qFormat/>
    <w:rsid w:val="00B15F4A"/>
    <w:pPr>
      <w:spacing w:after="0" w:line="240" w:lineRule="auto"/>
    </w:pPr>
    <w:rPr>
      <w:rFonts w:eastAsiaTheme="minorEastAsia"/>
      <w:lang w:eastAsia="ru-RU"/>
    </w:rPr>
  </w:style>
  <w:style w:type="character" w:customStyle="1" w:styleId="af2">
    <w:name w:val="Без интервала Знак"/>
    <w:basedOn w:val="a0"/>
    <w:link w:val="af1"/>
    <w:uiPriority w:val="1"/>
    <w:rsid w:val="00B15F4A"/>
    <w:rPr>
      <w:rFonts w:eastAsiaTheme="minorEastAsia"/>
      <w:lang w:eastAsia="ru-RU"/>
    </w:rPr>
  </w:style>
  <w:style w:type="character" w:customStyle="1" w:styleId="10">
    <w:name w:val="Заголовок 1 Знак"/>
    <w:basedOn w:val="a0"/>
    <w:link w:val="1"/>
    <w:uiPriority w:val="1"/>
    <w:rsid w:val="005A40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4B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64B17"/>
    <w:rPr>
      <w:rFonts w:ascii="Cambria" w:eastAsia="Times New Roman" w:hAnsi="Cambria" w:cs="Times New Roman"/>
      <w:b/>
      <w:bCs/>
      <w:sz w:val="26"/>
      <w:szCs w:val="26"/>
      <w:lang w:val="en-GB" w:eastAsia="ru-RU"/>
    </w:rPr>
  </w:style>
  <w:style w:type="character" w:customStyle="1" w:styleId="40">
    <w:name w:val="Заголовок 4 Знак"/>
    <w:basedOn w:val="a0"/>
    <w:link w:val="4"/>
    <w:uiPriority w:val="9"/>
    <w:rsid w:val="00664B17"/>
    <w:rPr>
      <w:rFonts w:ascii="Calibri" w:eastAsia="Times New Roman" w:hAnsi="Calibri" w:cs="Times New Roman"/>
      <w:b/>
      <w:bCs/>
      <w:sz w:val="28"/>
      <w:szCs w:val="28"/>
      <w:lang w:val="en-GB" w:eastAsia="ru-RU"/>
    </w:rPr>
  </w:style>
  <w:style w:type="numbering" w:customStyle="1" w:styleId="11">
    <w:name w:val="Нет списка1"/>
    <w:next w:val="a2"/>
    <w:uiPriority w:val="99"/>
    <w:semiHidden/>
    <w:unhideWhenUsed/>
    <w:rsid w:val="00664B17"/>
  </w:style>
  <w:style w:type="paragraph" w:customStyle="1" w:styleId="before">
    <w:name w:val="before"/>
    <w:basedOn w:val="a"/>
    <w:rsid w:val="00664B17"/>
    <w:pPr>
      <w:overflowPunct w:val="0"/>
      <w:autoSpaceDE w:val="0"/>
      <w:autoSpaceDN w:val="0"/>
      <w:adjustRightInd w:val="0"/>
      <w:spacing w:before="120" w:after="0" w:line="240" w:lineRule="auto"/>
      <w:jc w:val="both"/>
    </w:pPr>
    <w:rPr>
      <w:rFonts w:ascii="TimesET" w:eastAsia="Times New Roman" w:hAnsi="TimesET" w:cs="Times New Roman"/>
      <w:sz w:val="20"/>
      <w:szCs w:val="20"/>
      <w:lang w:val="en-GB" w:eastAsia="ru-RU"/>
    </w:rPr>
  </w:style>
  <w:style w:type="character" w:customStyle="1" w:styleId="apple-converted-space">
    <w:name w:val="apple-converted-space"/>
    <w:basedOn w:val="a0"/>
    <w:rsid w:val="00664B17"/>
  </w:style>
  <w:style w:type="paragraph" w:styleId="12">
    <w:name w:val="toc 1"/>
    <w:basedOn w:val="a"/>
    <w:next w:val="a"/>
    <w:autoRedefine/>
    <w:uiPriority w:val="1"/>
    <w:unhideWhenUsed/>
    <w:qFormat/>
    <w:rsid w:val="00664B17"/>
    <w:pPr>
      <w:overflowPunct w:val="0"/>
      <w:autoSpaceDE w:val="0"/>
      <w:autoSpaceDN w:val="0"/>
      <w:adjustRightInd w:val="0"/>
      <w:spacing w:after="100" w:line="240" w:lineRule="auto"/>
      <w:jc w:val="center"/>
    </w:pPr>
    <w:rPr>
      <w:rFonts w:ascii="Baltica" w:eastAsia="Times New Roman" w:hAnsi="Baltica" w:cs="Times New Roman"/>
      <w:sz w:val="20"/>
      <w:szCs w:val="20"/>
      <w:lang w:val="en-GB" w:eastAsia="ru-RU"/>
    </w:rPr>
  </w:style>
  <w:style w:type="table" w:customStyle="1" w:styleId="13">
    <w:name w:val="Сетка таблицы1"/>
    <w:basedOn w:val="a1"/>
    <w:next w:val="ac"/>
    <w:uiPriority w:val="59"/>
    <w:rsid w:val="00664B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semiHidden/>
    <w:unhideWhenUsed/>
    <w:rsid w:val="00664B17"/>
    <w:pPr>
      <w:overflowPunct w:val="0"/>
      <w:autoSpaceDE w:val="0"/>
      <w:autoSpaceDN w:val="0"/>
      <w:adjustRightInd w:val="0"/>
      <w:spacing w:before="120" w:after="0" w:line="240" w:lineRule="auto"/>
      <w:jc w:val="both"/>
    </w:pPr>
    <w:rPr>
      <w:rFonts w:ascii="Tahoma" w:eastAsia="Times New Roman" w:hAnsi="Tahoma" w:cs="Tahoma"/>
      <w:b/>
      <w:bCs/>
      <w:sz w:val="20"/>
      <w:szCs w:val="20"/>
      <w:lang w:eastAsia="ru-RU"/>
    </w:rPr>
  </w:style>
  <w:style w:type="character" w:customStyle="1" w:styleId="af4">
    <w:name w:val="Основной текст с отступом Знак"/>
    <w:basedOn w:val="a0"/>
    <w:link w:val="af3"/>
    <w:semiHidden/>
    <w:rsid w:val="00664B17"/>
    <w:rPr>
      <w:rFonts w:ascii="Tahoma" w:eastAsia="Times New Roman" w:hAnsi="Tahoma" w:cs="Tahoma"/>
      <w:b/>
      <w:bCs/>
      <w:sz w:val="20"/>
      <w:szCs w:val="20"/>
      <w:lang w:eastAsia="ru-RU"/>
    </w:rPr>
  </w:style>
  <w:style w:type="character" w:styleId="af5">
    <w:name w:val="Emphasis"/>
    <w:uiPriority w:val="20"/>
    <w:qFormat/>
    <w:rsid w:val="00664B17"/>
    <w:rPr>
      <w:i/>
      <w:iCs/>
    </w:rPr>
  </w:style>
  <w:style w:type="paragraph" w:customStyle="1" w:styleId="af6">
    <w:name w:val="!!!"/>
    <w:basedOn w:val="a"/>
    <w:link w:val="af7"/>
    <w:qFormat/>
    <w:rsid w:val="00664B17"/>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af7">
    <w:name w:val="!!! Знак"/>
    <w:link w:val="af6"/>
    <w:rsid w:val="00664B17"/>
    <w:rPr>
      <w:rFonts w:ascii="Times New Roman" w:eastAsia="Times New Roman" w:hAnsi="Times New Roman" w:cs="Times New Roman"/>
      <w:sz w:val="24"/>
      <w:szCs w:val="24"/>
      <w:shd w:val="clear" w:color="auto" w:fill="FFFFFF"/>
      <w:lang w:val="x-none" w:eastAsia="x-none"/>
    </w:rPr>
  </w:style>
  <w:style w:type="paragraph" w:styleId="af8">
    <w:name w:val="header"/>
    <w:basedOn w:val="a"/>
    <w:link w:val="af9"/>
    <w:uiPriority w:val="99"/>
    <w:unhideWhenUsed/>
    <w:rsid w:val="00664B17"/>
    <w:pPr>
      <w:tabs>
        <w:tab w:val="center" w:pos="4677"/>
        <w:tab w:val="right" w:pos="9355"/>
      </w:tabs>
      <w:overflowPunct w:val="0"/>
      <w:autoSpaceDE w:val="0"/>
      <w:autoSpaceDN w:val="0"/>
      <w:adjustRightInd w:val="0"/>
      <w:spacing w:after="0" w:line="240" w:lineRule="auto"/>
    </w:pPr>
    <w:rPr>
      <w:rFonts w:ascii="Baltica" w:eastAsia="Times New Roman" w:hAnsi="Baltica" w:cs="Times New Roman"/>
      <w:sz w:val="20"/>
      <w:szCs w:val="20"/>
      <w:lang w:val="en-GB" w:eastAsia="ru-RU"/>
    </w:rPr>
  </w:style>
  <w:style w:type="character" w:customStyle="1" w:styleId="af9">
    <w:name w:val="Верхний колонтитул Знак"/>
    <w:basedOn w:val="a0"/>
    <w:link w:val="af8"/>
    <w:uiPriority w:val="99"/>
    <w:rsid w:val="00664B17"/>
    <w:rPr>
      <w:rFonts w:ascii="Baltica" w:eastAsia="Times New Roman" w:hAnsi="Baltica" w:cs="Times New Roman"/>
      <w:sz w:val="20"/>
      <w:szCs w:val="20"/>
      <w:lang w:val="en-GB" w:eastAsia="ru-RU"/>
    </w:rPr>
  </w:style>
  <w:style w:type="paragraph" w:styleId="afa">
    <w:name w:val="footer"/>
    <w:basedOn w:val="a"/>
    <w:link w:val="afb"/>
    <w:uiPriority w:val="99"/>
    <w:unhideWhenUsed/>
    <w:rsid w:val="00664B17"/>
    <w:pPr>
      <w:tabs>
        <w:tab w:val="center" w:pos="4677"/>
        <w:tab w:val="right" w:pos="9355"/>
      </w:tabs>
      <w:overflowPunct w:val="0"/>
      <w:autoSpaceDE w:val="0"/>
      <w:autoSpaceDN w:val="0"/>
      <w:adjustRightInd w:val="0"/>
      <w:spacing w:after="0" w:line="240" w:lineRule="auto"/>
    </w:pPr>
    <w:rPr>
      <w:rFonts w:ascii="Baltica" w:eastAsia="Times New Roman" w:hAnsi="Baltica" w:cs="Times New Roman"/>
      <w:sz w:val="20"/>
      <w:szCs w:val="20"/>
      <w:lang w:val="en-GB" w:eastAsia="ru-RU"/>
    </w:rPr>
  </w:style>
  <w:style w:type="character" w:customStyle="1" w:styleId="afb">
    <w:name w:val="Нижний колонтитул Знак"/>
    <w:basedOn w:val="a0"/>
    <w:link w:val="afa"/>
    <w:uiPriority w:val="99"/>
    <w:rsid w:val="00664B17"/>
    <w:rPr>
      <w:rFonts w:ascii="Baltica" w:eastAsia="Times New Roman" w:hAnsi="Baltica" w:cs="Times New Roman"/>
      <w:sz w:val="20"/>
      <w:szCs w:val="20"/>
      <w:lang w:val="en-GB" w:eastAsia="ru-RU"/>
    </w:rPr>
  </w:style>
  <w:style w:type="paragraph" w:customStyle="1" w:styleId="fc">
    <w:name w:val="fc"/>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
    <w:name w:val="fl"/>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
    <w:name w:val="fr"/>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j">
    <w:name w:val="fj"/>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basedOn w:val="a"/>
    <w:link w:val="afd"/>
    <w:uiPriority w:val="1"/>
    <w:unhideWhenUsed/>
    <w:qFormat/>
    <w:rsid w:val="00664B17"/>
    <w:pPr>
      <w:overflowPunct w:val="0"/>
      <w:autoSpaceDE w:val="0"/>
      <w:autoSpaceDN w:val="0"/>
      <w:adjustRightInd w:val="0"/>
      <w:spacing w:after="120" w:line="240" w:lineRule="auto"/>
    </w:pPr>
    <w:rPr>
      <w:rFonts w:ascii="Baltica" w:eastAsia="Times New Roman" w:hAnsi="Baltica" w:cs="Times New Roman"/>
      <w:sz w:val="20"/>
      <w:szCs w:val="20"/>
      <w:lang w:val="en-GB" w:eastAsia="ru-RU"/>
    </w:rPr>
  </w:style>
  <w:style w:type="character" w:customStyle="1" w:styleId="afd">
    <w:name w:val="Основной текст Знак"/>
    <w:basedOn w:val="a0"/>
    <w:link w:val="afc"/>
    <w:uiPriority w:val="1"/>
    <w:rsid w:val="00664B17"/>
    <w:rPr>
      <w:rFonts w:ascii="Baltica" w:eastAsia="Times New Roman" w:hAnsi="Baltica" w:cs="Times New Roman"/>
      <w:sz w:val="20"/>
      <w:szCs w:val="20"/>
      <w:lang w:val="en-GB" w:eastAsia="ru-RU"/>
    </w:rPr>
  </w:style>
  <w:style w:type="table" w:customStyle="1" w:styleId="TableNormal">
    <w:name w:val="Table Normal"/>
    <w:uiPriority w:val="2"/>
    <w:semiHidden/>
    <w:unhideWhenUsed/>
    <w:qFormat/>
    <w:rsid w:val="00664B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22">
    <w:name w:val="toc 2"/>
    <w:basedOn w:val="a"/>
    <w:uiPriority w:val="1"/>
    <w:qFormat/>
    <w:rsid w:val="00664B17"/>
    <w:pPr>
      <w:widowControl w:val="0"/>
      <w:spacing w:before="241" w:after="0" w:line="240" w:lineRule="auto"/>
      <w:ind w:left="1551" w:hanging="612"/>
    </w:pPr>
    <w:rPr>
      <w:rFonts w:ascii="Georgia" w:eastAsia="Georgia" w:hAnsi="Georgia" w:cs="Times New Roman"/>
      <w:sz w:val="19"/>
      <w:szCs w:val="19"/>
      <w:lang w:val="en-US"/>
    </w:rPr>
  </w:style>
  <w:style w:type="paragraph" w:styleId="31">
    <w:name w:val="toc 3"/>
    <w:basedOn w:val="a"/>
    <w:uiPriority w:val="1"/>
    <w:qFormat/>
    <w:rsid w:val="00664B17"/>
    <w:pPr>
      <w:widowControl w:val="0"/>
      <w:spacing w:before="241" w:after="0" w:line="240" w:lineRule="auto"/>
      <w:ind w:left="1551" w:hanging="612"/>
    </w:pPr>
    <w:rPr>
      <w:rFonts w:ascii="Georgia" w:eastAsia="Georgia" w:hAnsi="Georgia" w:cs="Times New Roman"/>
      <w:b/>
      <w:bCs/>
      <w:i/>
      <w:lang w:val="en-US"/>
    </w:rPr>
  </w:style>
  <w:style w:type="paragraph" w:styleId="41">
    <w:name w:val="toc 4"/>
    <w:basedOn w:val="a"/>
    <w:uiPriority w:val="1"/>
    <w:qFormat/>
    <w:rsid w:val="00664B17"/>
    <w:pPr>
      <w:widowControl w:val="0"/>
      <w:spacing w:before="1" w:after="0" w:line="240" w:lineRule="auto"/>
      <w:ind w:left="2350" w:hanging="701"/>
    </w:pPr>
    <w:rPr>
      <w:rFonts w:ascii="Georgia" w:eastAsia="Georgia" w:hAnsi="Georgia" w:cs="Times New Roman"/>
      <w:i/>
      <w:sz w:val="24"/>
      <w:szCs w:val="24"/>
      <w:lang w:val="en-US"/>
    </w:rPr>
  </w:style>
  <w:style w:type="paragraph" w:customStyle="1" w:styleId="TableParagraph">
    <w:name w:val="Table Paragraph"/>
    <w:basedOn w:val="a"/>
    <w:uiPriority w:val="1"/>
    <w:qFormat/>
    <w:rsid w:val="00664B17"/>
    <w:pPr>
      <w:widowControl w:val="0"/>
      <w:spacing w:after="0" w:line="240" w:lineRule="auto"/>
    </w:pPr>
    <w:rPr>
      <w:rFonts w:ascii="Calibri" w:eastAsia="Calibri" w:hAnsi="Calibri" w:cs="Times New Roman"/>
      <w:lang w:val="en-US"/>
    </w:rPr>
  </w:style>
  <w:style w:type="character" w:customStyle="1" w:styleId="font17">
    <w:name w:val="font17"/>
    <w:rsid w:val="00664B17"/>
  </w:style>
  <w:style w:type="paragraph" w:customStyle="1" w:styleId="afe">
    <w:name w:val="a"/>
    <w:basedOn w:val="a"/>
    <w:rsid w:val="00664B17"/>
    <w:pPr>
      <w:spacing w:after="270" w:line="240" w:lineRule="auto"/>
    </w:pPr>
    <w:rPr>
      <w:rFonts w:ascii="Times New Roman" w:eastAsia="Times New Roman" w:hAnsi="Times New Roman" w:cs="Times New Roman"/>
      <w:sz w:val="24"/>
      <w:szCs w:val="24"/>
      <w:lang w:eastAsia="ru-RU"/>
    </w:rPr>
  </w:style>
  <w:style w:type="paragraph" w:styleId="aff">
    <w:name w:val="Plain Text"/>
    <w:basedOn w:val="a"/>
    <w:link w:val="aff0"/>
    <w:uiPriority w:val="99"/>
    <w:unhideWhenUsed/>
    <w:rsid w:val="00664B17"/>
    <w:pPr>
      <w:spacing w:after="0" w:line="240" w:lineRule="auto"/>
    </w:pPr>
    <w:rPr>
      <w:rFonts w:ascii="Consolas" w:eastAsia="Times New Roman" w:hAnsi="Consolas" w:cs="Consolas"/>
      <w:sz w:val="21"/>
      <w:szCs w:val="21"/>
    </w:rPr>
  </w:style>
  <w:style w:type="character" w:customStyle="1" w:styleId="aff0">
    <w:name w:val="Текст Знак"/>
    <w:basedOn w:val="a0"/>
    <w:link w:val="aff"/>
    <w:uiPriority w:val="99"/>
    <w:rsid w:val="00664B17"/>
    <w:rPr>
      <w:rFonts w:ascii="Consolas" w:eastAsia="Times New Roman" w:hAnsi="Consolas" w:cs="Consolas"/>
      <w:sz w:val="21"/>
      <w:szCs w:val="21"/>
    </w:rPr>
  </w:style>
  <w:style w:type="character" w:customStyle="1" w:styleId="PEStyleFont8">
    <w:name w:val="PEStyleFont8"/>
    <w:rsid w:val="00664B17"/>
  </w:style>
  <w:style w:type="character" w:customStyle="1" w:styleId="PEStyleFont7">
    <w:name w:val="PEStyleFont7"/>
    <w:rsid w:val="00664B17"/>
    <w:rPr>
      <w:rFonts w:ascii="Arial CYR" w:hAnsi="Arial CYR" w:cs="Courier New"/>
      <w:b/>
      <w:i w:val="0"/>
      <w:caps w:val="0"/>
      <w:smallCaps w:val="0"/>
      <w:strike w:val="0"/>
      <w:vanish w:val="0"/>
      <w:spacing w:val="0"/>
      <w:position w:val="0"/>
      <w:sz w:val="16"/>
      <w:u w:val="none"/>
    </w:rPr>
  </w:style>
  <w:style w:type="character" w:customStyle="1" w:styleId="PEStyleFont6">
    <w:name w:val="PEStyleFont6"/>
    <w:rsid w:val="008D542A"/>
    <w:rPr>
      <w:rFonts w:ascii="Arial CYR" w:hAnsi="Arial CYR" w:cs="Courier New"/>
      <w:b/>
      <w:i w:val="0"/>
      <w:caps w:val="0"/>
      <w:smallCaps w:val="0"/>
      <w:strike w:val="0"/>
      <w:vanish w:val="0"/>
      <w:spacing w:val="0"/>
      <w:position w:val="0"/>
      <w:sz w:val="16"/>
      <w:u w:val="none"/>
    </w:rPr>
  </w:style>
  <w:style w:type="character" w:customStyle="1" w:styleId="PEStyleFont10">
    <w:name w:val="PEStyleFont10"/>
    <w:rsid w:val="00AC3FE3"/>
    <w:rPr>
      <w:rFonts w:ascii="Arial CYR" w:hAnsi="Arial CYR" w:cs="Courier New"/>
      <w:b/>
      <w:i/>
      <w:caps w:val="0"/>
      <w:smallCaps w:val="0"/>
      <w:strike w:val="0"/>
      <w:vanish w:val="0"/>
      <w:spacing w:val="0"/>
      <w:position w:val="0"/>
      <w:sz w:val="28"/>
      <w:u w:val="none"/>
    </w:rPr>
  </w:style>
  <w:style w:type="paragraph" w:customStyle="1" w:styleId="PEStylePara6">
    <w:name w:val="PEStylePara6"/>
    <w:basedOn w:val="a"/>
    <w:next w:val="a"/>
    <w:rsid w:val="00AC3FE3"/>
    <w:pPr>
      <w:keepNext/>
      <w:keepLines/>
      <w:spacing w:after="0" w:line="240" w:lineRule="auto"/>
      <w:jc w:val="center"/>
    </w:pPr>
    <w:rPr>
      <w:rFonts w:ascii="Consolas" w:eastAsia="Times New Roman" w:hAnsi="Consolas" w:cs="Consolas"/>
      <w:sz w:val="21"/>
      <w:szCs w:val="21"/>
    </w:rPr>
  </w:style>
  <w:style w:type="paragraph" w:customStyle="1" w:styleId="Default">
    <w:name w:val="Default"/>
    <w:rsid w:val="002568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5A4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4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64B17"/>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val="en-GB" w:eastAsia="ru-RU"/>
    </w:rPr>
  </w:style>
  <w:style w:type="paragraph" w:styleId="4">
    <w:name w:val="heading 4"/>
    <w:basedOn w:val="a"/>
    <w:next w:val="a"/>
    <w:link w:val="40"/>
    <w:uiPriority w:val="9"/>
    <w:unhideWhenUsed/>
    <w:qFormat/>
    <w:rsid w:val="00664B17"/>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CDB"/>
    <w:pPr>
      <w:spacing w:before="240" w:after="240"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4F364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F3641"/>
    <w:rPr>
      <w:rFonts w:ascii="Times New Roman" w:eastAsia="Times New Roman" w:hAnsi="Times New Roman" w:cs="Times New Roman"/>
      <w:sz w:val="20"/>
      <w:szCs w:val="20"/>
      <w:lang w:eastAsia="ru-RU"/>
    </w:rPr>
  </w:style>
  <w:style w:type="character" w:styleId="a6">
    <w:name w:val="footnote reference"/>
    <w:uiPriority w:val="99"/>
    <w:semiHidden/>
    <w:rsid w:val="004F3641"/>
    <w:rPr>
      <w:vertAlign w:val="superscript"/>
    </w:rPr>
  </w:style>
  <w:style w:type="paragraph" w:styleId="a7">
    <w:name w:val="List Paragraph"/>
    <w:basedOn w:val="a"/>
    <w:uiPriority w:val="1"/>
    <w:qFormat/>
    <w:rsid w:val="001D313A"/>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B23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3FE"/>
    <w:rPr>
      <w:rFonts w:ascii="Tahoma" w:hAnsi="Tahoma" w:cs="Tahoma"/>
      <w:sz w:val="16"/>
      <w:szCs w:val="16"/>
    </w:rPr>
  </w:style>
  <w:style w:type="character" w:styleId="aa">
    <w:name w:val="Strong"/>
    <w:basedOn w:val="a0"/>
    <w:uiPriority w:val="22"/>
    <w:qFormat/>
    <w:rsid w:val="00E35120"/>
    <w:rPr>
      <w:b/>
      <w:bCs/>
    </w:rPr>
  </w:style>
  <w:style w:type="character" w:styleId="ab">
    <w:name w:val="Hyperlink"/>
    <w:basedOn w:val="a0"/>
    <w:uiPriority w:val="99"/>
    <w:unhideWhenUsed/>
    <w:rsid w:val="00E35120"/>
    <w:rPr>
      <w:rFonts w:ascii="Tahoma" w:hAnsi="Tahoma" w:cs="Tahoma" w:hint="default"/>
      <w:b w:val="0"/>
      <w:bCs w:val="0"/>
      <w:strike w:val="0"/>
      <w:dstrike w:val="0"/>
      <w:color w:val="880A00"/>
      <w:u w:val="none"/>
      <w:effect w:val="none"/>
    </w:rPr>
  </w:style>
  <w:style w:type="table" w:styleId="ac">
    <w:name w:val="Table Grid"/>
    <w:basedOn w:val="a1"/>
    <w:uiPriority w:val="59"/>
    <w:rsid w:val="00B1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rsid w:val="001B76B7"/>
    <w:pPr>
      <w:tabs>
        <w:tab w:val="num" w:pos="360"/>
      </w:tabs>
      <w:spacing w:after="160" w:line="240" w:lineRule="exact"/>
    </w:pPr>
    <w:rPr>
      <w:rFonts w:ascii="Verdana" w:eastAsia="Times New Roman" w:hAnsi="Verdana" w:cs="Verdana"/>
      <w:sz w:val="20"/>
      <w:szCs w:val="20"/>
      <w:lang w:val="en-US"/>
    </w:rPr>
  </w:style>
  <w:style w:type="paragraph" w:styleId="ad">
    <w:name w:val="Title"/>
    <w:basedOn w:val="a"/>
    <w:next w:val="a"/>
    <w:link w:val="ae"/>
    <w:uiPriority w:val="10"/>
    <w:qFormat/>
    <w:rsid w:val="00B15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B15F4A"/>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B15F4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B15F4A"/>
    <w:rPr>
      <w:rFonts w:asciiTheme="majorHAnsi" w:eastAsiaTheme="majorEastAsia" w:hAnsiTheme="majorHAnsi" w:cstheme="majorBidi"/>
      <w:i/>
      <w:iCs/>
      <w:color w:val="4F81BD" w:themeColor="accent1"/>
      <w:spacing w:val="15"/>
      <w:sz w:val="24"/>
      <w:szCs w:val="24"/>
      <w:lang w:eastAsia="ru-RU"/>
    </w:rPr>
  </w:style>
  <w:style w:type="paragraph" w:styleId="af1">
    <w:name w:val="No Spacing"/>
    <w:link w:val="af2"/>
    <w:uiPriority w:val="1"/>
    <w:qFormat/>
    <w:rsid w:val="00B15F4A"/>
    <w:pPr>
      <w:spacing w:after="0" w:line="240" w:lineRule="auto"/>
    </w:pPr>
    <w:rPr>
      <w:rFonts w:eastAsiaTheme="minorEastAsia"/>
      <w:lang w:eastAsia="ru-RU"/>
    </w:rPr>
  </w:style>
  <w:style w:type="character" w:customStyle="1" w:styleId="af2">
    <w:name w:val="Без интервала Знак"/>
    <w:basedOn w:val="a0"/>
    <w:link w:val="af1"/>
    <w:uiPriority w:val="1"/>
    <w:rsid w:val="00B15F4A"/>
    <w:rPr>
      <w:rFonts w:eastAsiaTheme="minorEastAsia"/>
      <w:lang w:eastAsia="ru-RU"/>
    </w:rPr>
  </w:style>
  <w:style w:type="character" w:customStyle="1" w:styleId="10">
    <w:name w:val="Заголовок 1 Знак"/>
    <w:basedOn w:val="a0"/>
    <w:link w:val="1"/>
    <w:uiPriority w:val="1"/>
    <w:rsid w:val="005A40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4B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64B17"/>
    <w:rPr>
      <w:rFonts w:ascii="Cambria" w:eastAsia="Times New Roman" w:hAnsi="Cambria" w:cs="Times New Roman"/>
      <w:b/>
      <w:bCs/>
      <w:sz w:val="26"/>
      <w:szCs w:val="26"/>
      <w:lang w:val="en-GB" w:eastAsia="ru-RU"/>
    </w:rPr>
  </w:style>
  <w:style w:type="character" w:customStyle="1" w:styleId="40">
    <w:name w:val="Заголовок 4 Знак"/>
    <w:basedOn w:val="a0"/>
    <w:link w:val="4"/>
    <w:uiPriority w:val="9"/>
    <w:rsid w:val="00664B17"/>
    <w:rPr>
      <w:rFonts w:ascii="Calibri" w:eastAsia="Times New Roman" w:hAnsi="Calibri" w:cs="Times New Roman"/>
      <w:b/>
      <w:bCs/>
      <w:sz w:val="28"/>
      <w:szCs w:val="28"/>
      <w:lang w:val="en-GB" w:eastAsia="ru-RU"/>
    </w:rPr>
  </w:style>
  <w:style w:type="numbering" w:customStyle="1" w:styleId="11">
    <w:name w:val="Нет списка1"/>
    <w:next w:val="a2"/>
    <w:uiPriority w:val="99"/>
    <w:semiHidden/>
    <w:unhideWhenUsed/>
    <w:rsid w:val="00664B17"/>
  </w:style>
  <w:style w:type="paragraph" w:customStyle="1" w:styleId="before">
    <w:name w:val="before"/>
    <w:basedOn w:val="a"/>
    <w:rsid w:val="00664B17"/>
    <w:pPr>
      <w:overflowPunct w:val="0"/>
      <w:autoSpaceDE w:val="0"/>
      <w:autoSpaceDN w:val="0"/>
      <w:adjustRightInd w:val="0"/>
      <w:spacing w:before="120" w:after="0" w:line="240" w:lineRule="auto"/>
      <w:jc w:val="both"/>
    </w:pPr>
    <w:rPr>
      <w:rFonts w:ascii="TimesET" w:eastAsia="Times New Roman" w:hAnsi="TimesET" w:cs="Times New Roman"/>
      <w:sz w:val="20"/>
      <w:szCs w:val="20"/>
      <w:lang w:val="en-GB" w:eastAsia="ru-RU"/>
    </w:rPr>
  </w:style>
  <w:style w:type="character" w:customStyle="1" w:styleId="apple-converted-space">
    <w:name w:val="apple-converted-space"/>
    <w:basedOn w:val="a0"/>
    <w:rsid w:val="00664B17"/>
  </w:style>
  <w:style w:type="paragraph" w:styleId="12">
    <w:name w:val="toc 1"/>
    <w:basedOn w:val="a"/>
    <w:next w:val="a"/>
    <w:autoRedefine/>
    <w:uiPriority w:val="1"/>
    <w:unhideWhenUsed/>
    <w:qFormat/>
    <w:rsid w:val="00664B17"/>
    <w:pPr>
      <w:overflowPunct w:val="0"/>
      <w:autoSpaceDE w:val="0"/>
      <w:autoSpaceDN w:val="0"/>
      <w:adjustRightInd w:val="0"/>
      <w:spacing w:after="100" w:line="240" w:lineRule="auto"/>
      <w:jc w:val="center"/>
    </w:pPr>
    <w:rPr>
      <w:rFonts w:ascii="Baltica" w:eastAsia="Times New Roman" w:hAnsi="Baltica" w:cs="Times New Roman"/>
      <w:sz w:val="20"/>
      <w:szCs w:val="20"/>
      <w:lang w:val="en-GB" w:eastAsia="ru-RU"/>
    </w:rPr>
  </w:style>
  <w:style w:type="table" w:customStyle="1" w:styleId="13">
    <w:name w:val="Сетка таблицы1"/>
    <w:basedOn w:val="a1"/>
    <w:next w:val="ac"/>
    <w:uiPriority w:val="59"/>
    <w:rsid w:val="00664B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semiHidden/>
    <w:unhideWhenUsed/>
    <w:rsid w:val="00664B17"/>
    <w:pPr>
      <w:overflowPunct w:val="0"/>
      <w:autoSpaceDE w:val="0"/>
      <w:autoSpaceDN w:val="0"/>
      <w:adjustRightInd w:val="0"/>
      <w:spacing w:before="120" w:after="0" w:line="240" w:lineRule="auto"/>
      <w:jc w:val="both"/>
    </w:pPr>
    <w:rPr>
      <w:rFonts w:ascii="Tahoma" w:eastAsia="Times New Roman" w:hAnsi="Tahoma" w:cs="Tahoma"/>
      <w:b/>
      <w:bCs/>
      <w:sz w:val="20"/>
      <w:szCs w:val="20"/>
      <w:lang w:eastAsia="ru-RU"/>
    </w:rPr>
  </w:style>
  <w:style w:type="character" w:customStyle="1" w:styleId="af4">
    <w:name w:val="Основной текст с отступом Знак"/>
    <w:basedOn w:val="a0"/>
    <w:link w:val="af3"/>
    <w:semiHidden/>
    <w:rsid w:val="00664B17"/>
    <w:rPr>
      <w:rFonts w:ascii="Tahoma" w:eastAsia="Times New Roman" w:hAnsi="Tahoma" w:cs="Tahoma"/>
      <w:b/>
      <w:bCs/>
      <w:sz w:val="20"/>
      <w:szCs w:val="20"/>
      <w:lang w:eastAsia="ru-RU"/>
    </w:rPr>
  </w:style>
  <w:style w:type="character" w:styleId="af5">
    <w:name w:val="Emphasis"/>
    <w:uiPriority w:val="20"/>
    <w:qFormat/>
    <w:rsid w:val="00664B17"/>
    <w:rPr>
      <w:i/>
      <w:iCs/>
    </w:rPr>
  </w:style>
  <w:style w:type="paragraph" w:customStyle="1" w:styleId="af6">
    <w:name w:val="!!!"/>
    <w:basedOn w:val="a"/>
    <w:link w:val="af7"/>
    <w:qFormat/>
    <w:rsid w:val="00664B17"/>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af7">
    <w:name w:val="!!! Знак"/>
    <w:link w:val="af6"/>
    <w:rsid w:val="00664B17"/>
    <w:rPr>
      <w:rFonts w:ascii="Times New Roman" w:eastAsia="Times New Roman" w:hAnsi="Times New Roman" w:cs="Times New Roman"/>
      <w:sz w:val="24"/>
      <w:szCs w:val="24"/>
      <w:shd w:val="clear" w:color="auto" w:fill="FFFFFF"/>
      <w:lang w:val="x-none" w:eastAsia="x-none"/>
    </w:rPr>
  </w:style>
  <w:style w:type="paragraph" w:styleId="af8">
    <w:name w:val="header"/>
    <w:basedOn w:val="a"/>
    <w:link w:val="af9"/>
    <w:uiPriority w:val="99"/>
    <w:unhideWhenUsed/>
    <w:rsid w:val="00664B17"/>
    <w:pPr>
      <w:tabs>
        <w:tab w:val="center" w:pos="4677"/>
        <w:tab w:val="right" w:pos="9355"/>
      </w:tabs>
      <w:overflowPunct w:val="0"/>
      <w:autoSpaceDE w:val="0"/>
      <w:autoSpaceDN w:val="0"/>
      <w:adjustRightInd w:val="0"/>
      <w:spacing w:after="0" w:line="240" w:lineRule="auto"/>
    </w:pPr>
    <w:rPr>
      <w:rFonts w:ascii="Baltica" w:eastAsia="Times New Roman" w:hAnsi="Baltica" w:cs="Times New Roman"/>
      <w:sz w:val="20"/>
      <w:szCs w:val="20"/>
      <w:lang w:val="en-GB" w:eastAsia="ru-RU"/>
    </w:rPr>
  </w:style>
  <w:style w:type="character" w:customStyle="1" w:styleId="af9">
    <w:name w:val="Верхний колонтитул Знак"/>
    <w:basedOn w:val="a0"/>
    <w:link w:val="af8"/>
    <w:uiPriority w:val="99"/>
    <w:rsid w:val="00664B17"/>
    <w:rPr>
      <w:rFonts w:ascii="Baltica" w:eastAsia="Times New Roman" w:hAnsi="Baltica" w:cs="Times New Roman"/>
      <w:sz w:val="20"/>
      <w:szCs w:val="20"/>
      <w:lang w:val="en-GB" w:eastAsia="ru-RU"/>
    </w:rPr>
  </w:style>
  <w:style w:type="paragraph" w:styleId="afa">
    <w:name w:val="footer"/>
    <w:basedOn w:val="a"/>
    <w:link w:val="afb"/>
    <w:uiPriority w:val="99"/>
    <w:unhideWhenUsed/>
    <w:rsid w:val="00664B17"/>
    <w:pPr>
      <w:tabs>
        <w:tab w:val="center" w:pos="4677"/>
        <w:tab w:val="right" w:pos="9355"/>
      </w:tabs>
      <w:overflowPunct w:val="0"/>
      <w:autoSpaceDE w:val="0"/>
      <w:autoSpaceDN w:val="0"/>
      <w:adjustRightInd w:val="0"/>
      <w:spacing w:after="0" w:line="240" w:lineRule="auto"/>
    </w:pPr>
    <w:rPr>
      <w:rFonts w:ascii="Baltica" w:eastAsia="Times New Roman" w:hAnsi="Baltica" w:cs="Times New Roman"/>
      <w:sz w:val="20"/>
      <w:szCs w:val="20"/>
      <w:lang w:val="en-GB" w:eastAsia="ru-RU"/>
    </w:rPr>
  </w:style>
  <w:style w:type="character" w:customStyle="1" w:styleId="afb">
    <w:name w:val="Нижний колонтитул Знак"/>
    <w:basedOn w:val="a0"/>
    <w:link w:val="afa"/>
    <w:uiPriority w:val="99"/>
    <w:rsid w:val="00664B17"/>
    <w:rPr>
      <w:rFonts w:ascii="Baltica" w:eastAsia="Times New Roman" w:hAnsi="Baltica" w:cs="Times New Roman"/>
      <w:sz w:val="20"/>
      <w:szCs w:val="20"/>
      <w:lang w:val="en-GB" w:eastAsia="ru-RU"/>
    </w:rPr>
  </w:style>
  <w:style w:type="paragraph" w:customStyle="1" w:styleId="fc">
    <w:name w:val="fc"/>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
    <w:name w:val="fl"/>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
    <w:name w:val="fr"/>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j">
    <w:name w:val="fj"/>
    <w:basedOn w:val="a"/>
    <w:rsid w:val="0066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basedOn w:val="a"/>
    <w:link w:val="afd"/>
    <w:uiPriority w:val="1"/>
    <w:unhideWhenUsed/>
    <w:qFormat/>
    <w:rsid w:val="00664B17"/>
    <w:pPr>
      <w:overflowPunct w:val="0"/>
      <w:autoSpaceDE w:val="0"/>
      <w:autoSpaceDN w:val="0"/>
      <w:adjustRightInd w:val="0"/>
      <w:spacing w:after="120" w:line="240" w:lineRule="auto"/>
    </w:pPr>
    <w:rPr>
      <w:rFonts w:ascii="Baltica" w:eastAsia="Times New Roman" w:hAnsi="Baltica" w:cs="Times New Roman"/>
      <w:sz w:val="20"/>
      <w:szCs w:val="20"/>
      <w:lang w:val="en-GB" w:eastAsia="ru-RU"/>
    </w:rPr>
  </w:style>
  <w:style w:type="character" w:customStyle="1" w:styleId="afd">
    <w:name w:val="Основной текст Знак"/>
    <w:basedOn w:val="a0"/>
    <w:link w:val="afc"/>
    <w:uiPriority w:val="1"/>
    <w:rsid w:val="00664B17"/>
    <w:rPr>
      <w:rFonts w:ascii="Baltica" w:eastAsia="Times New Roman" w:hAnsi="Baltica" w:cs="Times New Roman"/>
      <w:sz w:val="20"/>
      <w:szCs w:val="20"/>
      <w:lang w:val="en-GB" w:eastAsia="ru-RU"/>
    </w:rPr>
  </w:style>
  <w:style w:type="table" w:customStyle="1" w:styleId="TableNormal">
    <w:name w:val="Table Normal"/>
    <w:uiPriority w:val="2"/>
    <w:semiHidden/>
    <w:unhideWhenUsed/>
    <w:qFormat/>
    <w:rsid w:val="00664B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22">
    <w:name w:val="toc 2"/>
    <w:basedOn w:val="a"/>
    <w:uiPriority w:val="1"/>
    <w:qFormat/>
    <w:rsid w:val="00664B17"/>
    <w:pPr>
      <w:widowControl w:val="0"/>
      <w:spacing w:before="241" w:after="0" w:line="240" w:lineRule="auto"/>
      <w:ind w:left="1551" w:hanging="612"/>
    </w:pPr>
    <w:rPr>
      <w:rFonts w:ascii="Georgia" w:eastAsia="Georgia" w:hAnsi="Georgia" w:cs="Times New Roman"/>
      <w:sz w:val="19"/>
      <w:szCs w:val="19"/>
      <w:lang w:val="en-US"/>
    </w:rPr>
  </w:style>
  <w:style w:type="paragraph" w:styleId="31">
    <w:name w:val="toc 3"/>
    <w:basedOn w:val="a"/>
    <w:uiPriority w:val="1"/>
    <w:qFormat/>
    <w:rsid w:val="00664B17"/>
    <w:pPr>
      <w:widowControl w:val="0"/>
      <w:spacing w:before="241" w:after="0" w:line="240" w:lineRule="auto"/>
      <w:ind w:left="1551" w:hanging="612"/>
    </w:pPr>
    <w:rPr>
      <w:rFonts w:ascii="Georgia" w:eastAsia="Georgia" w:hAnsi="Georgia" w:cs="Times New Roman"/>
      <w:b/>
      <w:bCs/>
      <w:i/>
      <w:lang w:val="en-US"/>
    </w:rPr>
  </w:style>
  <w:style w:type="paragraph" w:styleId="41">
    <w:name w:val="toc 4"/>
    <w:basedOn w:val="a"/>
    <w:uiPriority w:val="1"/>
    <w:qFormat/>
    <w:rsid w:val="00664B17"/>
    <w:pPr>
      <w:widowControl w:val="0"/>
      <w:spacing w:before="1" w:after="0" w:line="240" w:lineRule="auto"/>
      <w:ind w:left="2350" w:hanging="701"/>
    </w:pPr>
    <w:rPr>
      <w:rFonts w:ascii="Georgia" w:eastAsia="Georgia" w:hAnsi="Georgia" w:cs="Times New Roman"/>
      <w:i/>
      <w:sz w:val="24"/>
      <w:szCs w:val="24"/>
      <w:lang w:val="en-US"/>
    </w:rPr>
  </w:style>
  <w:style w:type="paragraph" w:customStyle="1" w:styleId="TableParagraph">
    <w:name w:val="Table Paragraph"/>
    <w:basedOn w:val="a"/>
    <w:uiPriority w:val="1"/>
    <w:qFormat/>
    <w:rsid w:val="00664B17"/>
    <w:pPr>
      <w:widowControl w:val="0"/>
      <w:spacing w:after="0" w:line="240" w:lineRule="auto"/>
    </w:pPr>
    <w:rPr>
      <w:rFonts w:ascii="Calibri" w:eastAsia="Calibri" w:hAnsi="Calibri" w:cs="Times New Roman"/>
      <w:lang w:val="en-US"/>
    </w:rPr>
  </w:style>
  <w:style w:type="character" w:customStyle="1" w:styleId="font17">
    <w:name w:val="font17"/>
    <w:rsid w:val="00664B17"/>
  </w:style>
  <w:style w:type="paragraph" w:customStyle="1" w:styleId="afe">
    <w:name w:val="a"/>
    <w:basedOn w:val="a"/>
    <w:rsid w:val="00664B17"/>
    <w:pPr>
      <w:spacing w:after="270" w:line="240" w:lineRule="auto"/>
    </w:pPr>
    <w:rPr>
      <w:rFonts w:ascii="Times New Roman" w:eastAsia="Times New Roman" w:hAnsi="Times New Roman" w:cs="Times New Roman"/>
      <w:sz w:val="24"/>
      <w:szCs w:val="24"/>
      <w:lang w:eastAsia="ru-RU"/>
    </w:rPr>
  </w:style>
  <w:style w:type="paragraph" w:styleId="aff">
    <w:name w:val="Plain Text"/>
    <w:basedOn w:val="a"/>
    <w:link w:val="aff0"/>
    <w:uiPriority w:val="99"/>
    <w:unhideWhenUsed/>
    <w:rsid w:val="00664B17"/>
    <w:pPr>
      <w:spacing w:after="0" w:line="240" w:lineRule="auto"/>
    </w:pPr>
    <w:rPr>
      <w:rFonts w:ascii="Consolas" w:eastAsia="Times New Roman" w:hAnsi="Consolas" w:cs="Consolas"/>
      <w:sz w:val="21"/>
      <w:szCs w:val="21"/>
    </w:rPr>
  </w:style>
  <w:style w:type="character" w:customStyle="1" w:styleId="aff0">
    <w:name w:val="Текст Знак"/>
    <w:basedOn w:val="a0"/>
    <w:link w:val="aff"/>
    <w:uiPriority w:val="99"/>
    <w:rsid w:val="00664B17"/>
    <w:rPr>
      <w:rFonts w:ascii="Consolas" w:eastAsia="Times New Roman" w:hAnsi="Consolas" w:cs="Consolas"/>
      <w:sz w:val="21"/>
      <w:szCs w:val="21"/>
    </w:rPr>
  </w:style>
  <w:style w:type="character" w:customStyle="1" w:styleId="PEStyleFont8">
    <w:name w:val="PEStyleFont8"/>
    <w:rsid w:val="00664B17"/>
  </w:style>
  <w:style w:type="character" w:customStyle="1" w:styleId="PEStyleFont7">
    <w:name w:val="PEStyleFont7"/>
    <w:rsid w:val="00664B17"/>
    <w:rPr>
      <w:rFonts w:ascii="Arial CYR" w:hAnsi="Arial CYR" w:cs="Courier New"/>
      <w:b/>
      <w:i w:val="0"/>
      <w:caps w:val="0"/>
      <w:smallCaps w:val="0"/>
      <w:strike w:val="0"/>
      <w:vanish w:val="0"/>
      <w:spacing w:val="0"/>
      <w:position w:val="0"/>
      <w:sz w:val="16"/>
      <w:u w:val="none"/>
    </w:rPr>
  </w:style>
  <w:style w:type="character" w:customStyle="1" w:styleId="PEStyleFont6">
    <w:name w:val="PEStyleFont6"/>
    <w:rsid w:val="008D542A"/>
    <w:rPr>
      <w:rFonts w:ascii="Arial CYR" w:hAnsi="Arial CYR" w:cs="Courier New"/>
      <w:b/>
      <w:i w:val="0"/>
      <w:caps w:val="0"/>
      <w:smallCaps w:val="0"/>
      <w:strike w:val="0"/>
      <w:vanish w:val="0"/>
      <w:spacing w:val="0"/>
      <w:position w:val="0"/>
      <w:sz w:val="16"/>
      <w:u w:val="none"/>
    </w:rPr>
  </w:style>
  <w:style w:type="character" w:customStyle="1" w:styleId="PEStyleFont10">
    <w:name w:val="PEStyleFont10"/>
    <w:rsid w:val="00AC3FE3"/>
    <w:rPr>
      <w:rFonts w:ascii="Arial CYR" w:hAnsi="Arial CYR" w:cs="Courier New"/>
      <w:b/>
      <w:i/>
      <w:caps w:val="0"/>
      <w:smallCaps w:val="0"/>
      <w:strike w:val="0"/>
      <w:vanish w:val="0"/>
      <w:spacing w:val="0"/>
      <w:position w:val="0"/>
      <w:sz w:val="28"/>
      <w:u w:val="none"/>
    </w:rPr>
  </w:style>
  <w:style w:type="paragraph" w:customStyle="1" w:styleId="PEStylePara6">
    <w:name w:val="PEStylePara6"/>
    <w:basedOn w:val="a"/>
    <w:next w:val="a"/>
    <w:rsid w:val="00AC3FE3"/>
    <w:pPr>
      <w:keepNext/>
      <w:keepLines/>
      <w:spacing w:after="0" w:line="240" w:lineRule="auto"/>
      <w:jc w:val="center"/>
    </w:pPr>
    <w:rPr>
      <w:rFonts w:ascii="Consolas" w:eastAsia="Times New Roman" w:hAnsi="Consolas" w:cs="Consolas"/>
      <w:sz w:val="21"/>
      <w:szCs w:val="21"/>
    </w:rPr>
  </w:style>
  <w:style w:type="paragraph" w:customStyle="1" w:styleId="Default">
    <w:name w:val="Default"/>
    <w:rsid w:val="002568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800">
      <w:bodyDiv w:val="1"/>
      <w:marLeft w:val="0"/>
      <w:marRight w:val="0"/>
      <w:marTop w:val="0"/>
      <w:marBottom w:val="0"/>
      <w:divBdr>
        <w:top w:val="none" w:sz="0" w:space="0" w:color="auto"/>
        <w:left w:val="none" w:sz="0" w:space="0" w:color="auto"/>
        <w:bottom w:val="none" w:sz="0" w:space="0" w:color="auto"/>
        <w:right w:val="none" w:sz="0" w:space="0" w:color="auto"/>
      </w:divBdr>
      <w:divsChild>
        <w:div w:id="1638990170">
          <w:marLeft w:val="0"/>
          <w:marRight w:val="0"/>
          <w:marTop w:val="0"/>
          <w:marBottom w:val="0"/>
          <w:divBdr>
            <w:top w:val="none" w:sz="0" w:space="0" w:color="auto"/>
            <w:left w:val="none" w:sz="0" w:space="0" w:color="auto"/>
            <w:bottom w:val="none" w:sz="0" w:space="0" w:color="auto"/>
            <w:right w:val="none" w:sz="0" w:space="0" w:color="auto"/>
          </w:divBdr>
        </w:div>
      </w:divsChild>
    </w:div>
    <w:div w:id="81269951">
      <w:bodyDiv w:val="1"/>
      <w:marLeft w:val="0"/>
      <w:marRight w:val="0"/>
      <w:marTop w:val="0"/>
      <w:marBottom w:val="0"/>
      <w:divBdr>
        <w:top w:val="none" w:sz="0" w:space="0" w:color="auto"/>
        <w:left w:val="none" w:sz="0" w:space="0" w:color="auto"/>
        <w:bottom w:val="none" w:sz="0" w:space="0" w:color="auto"/>
        <w:right w:val="none" w:sz="0" w:space="0" w:color="auto"/>
      </w:divBdr>
    </w:div>
    <w:div w:id="271017743">
      <w:bodyDiv w:val="1"/>
      <w:marLeft w:val="0"/>
      <w:marRight w:val="0"/>
      <w:marTop w:val="0"/>
      <w:marBottom w:val="900"/>
      <w:divBdr>
        <w:top w:val="none" w:sz="0" w:space="0" w:color="auto"/>
        <w:left w:val="none" w:sz="0" w:space="0" w:color="auto"/>
        <w:bottom w:val="none" w:sz="0" w:space="0" w:color="auto"/>
        <w:right w:val="none" w:sz="0" w:space="0" w:color="auto"/>
      </w:divBdr>
      <w:divsChild>
        <w:div w:id="1827284788">
          <w:marLeft w:val="0"/>
          <w:marRight w:val="0"/>
          <w:marTop w:val="0"/>
          <w:marBottom w:val="0"/>
          <w:divBdr>
            <w:top w:val="none" w:sz="0" w:space="0" w:color="auto"/>
            <w:left w:val="none" w:sz="0" w:space="0" w:color="auto"/>
            <w:bottom w:val="none" w:sz="0" w:space="0" w:color="auto"/>
            <w:right w:val="none" w:sz="0" w:space="0" w:color="auto"/>
          </w:divBdr>
          <w:divsChild>
            <w:div w:id="1909025952">
              <w:marLeft w:val="0"/>
              <w:marRight w:val="0"/>
              <w:marTop w:val="0"/>
              <w:marBottom w:val="0"/>
              <w:divBdr>
                <w:top w:val="none" w:sz="0" w:space="0" w:color="auto"/>
                <w:left w:val="none" w:sz="0" w:space="0" w:color="auto"/>
                <w:bottom w:val="none" w:sz="0" w:space="0" w:color="auto"/>
                <w:right w:val="none" w:sz="0" w:space="0" w:color="auto"/>
              </w:divBdr>
              <w:divsChild>
                <w:div w:id="92366531">
                  <w:marLeft w:val="0"/>
                  <w:marRight w:val="0"/>
                  <w:marTop w:val="0"/>
                  <w:marBottom w:val="0"/>
                  <w:divBdr>
                    <w:top w:val="none" w:sz="0" w:space="0" w:color="auto"/>
                    <w:left w:val="none" w:sz="0" w:space="0" w:color="auto"/>
                    <w:bottom w:val="none" w:sz="0" w:space="0" w:color="auto"/>
                    <w:right w:val="none" w:sz="0" w:space="0" w:color="auto"/>
                  </w:divBdr>
                  <w:divsChild>
                    <w:div w:id="756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26071">
      <w:bodyDiv w:val="1"/>
      <w:marLeft w:val="0"/>
      <w:marRight w:val="0"/>
      <w:marTop w:val="0"/>
      <w:marBottom w:val="0"/>
      <w:divBdr>
        <w:top w:val="none" w:sz="0" w:space="0" w:color="auto"/>
        <w:left w:val="none" w:sz="0" w:space="0" w:color="auto"/>
        <w:bottom w:val="none" w:sz="0" w:space="0" w:color="auto"/>
        <w:right w:val="none" w:sz="0" w:space="0" w:color="auto"/>
      </w:divBdr>
      <w:divsChild>
        <w:div w:id="107314799">
          <w:marLeft w:val="0"/>
          <w:marRight w:val="0"/>
          <w:marTop w:val="0"/>
          <w:marBottom w:val="0"/>
          <w:divBdr>
            <w:top w:val="none" w:sz="0" w:space="0" w:color="auto"/>
            <w:left w:val="none" w:sz="0" w:space="0" w:color="auto"/>
            <w:bottom w:val="none" w:sz="0" w:space="0" w:color="auto"/>
            <w:right w:val="none" w:sz="0" w:space="0" w:color="auto"/>
          </w:divBdr>
          <w:divsChild>
            <w:div w:id="1190334452">
              <w:marLeft w:val="0"/>
              <w:marRight w:val="0"/>
              <w:marTop w:val="0"/>
              <w:marBottom w:val="0"/>
              <w:divBdr>
                <w:top w:val="none" w:sz="0" w:space="0" w:color="auto"/>
                <w:left w:val="none" w:sz="0" w:space="0" w:color="auto"/>
                <w:bottom w:val="none" w:sz="0" w:space="0" w:color="auto"/>
                <w:right w:val="none" w:sz="0" w:space="0" w:color="auto"/>
              </w:divBdr>
              <w:divsChild>
                <w:div w:id="2029524979">
                  <w:marLeft w:val="0"/>
                  <w:marRight w:val="0"/>
                  <w:marTop w:val="0"/>
                  <w:marBottom w:val="0"/>
                  <w:divBdr>
                    <w:top w:val="none" w:sz="0" w:space="0" w:color="auto"/>
                    <w:left w:val="none" w:sz="0" w:space="0" w:color="auto"/>
                    <w:bottom w:val="none" w:sz="0" w:space="0" w:color="auto"/>
                    <w:right w:val="none" w:sz="0" w:space="0" w:color="auto"/>
                  </w:divBdr>
                  <w:divsChild>
                    <w:div w:id="1194343054">
                      <w:marLeft w:val="0"/>
                      <w:marRight w:val="0"/>
                      <w:marTop w:val="0"/>
                      <w:marBottom w:val="0"/>
                      <w:divBdr>
                        <w:top w:val="none" w:sz="0" w:space="0" w:color="auto"/>
                        <w:left w:val="none" w:sz="0" w:space="0" w:color="auto"/>
                        <w:bottom w:val="none" w:sz="0" w:space="0" w:color="auto"/>
                        <w:right w:val="none" w:sz="0" w:space="0" w:color="auto"/>
                      </w:divBdr>
                      <w:divsChild>
                        <w:div w:id="502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263">
      <w:bodyDiv w:val="1"/>
      <w:marLeft w:val="0"/>
      <w:marRight w:val="0"/>
      <w:marTop w:val="0"/>
      <w:marBottom w:val="0"/>
      <w:divBdr>
        <w:top w:val="none" w:sz="0" w:space="0" w:color="auto"/>
        <w:left w:val="none" w:sz="0" w:space="0" w:color="auto"/>
        <w:bottom w:val="none" w:sz="0" w:space="0" w:color="auto"/>
        <w:right w:val="none" w:sz="0" w:space="0" w:color="auto"/>
      </w:divBdr>
    </w:div>
    <w:div w:id="522785848">
      <w:bodyDiv w:val="1"/>
      <w:marLeft w:val="0"/>
      <w:marRight w:val="0"/>
      <w:marTop w:val="0"/>
      <w:marBottom w:val="0"/>
      <w:divBdr>
        <w:top w:val="none" w:sz="0" w:space="0" w:color="auto"/>
        <w:left w:val="none" w:sz="0" w:space="0" w:color="auto"/>
        <w:bottom w:val="none" w:sz="0" w:space="0" w:color="auto"/>
        <w:right w:val="none" w:sz="0" w:space="0" w:color="auto"/>
      </w:divBdr>
      <w:divsChild>
        <w:div w:id="94447181">
          <w:marLeft w:val="0"/>
          <w:marRight w:val="0"/>
          <w:marTop w:val="0"/>
          <w:marBottom w:val="0"/>
          <w:divBdr>
            <w:top w:val="none" w:sz="0" w:space="0" w:color="auto"/>
            <w:left w:val="none" w:sz="0" w:space="0" w:color="auto"/>
            <w:bottom w:val="none" w:sz="0" w:space="0" w:color="auto"/>
            <w:right w:val="none" w:sz="0" w:space="0" w:color="auto"/>
          </w:divBdr>
        </w:div>
      </w:divsChild>
    </w:div>
    <w:div w:id="830099069">
      <w:bodyDiv w:val="1"/>
      <w:marLeft w:val="0"/>
      <w:marRight w:val="0"/>
      <w:marTop w:val="0"/>
      <w:marBottom w:val="900"/>
      <w:divBdr>
        <w:top w:val="none" w:sz="0" w:space="0" w:color="auto"/>
        <w:left w:val="none" w:sz="0" w:space="0" w:color="auto"/>
        <w:bottom w:val="none" w:sz="0" w:space="0" w:color="auto"/>
        <w:right w:val="none" w:sz="0" w:space="0" w:color="auto"/>
      </w:divBdr>
      <w:divsChild>
        <w:div w:id="665329868">
          <w:marLeft w:val="0"/>
          <w:marRight w:val="0"/>
          <w:marTop w:val="0"/>
          <w:marBottom w:val="0"/>
          <w:divBdr>
            <w:top w:val="none" w:sz="0" w:space="0" w:color="auto"/>
            <w:left w:val="none" w:sz="0" w:space="0" w:color="auto"/>
            <w:bottom w:val="none" w:sz="0" w:space="0" w:color="auto"/>
            <w:right w:val="none" w:sz="0" w:space="0" w:color="auto"/>
          </w:divBdr>
          <w:divsChild>
            <w:div w:id="95836247">
              <w:marLeft w:val="0"/>
              <w:marRight w:val="0"/>
              <w:marTop w:val="0"/>
              <w:marBottom w:val="0"/>
              <w:divBdr>
                <w:top w:val="none" w:sz="0" w:space="0" w:color="auto"/>
                <w:left w:val="none" w:sz="0" w:space="0" w:color="auto"/>
                <w:bottom w:val="none" w:sz="0" w:space="0" w:color="auto"/>
                <w:right w:val="none" w:sz="0" w:space="0" w:color="auto"/>
              </w:divBdr>
              <w:divsChild>
                <w:div w:id="1302079978">
                  <w:marLeft w:val="0"/>
                  <w:marRight w:val="0"/>
                  <w:marTop w:val="0"/>
                  <w:marBottom w:val="0"/>
                  <w:divBdr>
                    <w:top w:val="none" w:sz="0" w:space="0" w:color="auto"/>
                    <w:left w:val="none" w:sz="0" w:space="0" w:color="auto"/>
                    <w:bottom w:val="none" w:sz="0" w:space="0" w:color="auto"/>
                    <w:right w:val="none" w:sz="0" w:space="0" w:color="auto"/>
                  </w:divBdr>
                  <w:divsChild>
                    <w:div w:id="1635521469">
                      <w:marLeft w:val="0"/>
                      <w:marRight w:val="0"/>
                      <w:marTop w:val="0"/>
                      <w:marBottom w:val="0"/>
                      <w:divBdr>
                        <w:top w:val="none" w:sz="0" w:space="0" w:color="auto"/>
                        <w:left w:val="none" w:sz="0" w:space="0" w:color="auto"/>
                        <w:bottom w:val="none" w:sz="0" w:space="0" w:color="auto"/>
                        <w:right w:val="none" w:sz="0" w:space="0" w:color="auto"/>
                      </w:divBdr>
                      <w:divsChild>
                        <w:div w:id="8036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78872">
      <w:bodyDiv w:val="1"/>
      <w:marLeft w:val="0"/>
      <w:marRight w:val="0"/>
      <w:marTop w:val="0"/>
      <w:marBottom w:val="90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1430080010">
              <w:marLeft w:val="0"/>
              <w:marRight w:val="0"/>
              <w:marTop w:val="0"/>
              <w:marBottom w:val="0"/>
              <w:divBdr>
                <w:top w:val="none" w:sz="0" w:space="0" w:color="auto"/>
                <w:left w:val="none" w:sz="0" w:space="0" w:color="auto"/>
                <w:bottom w:val="none" w:sz="0" w:space="0" w:color="auto"/>
                <w:right w:val="none" w:sz="0" w:space="0" w:color="auto"/>
              </w:divBdr>
              <w:divsChild>
                <w:div w:id="467475730">
                  <w:marLeft w:val="0"/>
                  <w:marRight w:val="0"/>
                  <w:marTop w:val="0"/>
                  <w:marBottom w:val="0"/>
                  <w:divBdr>
                    <w:top w:val="none" w:sz="0" w:space="0" w:color="auto"/>
                    <w:left w:val="none" w:sz="0" w:space="0" w:color="auto"/>
                    <w:bottom w:val="none" w:sz="0" w:space="0" w:color="auto"/>
                    <w:right w:val="none" w:sz="0" w:space="0" w:color="auto"/>
                  </w:divBdr>
                  <w:divsChild>
                    <w:div w:id="2183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0323">
      <w:bodyDiv w:val="1"/>
      <w:marLeft w:val="0"/>
      <w:marRight w:val="0"/>
      <w:marTop w:val="0"/>
      <w:marBottom w:val="900"/>
      <w:divBdr>
        <w:top w:val="none" w:sz="0" w:space="0" w:color="auto"/>
        <w:left w:val="none" w:sz="0" w:space="0" w:color="auto"/>
        <w:bottom w:val="none" w:sz="0" w:space="0" w:color="auto"/>
        <w:right w:val="none" w:sz="0" w:space="0" w:color="auto"/>
      </w:divBdr>
      <w:divsChild>
        <w:div w:id="1734355492">
          <w:marLeft w:val="0"/>
          <w:marRight w:val="0"/>
          <w:marTop w:val="0"/>
          <w:marBottom w:val="0"/>
          <w:divBdr>
            <w:top w:val="none" w:sz="0" w:space="0" w:color="auto"/>
            <w:left w:val="none" w:sz="0" w:space="0" w:color="auto"/>
            <w:bottom w:val="none" w:sz="0" w:space="0" w:color="auto"/>
            <w:right w:val="none" w:sz="0" w:space="0" w:color="auto"/>
          </w:divBdr>
          <w:divsChild>
            <w:div w:id="831457910">
              <w:marLeft w:val="0"/>
              <w:marRight w:val="0"/>
              <w:marTop w:val="0"/>
              <w:marBottom w:val="0"/>
              <w:divBdr>
                <w:top w:val="none" w:sz="0" w:space="0" w:color="auto"/>
                <w:left w:val="none" w:sz="0" w:space="0" w:color="auto"/>
                <w:bottom w:val="none" w:sz="0" w:space="0" w:color="auto"/>
                <w:right w:val="none" w:sz="0" w:space="0" w:color="auto"/>
              </w:divBdr>
              <w:divsChild>
                <w:div w:id="398407238">
                  <w:marLeft w:val="0"/>
                  <w:marRight w:val="0"/>
                  <w:marTop w:val="0"/>
                  <w:marBottom w:val="0"/>
                  <w:divBdr>
                    <w:top w:val="none" w:sz="0" w:space="0" w:color="auto"/>
                    <w:left w:val="none" w:sz="0" w:space="0" w:color="auto"/>
                    <w:bottom w:val="none" w:sz="0" w:space="0" w:color="auto"/>
                    <w:right w:val="none" w:sz="0" w:space="0" w:color="auto"/>
                  </w:divBdr>
                  <w:divsChild>
                    <w:div w:id="5467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30343">
      <w:bodyDiv w:val="1"/>
      <w:marLeft w:val="0"/>
      <w:marRight w:val="0"/>
      <w:marTop w:val="0"/>
      <w:marBottom w:val="900"/>
      <w:divBdr>
        <w:top w:val="none" w:sz="0" w:space="0" w:color="auto"/>
        <w:left w:val="none" w:sz="0" w:space="0" w:color="auto"/>
        <w:bottom w:val="none" w:sz="0" w:space="0" w:color="auto"/>
        <w:right w:val="none" w:sz="0" w:space="0" w:color="auto"/>
      </w:divBdr>
      <w:divsChild>
        <w:div w:id="1071662089">
          <w:marLeft w:val="0"/>
          <w:marRight w:val="0"/>
          <w:marTop w:val="0"/>
          <w:marBottom w:val="0"/>
          <w:divBdr>
            <w:top w:val="none" w:sz="0" w:space="0" w:color="auto"/>
            <w:left w:val="none" w:sz="0" w:space="0" w:color="auto"/>
            <w:bottom w:val="none" w:sz="0" w:space="0" w:color="auto"/>
            <w:right w:val="none" w:sz="0" w:space="0" w:color="auto"/>
          </w:divBdr>
          <w:divsChild>
            <w:div w:id="1469011742">
              <w:marLeft w:val="0"/>
              <w:marRight w:val="0"/>
              <w:marTop w:val="0"/>
              <w:marBottom w:val="0"/>
              <w:divBdr>
                <w:top w:val="none" w:sz="0" w:space="0" w:color="auto"/>
                <w:left w:val="none" w:sz="0" w:space="0" w:color="auto"/>
                <w:bottom w:val="none" w:sz="0" w:space="0" w:color="auto"/>
                <w:right w:val="none" w:sz="0" w:space="0" w:color="auto"/>
              </w:divBdr>
              <w:divsChild>
                <w:div w:id="1857234118">
                  <w:marLeft w:val="0"/>
                  <w:marRight w:val="0"/>
                  <w:marTop w:val="0"/>
                  <w:marBottom w:val="0"/>
                  <w:divBdr>
                    <w:top w:val="none" w:sz="0" w:space="0" w:color="auto"/>
                    <w:left w:val="none" w:sz="0" w:space="0" w:color="auto"/>
                    <w:bottom w:val="none" w:sz="0" w:space="0" w:color="auto"/>
                    <w:right w:val="none" w:sz="0" w:space="0" w:color="auto"/>
                  </w:divBdr>
                  <w:divsChild>
                    <w:div w:id="60564665">
                      <w:marLeft w:val="0"/>
                      <w:marRight w:val="0"/>
                      <w:marTop w:val="0"/>
                      <w:marBottom w:val="0"/>
                      <w:divBdr>
                        <w:top w:val="none" w:sz="0" w:space="0" w:color="auto"/>
                        <w:left w:val="none" w:sz="0" w:space="0" w:color="auto"/>
                        <w:bottom w:val="none" w:sz="0" w:space="0" w:color="auto"/>
                        <w:right w:val="none" w:sz="0" w:space="0" w:color="auto"/>
                      </w:divBdr>
                      <w:divsChild>
                        <w:div w:id="1769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5888">
      <w:bodyDiv w:val="1"/>
      <w:marLeft w:val="0"/>
      <w:marRight w:val="0"/>
      <w:marTop w:val="0"/>
      <w:marBottom w:val="0"/>
      <w:divBdr>
        <w:top w:val="none" w:sz="0" w:space="0" w:color="auto"/>
        <w:left w:val="none" w:sz="0" w:space="0" w:color="auto"/>
        <w:bottom w:val="none" w:sz="0" w:space="0" w:color="auto"/>
        <w:right w:val="none" w:sz="0" w:space="0" w:color="auto"/>
      </w:divBdr>
      <w:divsChild>
        <w:div w:id="1452674324">
          <w:marLeft w:val="0"/>
          <w:marRight w:val="0"/>
          <w:marTop w:val="0"/>
          <w:marBottom w:val="0"/>
          <w:divBdr>
            <w:top w:val="none" w:sz="0" w:space="0" w:color="auto"/>
            <w:left w:val="none" w:sz="0" w:space="0" w:color="auto"/>
            <w:bottom w:val="none" w:sz="0" w:space="0" w:color="auto"/>
            <w:right w:val="none" w:sz="0" w:space="0" w:color="auto"/>
          </w:divBdr>
          <w:divsChild>
            <w:div w:id="1950425853">
              <w:marLeft w:val="0"/>
              <w:marRight w:val="0"/>
              <w:marTop w:val="0"/>
              <w:marBottom w:val="300"/>
              <w:divBdr>
                <w:top w:val="none" w:sz="0" w:space="0" w:color="auto"/>
                <w:left w:val="none" w:sz="0" w:space="0" w:color="auto"/>
                <w:bottom w:val="none" w:sz="0" w:space="0" w:color="auto"/>
                <w:right w:val="none" w:sz="0" w:space="0" w:color="auto"/>
              </w:divBdr>
              <w:divsChild>
                <w:div w:id="725296520">
                  <w:marLeft w:val="0"/>
                  <w:marRight w:val="150"/>
                  <w:marTop w:val="0"/>
                  <w:marBottom w:val="0"/>
                  <w:divBdr>
                    <w:top w:val="none" w:sz="0" w:space="0" w:color="auto"/>
                    <w:left w:val="none" w:sz="0" w:space="0" w:color="auto"/>
                    <w:bottom w:val="none" w:sz="0" w:space="0" w:color="auto"/>
                    <w:right w:val="none" w:sz="0" w:space="0" w:color="auto"/>
                  </w:divBdr>
                  <w:divsChild>
                    <w:div w:id="1112286055">
                      <w:marLeft w:val="0"/>
                      <w:marRight w:val="0"/>
                      <w:marTop w:val="0"/>
                      <w:marBottom w:val="0"/>
                      <w:divBdr>
                        <w:top w:val="none" w:sz="0" w:space="0" w:color="auto"/>
                        <w:left w:val="none" w:sz="0" w:space="0" w:color="auto"/>
                        <w:bottom w:val="none" w:sz="0" w:space="0" w:color="auto"/>
                        <w:right w:val="none" w:sz="0" w:space="0" w:color="auto"/>
                      </w:divBdr>
                      <w:divsChild>
                        <w:div w:id="1410225300">
                          <w:marLeft w:val="0"/>
                          <w:marRight w:val="0"/>
                          <w:marTop w:val="0"/>
                          <w:marBottom w:val="0"/>
                          <w:divBdr>
                            <w:top w:val="none" w:sz="0" w:space="0" w:color="auto"/>
                            <w:left w:val="none" w:sz="0" w:space="0" w:color="auto"/>
                            <w:bottom w:val="none" w:sz="0" w:space="0" w:color="auto"/>
                            <w:right w:val="none" w:sz="0" w:space="0" w:color="auto"/>
                          </w:divBdr>
                          <w:divsChild>
                            <w:div w:id="6371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4171">
      <w:bodyDiv w:val="1"/>
      <w:marLeft w:val="0"/>
      <w:marRight w:val="0"/>
      <w:marTop w:val="0"/>
      <w:marBottom w:val="900"/>
      <w:divBdr>
        <w:top w:val="none" w:sz="0" w:space="0" w:color="auto"/>
        <w:left w:val="none" w:sz="0" w:space="0" w:color="auto"/>
        <w:bottom w:val="none" w:sz="0" w:space="0" w:color="auto"/>
        <w:right w:val="none" w:sz="0" w:space="0" w:color="auto"/>
      </w:divBdr>
      <w:divsChild>
        <w:div w:id="1922133965">
          <w:marLeft w:val="0"/>
          <w:marRight w:val="0"/>
          <w:marTop w:val="0"/>
          <w:marBottom w:val="0"/>
          <w:divBdr>
            <w:top w:val="none" w:sz="0" w:space="0" w:color="auto"/>
            <w:left w:val="none" w:sz="0" w:space="0" w:color="auto"/>
            <w:bottom w:val="none" w:sz="0" w:space="0" w:color="auto"/>
            <w:right w:val="none" w:sz="0" w:space="0" w:color="auto"/>
          </w:divBdr>
          <w:divsChild>
            <w:div w:id="1537234769">
              <w:marLeft w:val="0"/>
              <w:marRight w:val="0"/>
              <w:marTop w:val="0"/>
              <w:marBottom w:val="0"/>
              <w:divBdr>
                <w:top w:val="none" w:sz="0" w:space="0" w:color="auto"/>
                <w:left w:val="none" w:sz="0" w:space="0" w:color="auto"/>
                <w:bottom w:val="none" w:sz="0" w:space="0" w:color="auto"/>
                <w:right w:val="none" w:sz="0" w:space="0" w:color="auto"/>
              </w:divBdr>
              <w:divsChild>
                <w:div w:id="1346520628">
                  <w:marLeft w:val="0"/>
                  <w:marRight w:val="0"/>
                  <w:marTop w:val="0"/>
                  <w:marBottom w:val="0"/>
                  <w:divBdr>
                    <w:top w:val="none" w:sz="0" w:space="0" w:color="auto"/>
                    <w:left w:val="none" w:sz="0" w:space="0" w:color="auto"/>
                    <w:bottom w:val="none" w:sz="0" w:space="0" w:color="auto"/>
                    <w:right w:val="none" w:sz="0" w:space="0" w:color="auto"/>
                  </w:divBdr>
                  <w:divsChild>
                    <w:div w:id="687173225">
                      <w:marLeft w:val="0"/>
                      <w:marRight w:val="0"/>
                      <w:marTop w:val="0"/>
                      <w:marBottom w:val="0"/>
                      <w:divBdr>
                        <w:top w:val="none" w:sz="0" w:space="0" w:color="auto"/>
                        <w:left w:val="none" w:sz="0" w:space="0" w:color="auto"/>
                        <w:bottom w:val="none" w:sz="0" w:space="0" w:color="auto"/>
                        <w:right w:val="none" w:sz="0" w:space="0" w:color="auto"/>
                      </w:divBdr>
                      <w:divsChild>
                        <w:div w:id="8114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87109">
      <w:bodyDiv w:val="1"/>
      <w:marLeft w:val="0"/>
      <w:marRight w:val="0"/>
      <w:marTop w:val="0"/>
      <w:marBottom w:val="900"/>
      <w:divBdr>
        <w:top w:val="none" w:sz="0" w:space="0" w:color="auto"/>
        <w:left w:val="none" w:sz="0" w:space="0" w:color="auto"/>
        <w:bottom w:val="none" w:sz="0" w:space="0" w:color="auto"/>
        <w:right w:val="none" w:sz="0" w:space="0" w:color="auto"/>
      </w:divBdr>
      <w:divsChild>
        <w:div w:id="438716176">
          <w:marLeft w:val="0"/>
          <w:marRight w:val="0"/>
          <w:marTop w:val="0"/>
          <w:marBottom w:val="0"/>
          <w:divBdr>
            <w:top w:val="none" w:sz="0" w:space="0" w:color="auto"/>
            <w:left w:val="none" w:sz="0" w:space="0" w:color="auto"/>
            <w:bottom w:val="none" w:sz="0" w:space="0" w:color="auto"/>
            <w:right w:val="none" w:sz="0" w:space="0" w:color="auto"/>
          </w:divBdr>
          <w:divsChild>
            <w:div w:id="196507116">
              <w:marLeft w:val="0"/>
              <w:marRight w:val="0"/>
              <w:marTop w:val="0"/>
              <w:marBottom w:val="0"/>
              <w:divBdr>
                <w:top w:val="none" w:sz="0" w:space="0" w:color="auto"/>
                <w:left w:val="none" w:sz="0" w:space="0" w:color="auto"/>
                <w:bottom w:val="none" w:sz="0" w:space="0" w:color="auto"/>
                <w:right w:val="none" w:sz="0" w:space="0" w:color="auto"/>
              </w:divBdr>
              <w:divsChild>
                <w:div w:id="78866710">
                  <w:marLeft w:val="0"/>
                  <w:marRight w:val="0"/>
                  <w:marTop w:val="0"/>
                  <w:marBottom w:val="0"/>
                  <w:divBdr>
                    <w:top w:val="none" w:sz="0" w:space="0" w:color="auto"/>
                    <w:left w:val="none" w:sz="0" w:space="0" w:color="auto"/>
                    <w:bottom w:val="none" w:sz="0" w:space="0" w:color="auto"/>
                    <w:right w:val="none" w:sz="0" w:space="0" w:color="auto"/>
                  </w:divBdr>
                  <w:divsChild>
                    <w:div w:id="2002269935">
                      <w:marLeft w:val="0"/>
                      <w:marRight w:val="0"/>
                      <w:marTop w:val="0"/>
                      <w:marBottom w:val="0"/>
                      <w:divBdr>
                        <w:top w:val="none" w:sz="0" w:space="0" w:color="auto"/>
                        <w:left w:val="none" w:sz="0" w:space="0" w:color="auto"/>
                        <w:bottom w:val="none" w:sz="0" w:space="0" w:color="auto"/>
                        <w:right w:val="none" w:sz="0" w:space="0" w:color="auto"/>
                      </w:divBdr>
                      <w:divsChild>
                        <w:div w:id="14441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4881">
      <w:bodyDiv w:val="1"/>
      <w:marLeft w:val="0"/>
      <w:marRight w:val="0"/>
      <w:marTop w:val="0"/>
      <w:marBottom w:val="900"/>
      <w:divBdr>
        <w:top w:val="none" w:sz="0" w:space="0" w:color="auto"/>
        <w:left w:val="none" w:sz="0" w:space="0" w:color="auto"/>
        <w:bottom w:val="none" w:sz="0" w:space="0" w:color="auto"/>
        <w:right w:val="none" w:sz="0" w:space="0" w:color="auto"/>
      </w:divBdr>
      <w:divsChild>
        <w:div w:id="1487932889">
          <w:marLeft w:val="0"/>
          <w:marRight w:val="0"/>
          <w:marTop w:val="0"/>
          <w:marBottom w:val="0"/>
          <w:divBdr>
            <w:top w:val="none" w:sz="0" w:space="0" w:color="auto"/>
            <w:left w:val="none" w:sz="0" w:space="0" w:color="auto"/>
            <w:bottom w:val="none" w:sz="0" w:space="0" w:color="auto"/>
            <w:right w:val="none" w:sz="0" w:space="0" w:color="auto"/>
          </w:divBdr>
          <w:divsChild>
            <w:div w:id="113714124">
              <w:marLeft w:val="0"/>
              <w:marRight w:val="0"/>
              <w:marTop w:val="0"/>
              <w:marBottom w:val="0"/>
              <w:divBdr>
                <w:top w:val="none" w:sz="0" w:space="0" w:color="auto"/>
                <w:left w:val="none" w:sz="0" w:space="0" w:color="auto"/>
                <w:bottom w:val="none" w:sz="0" w:space="0" w:color="auto"/>
                <w:right w:val="none" w:sz="0" w:space="0" w:color="auto"/>
              </w:divBdr>
              <w:divsChild>
                <w:div w:id="2099520314">
                  <w:marLeft w:val="0"/>
                  <w:marRight w:val="0"/>
                  <w:marTop w:val="0"/>
                  <w:marBottom w:val="0"/>
                  <w:divBdr>
                    <w:top w:val="none" w:sz="0" w:space="0" w:color="auto"/>
                    <w:left w:val="none" w:sz="0" w:space="0" w:color="auto"/>
                    <w:bottom w:val="none" w:sz="0" w:space="0" w:color="auto"/>
                    <w:right w:val="none" w:sz="0" w:space="0" w:color="auto"/>
                  </w:divBdr>
                  <w:divsChild>
                    <w:div w:id="13750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8614">
      <w:bodyDiv w:val="1"/>
      <w:marLeft w:val="0"/>
      <w:marRight w:val="0"/>
      <w:marTop w:val="0"/>
      <w:marBottom w:val="0"/>
      <w:divBdr>
        <w:top w:val="none" w:sz="0" w:space="0" w:color="auto"/>
        <w:left w:val="none" w:sz="0" w:space="0" w:color="auto"/>
        <w:bottom w:val="none" w:sz="0" w:space="0" w:color="auto"/>
        <w:right w:val="none" w:sz="0" w:space="0" w:color="auto"/>
      </w:divBdr>
      <w:divsChild>
        <w:div w:id="752094068">
          <w:marLeft w:val="0"/>
          <w:marRight w:val="0"/>
          <w:marTop w:val="0"/>
          <w:marBottom w:val="0"/>
          <w:divBdr>
            <w:top w:val="none" w:sz="0" w:space="0" w:color="auto"/>
            <w:left w:val="none" w:sz="0" w:space="0" w:color="auto"/>
            <w:bottom w:val="none" w:sz="0" w:space="0" w:color="auto"/>
            <w:right w:val="none" w:sz="0" w:space="0" w:color="auto"/>
          </w:divBdr>
        </w:div>
      </w:divsChild>
    </w:div>
    <w:div w:id="1195969101">
      <w:bodyDiv w:val="1"/>
      <w:marLeft w:val="0"/>
      <w:marRight w:val="0"/>
      <w:marTop w:val="0"/>
      <w:marBottom w:val="0"/>
      <w:divBdr>
        <w:top w:val="none" w:sz="0" w:space="0" w:color="auto"/>
        <w:left w:val="none" w:sz="0" w:space="0" w:color="auto"/>
        <w:bottom w:val="none" w:sz="0" w:space="0" w:color="auto"/>
        <w:right w:val="none" w:sz="0" w:space="0" w:color="auto"/>
      </w:divBdr>
    </w:div>
    <w:div w:id="1213418733">
      <w:bodyDiv w:val="1"/>
      <w:marLeft w:val="0"/>
      <w:marRight w:val="0"/>
      <w:marTop w:val="0"/>
      <w:marBottom w:val="0"/>
      <w:divBdr>
        <w:top w:val="none" w:sz="0" w:space="0" w:color="auto"/>
        <w:left w:val="none" w:sz="0" w:space="0" w:color="auto"/>
        <w:bottom w:val="none" w:sz="0" w:space="0" w:color="auto"/>
        <w:right w:val="none" w:sz="0" w:space="0" w:color="auto"/>
      </w:divBdr>
    </w:div>
    <w:div w:id="1229607712">
      <w:bodyDiv w:val="1"/>
      <w:marLeft w:val="0"/>
      <w:marRight w:val="0"/>
      <w:marTop w:val="0"/>
      <w:marBottom w:val="0"/>
      <w:divBdr>
        <w:top w:val="none" w:sz="0" w:space="0" w:color="auto"/>
        <w:left w:val="none" w:sz="0" w:space="0" w:color="auto"/>
        <w:bottom w:val="none" w:sz="0" w:space="0" w:color="auto"/>
        <w:right w:val="none" w:sz="0" w:space="0" w:color="auto"/>
      </w:divBdr>
      <w:divsChild>
        <w:div w:id="1977568559">
          <w:marLeft w:val="0"/>
          <w:marRight w:val="0"/>
          <w:marTop w:val="0"/>
          <w:marBottom w:val="0"/>
          <w:divBdr>
            <w:top w:val="none" w:sz="0" w:space="0" w:color="auto"/>
            <w:left w:val="none" w:sz="0" w:space="0" w:color="auto"/>
            <w:bottom w:val="none" w:sz="0" w:space="0" w:color="auto"/>
            <w:right w:val="none" w:sz="0" w:space="0" w:color="auto"/>
          </w:divBdr>
          <w:divsChild>
            <w:div w:id="6825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3031">
      <w:bodyDiv w:val="1"/>
      <w:marLeft w:val="0"/>
      <w:marRight w:val="0"/>
      <w:marTop w:val="0"/>
      <w:marBottom w:val="0"/>
      <w:divBdr>
        <w:top w:val="none" w:sz="0" w:space="0" w:color="auto"/>
        <w:left w:val="none" w:sz="0" w:space="0" w:color="auto"/>
        <w:bottom w:val="none" w:sz="0" w:space="0" w:color="auto"/>
        <w:right w:val="none" w:sz="0" w:space="0" w:color="auto"/>
      </w:divBdr>
    </w:div>
    <w:div w:id="1544639497">
      <w:bodyDiv w:val="1"/>
      <w:marLeft w:val="0"/>
      <w:marRight w:val="0"/>
      <w:marTop w:val="0"/>
      <w:marBottom w:val="900"/>
      <w:divBdr>
        <w:top w:val="none" w:sz="0" w:space="0" w:color="auto"/>
        <w:left w:val="none" w:sz="0" w:space="0" w:color="auto"/>
        <w:bottom w:val="none" w:sz="0" w:space="0" w:color="auto"/>
        <w:right w:val="none" w:sz="0" w:space="0" w:color="auto"/>
      </w:divBdr>
      <w:divsChild>
        <w:div w:id="91365881">
          <w:marLeft w:val="0"/>
          <w:marRight w:val="0"/>
          <w:marTop w:val="0"/>
          <w:marBottom w:val="0"/>
          <w:divBdr>
            <w:top w:val="none" w:sz="0" w:space="0" w:color="auto"/>
            <w:left w:val="none" w:sz="0" w:space="0" w:color="auto"/>
            <w:bottom w:val="none" w:sz="0" w:space="0" w:color="auto"/>
            <w:right w:val="none" w:sz="0" w:space="0" w:color="auto"/>
          </w:divBdr>
          <w:divsChild>
            <w:div w:id="70397585">
              <w:marLeft w:val="0"/>
              <w:marRight w:val="0"/>
              <w:marTop w:val="0"/>
              <w:marBottom w:val="0"/>
              <w:divBdr>
                <w:top w:val="none" w:sz="0" w:space="0" w:color="auto"/>
                <w:left w:val="none" w:sz="0" w:space="0" w:color="auto"/>
                <w:bottom w:val="none" w:sz="0" w:space="0" w:color="auto"/>
                <w:right w:val="none" w:sz="0" w:space="0" w:color="auto"/>
              </w:divBdr>
              <w:divsChild>
                <w:div w:id="1544245827">
                  <w:marLeft w:val="0"/>
                  <w:marRight w:val="0"/>
                  <w:marTop w:val="0"/>
                  <w:marBottom w:val="0"/>
                  <w:divBdr>
                    <w:top w:val="none" w:sz="0" w:space="0" w:color="auto"/>
                    <w:left w:val="none" w:sz="0" w:space="0" w:color="auto"/>
                    <w:bottom w:val="none" w:sz="0" w:space="0" w:color="auto"/>
                    <w:right w:val="none" w:sz="0" w:space="0" w:color="auto"/>
                  </w:divBdr>
                  <w:divsChild>
                    <w:div w:id="2505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77841">
      <w:bodyDiv w:val="1"/>
      <w:marLeft w:val="0"/>
      <w:marRight w:val="0"/>
      <w:marTop w:val="0"/>
      <w:marBottom w:val="0"/>
      <w:divBdr>
        <w:top w:val="none" w:sz="0" w:space="0" w:color="auto"/>
        <w:left w:val="none" w:sz="0" w:space="0" w:color="auto"/>
        <w:bottom w:val="none" w:sz="0" w:space="0" w:color="auto"/>
        <w:right w:val="none" w:sz="0" w:space="0" w:color="auto"/>
      </w:divBdr>
    </w:div>
    <w:div w:id="1740203752">
      <w:bodyDiv w:val="1"/>
      <w:marLeft w:val="0"/>
      <w:marRight w:val="0"/>
      <w:marTop w:val="0"/>
      <w:marBottom w:val="0"/>
      <w:divBdr>
        <w:top w:val="none" w:sz="0" w:space="0" w:color="auto"/>
        <w:left w:val="none" w:sz="0" w:space="0" w:color="auto"/>
        <w:bottom w:val="none" w:sz="0" w:space="0" w:color="auto"/>
        <w:right w:val="none" w:sz="0" w:space="0" w:color="auto"/>
      </w:divBdr>
      <w:divsChild>
        <w:div w:id="1615864870">
          <w:marLeft w:val="0"/>
          <w:marRight w:val="0"/>
          <w:marTop w:val="0"/>
          <w:marBottom w:val="0"/>
          <w:divBdr>
            <w:top w:val="none" w:sz="0" w:space="0" w:color="auto"/>
            <w:left w:val="none" w:sz="0" w:space="0" w:color="auto"/>
            <w:bottom w:val="none" w:sz="0" w:space="0" w:color="auto"/>
            <w:right w:val="none" w:sz="0" w:space="0" w:color="auto"/>
          </w:divBdr>
          <w:divsChild>
            <w:div w:id="1867208072">
              <w:marLeft w:val="0"/>
              <w:marRight w:val="0"/>
              <w:marTop w:val="0"/>
              <w:marBottom w:val="0"/>
              <w:divBdr>
                <w:top w:val="none" w:sz="0" w:space="0" w:color="auto"/>
                <w:left w:val="none" w:sz="0" w:space="0" w:color="auto"/>
                <w:bottom w:val="none" w:sz="0" w:space="0" w:color="auto"/>
                <w:right w:val="none" w:sz="0" w:space="0" w:color="auto"/>
              </w:divBdr>
              <w:divsChild>
                <w:div w:id="951785157">
                  <w:marLeft w:val="0"/>
                  <w:marRight w:val="0"/>
                  <w:marTop w:val="0"/>
                  <w:marBottom w:val="0"/>
                  <w:divBdr>
                    <w:top w:val="none" w:sz="0" w:space="0" w:color="auto"/>
                    <w:left w:val="none" w:sz="0" w:space="0" w:color="auto"/>
                    <w:bottom w:val="none" w:sz="0" w:space="0" w:color="auto"/>
                    <w:right w:val="none" w:sz="0" w:space="0" w:color="auto"/>
                  </w:divBdr>
                  <w:divsChild>
                    <w:div w:id="902790329">
                      <w:marLeft w:val="0"/>
                      <w:marRight w:val="0"/>
                      <w:marTop w:val="120"/>
                      <w:marBottom w:val="120"/>
                      <w:divBdr>
                        <w:top w:val="none" w:sz="0" w:space="0" w:color="auto"/>
                        <w:left w:val="none" w:sz="0" w:space="0" w:color="auto"/>
                        <w:bottom w:val="none" w:sz="0" w:space="0" w:color="auto"/>
                        <w:right w:val="none" w:sz="0" w:space="0" w:color="auto"/>
                      </w:divBdr>
                      <w:divsChild>
                        <w:div w:id="247352618">
                          <w:marLeft w:val="0"/>
                          <w:marRight w:val="0"/>
                          <w:marTop w:val="120"/>
                          <w:marBottom w:val="120"/>
                          <w:divBdr>
                            <w:top w:val="none" w:sz="0" w:space="0" w:color="auto"/>
                            <w:left w:val="none" w:sz="0" w:space="0" w:color="auto"/>
                            <w:bottom w:val="none" w:sz="0" w:space="0" w:color="auto"/>
                            <w:right w:val="none" w:sz="0" w:space="0" w:color="auto"/>
                          </w:divBdr>
                        </w:div>
                        <w:div w:id="1597976702">
                          <w:marLeft w:val="0"/>
                          <w:marRight w:val="0"/>
                          <w:marTop w:val="0"/>
                          <w:marBottom w:val="0"/>
                          <w:divBdr>
                            <w:top w:val="none" w:sz="0" w:space="0" w:color="auto"/>
                            <w:left w:val="none" w:sz="0" w:space="0" w:color="auto"/>
                            <w:bottom w:val="none" w:sz="0" w:space="0" w:color="auto"/>
                            <w:right w:val="none" w:sz="0" w:space="0" w:color="auto"/>
                          </w:divBdr>
                        </w:div>
                        <w:div w:id="1644967934">
                          <w:marLeft w:val="0"/>
                          <w:marRight w:val="0"/>
                          <w:marTop w:val="0"/>
                          <w:marBottom w:val="0"/>
                          <w:divBdr>
                            <w:top w:val="none" w:sz="0" w:space="0" w:color="auto"/>
                            <w:left w:val="none" w:sz="0" w:space="0" w:color="auto"/>
                            <w:bottom w:val="none" w:sz="0" w:space="0" w:color="auto"/>
                            <w:right w:val="none" w:sz="0" w:space="0" w:color="auto"/>
                          </w:divBdr>
                        </w:div>
                        <w:div w:id="596791546">
                          <w:marLeft w:val="0"/>
                          <w:marRight w:val="0"/>
                          <w:marTop w:val="0"/>
                          <w:marBottom w:val="0"/>
                          <w:divBdr>
                            <w:top w:val="none" w:sz="0" w:space="0" w:color="auto"/>
                            <w:left w:val="none" w:sz="0" w:space="0" w:color="auto"/>
                            <w:bottom w:val="none" w:sz="0" w:space="0" w:color="auto"/>
                            <w:right w:val="none" w:sz="0" w:space="0" w:color="auto"/>
                          </w:divBdr>
                        </w:div>
                        <w:div w:id="951090686">
                          <w:marLeft w:val="0"/>
                          <w:marRight w:val="0"/>
                          <w:marTop w:val="0"/>
                          <w:marBottom w:val="0"/>
                          <w:divBdr>
                            <w:top w:val="none" w:sz="0" w:space="0" w:color="auto"/>
                            <w:left w:val="none" w:sz="0" w:space="0" w:color="auto"/>
                            <w:bottom w:val="none" w:sz="0" w:space="0" w:color="auto"/>
                            <w:right w:val="none" w:sz="0" w:space="0" w:color="auto"/>
                          </w:divBdr>
                        </w:div>
                        <w:div w:id="591620398">
                          <w:marLeft w:val="0"/>
                          <w:marRight w:val="0"/>
                          <w:marTop w:val="0"/>
                          <w:marBottom w:val="0"/>
                          <w:divBdr>
                            <w:top w:val="none" w:sz="0" w:space="0" w:color="auto"/>
                            <w:left w:val="none" w:sz="0" w:space="0" w:color="auto"/>
                            <w:bottom w:val="none" w:sz="0" w:space="0" w:color="auto"/>
                            <w:right w:val="none" w:sz="0" w:space="0" w:color="auto"/>
                          </w:divBdr>
                        </w:div>
                        <w:div w:id="508445789">
                          <w:marLeft w:val="0"/>
                          <w:marRight w:val="0"/>
                          <w:marTop w:val="0"/>
                          <w:marBottom w:val="0"/>
                          <w:divBdr>
                            <w:top w:val="none" w:sz="0" w:space="0" w:color="auto"/>
                            <w:left w:val="none" w:sz="0" w:space="0" w:color="auto"/>
                            <w:bottom w:val="none" w:sz="0" w:space="0" w:color="auto"/>
                            <w:right w:val="none" w:sz="0" w:space="0" w:color="auto"/>
                          </w:divBdr>
                        </w:div>
                        <w:div w:id="1024791093">
                          <w:marLeft w:val="0"/>
                          <w:marRight w:val="0"/>
                          <w:marTop w:val="0"/>
                          <w:marBottom w:val="0"/>
                          <w:divBdr>
                            <w:top w:val="none" w:sz="0" w:space="0" w:color="auto"/>
                            <w:left w:val="none" w:sz="0" w:space="0" w:color="auto"/>
                            <w:bottom w:val="none" w:sz="0" w:space="0" w:color="auto"/>
                            <w:right w:val="none" w:sz="0" w:space="0" w:color="auto"/>
                          </w:divBdr>
                        </w:div>
                        <w:div w:id="140201463">
                          <w:marLeft w:val="0"/>
                          <w:marRight w:val="0"/>
                          <w:marTop w:val="0"/>
                          <w:marBottom w:val="0"/>
                          <w:divBdr>
                            <w:top w:val="none" w:sz="0" w:space="0" w:color="auto"/>
                            <w:left w:val="none" w:sz="0" w:space="0" w:color="auto"/>
                            <w:bottom w:val="none" w:sz="0" w:space="0" w:color="auto"/>
                            <w:right w:val="none" w:sz="0" w:space="0" w:color="auto"/>
                          </w:divBdr>
                        </w:div>
                        <w:div w:id="382221067">
                          <w:marLeft w:val="0"/>
                          <w:marRight w:val="0"/>
                          <w:marTop w:val="0"/>
                          <w:marBottom w:val="0"/>
                          <w:divBdr>
                            <w:top w:val="none" w:sz="0" w:space="0" w:color="auto"/>
                            <w:left w:val="none" w:sz="0" w:space="0" w:color="auto"/>
                            <w:bottom w:val="none" w:sz="0" w:space="0" w:color="auto"/>
                            <w:right w:val="none" w:sz="0" w:space="0" w:color="auto"/>
                          </w:divBdr>
                        </w:div>
                        <w:div w:id="795100082">
                          <w:marLeft w:val="0"/>
                          <w:marRight w:val="0"/>
                          <w:marTop w:val="0"/>
                          <w:marBottom w:val="0"/>
                          <w:divBdr>
                            <w:top w:val="none" w:sz="0" w:space="0" w:color="auto"/>
                            <w:left w:val="none" w:sz="0" w:space="0" w:color="auto"/>
                            <w:bottom w:val="none" w:sz="0" w:space="0" w:color="auto"/>
                            <w:right w:val="none" w:sz="0" w:space="0" w:color="auto"/>
                          </w:divBdr>
                        </w:div>
                        <w:div w:id="236090449">
                          <w:marLeft w:val="0"/>
                          <w:marRight w:val="0"/>
                          <w:marTop w:val="0"/>
                          <w:marBottom w:val="0"/>
                          <w:divBdr>
                            <w:top w:val="none" w:sz="0" w:space="0" w:color="auto"/>
                            <w:left w:val="none" w:sz="0" w:space="0" w:color="auto"/>
                            <w:bottom w:val="none" w:sz="0" w:space="0" w:color="auto"/>
                            <w:right w:val="none" w:sz="0" w:space="0" w:color="auto"/>
                          </w:divBdr>
                        </w:div>
                        <w:div w:id="1781683919">
                          <w:marLeft w:val="0"/>
                          <w:marRight w:val="0"/>
                          <w:marTop w:val="0"/>
                          <w:marBottom w:val="0"/>
                          <w:divBdr>
                            <w:top w:val="none" w:sz="0" w:space="0" w:color="auto"/>
                            <w:left w:val="none" w:sz="0" w:space="0" w:color="auto"/>
                            <w:bottom w:val="none" w:sz="0" w:space="0" w:color="auto"/>
                            <w:right w:val="none" w:sz="0" w:space="0" w:color="auto"/>
                          </w:divBdr>
                        </w:div>
                        <w:div w:id="1574705456">
                          <w:marLeft w:val="0"/>
                          <w:marRight w:val="0"/>
                          <w:marTop w:val="0"/>
                          <w:marBottom w:val="0"/>
                          <w:divBdr>
                            <w:top w:val="none" w:sz="0" w:space="0" w:color="auto"/>
                            <w:left w:val="none" w:sz="0" w:space="0" w:color="auto"/>
                            <w:bottom w:val="none" w:sz="0" w:space="0" w:color="auto"/>
                            <w:right w:val="none" w:sz="0" w:space="0" w:color="auto"/>
                          </w:divBdr>
                        </w:div>
                        <w:div w:id="1528254298">
                          <w:marLeft w:val="0"/>
                          <w:marRight w:val="0"/>
                          <w:marTop w:val="0"/>
                          <w:marBottom w:val="0"/>
                          <w:divBdr>
                            <w:top w:val="none" w:sz="0" w:space="0" w:color="auto"/>
                            <w:left w:val="none" w:sz="0" w:space="0" w:color="auto"/>
                            <w:bottom w:val="none" w:sz="0" w:space="0" w:color="auto"/>
                            <w:right w:val="none" w:sz="0" w:space="0" w:color="auto"/>
                          </w:divBdr>
                        </w:div>
                        <w:div w:id="1013415882">
                          <w:marLeft w:val="0"/>
                          <w:marRight w:val="0"/>
                          <w:marTop w:val="0"/>
                          <w:marBottom w:val="0"/>
                          <w:divBdr>
                            <w:top w:val="none" w:sz="0" w:space="0" w:color="auto"/>
                            <w:left w:val="none" w:sz="0" w:space="0" w:color="auto"/>
                            <w:bottom w:val="none" w:sz="0" w:space="0" w:color="auto"/>
                            <w:right w:val="none" w:sz="0" w:space="0" w:color="auto"/>
                          </w:divBdr>
                        </w:div>
                        <w:div w:id="3688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931683">
      <w:bodyDiv w:val="1"/>
      <w:marLeft w:val="75"/>
      <w:marRight w:val="75"/>
      <w:marTop w:val="75"/>
      <w:marBottom w:val="75"/>
      <w:divBdr>
        <w:top w:val="none" w:sz="0" w:space="0" w:color="auto"/>
        <w:left w:val="none" w:sz="0" w:space="0" w:color="auto"/>
        <w:bottom w:val="none" w:sz="0" w:space="0" w:color="auto"/>
        <w:right w:val="none" w:sz="0" w:space="0" w:color="auto"/>
      </w:divBdr>
      <w:divsChild>
        <w:div w:id="607585662">
          <w:marLeft w:val="0"/>
          <w:marRight w:val="0"/>
          <w:marTop w:val="0"/>
          <w:marBottom w:val="0"/>
          <w:divBdr>
            <w:top w:val="none" w:sz="0" w:space="0" w:color="auto"/>
            <w:left w:val="none" w:sz="0" w:space="0" w:color="auto"/>
            <w:bottom w:val="none" w:sz="0" w:space="0" w:color="auto"/>
            <w:right w:val="none" w:sz="0" w:space="0" w:color="auto"/>
          </w:divBdr>
          <w:divsChild>
            <w:div w:id="462160453">
              <w:marLeft w:val="0"/>
              <w:marRight w:val="0"/>
              <w:marTop w:val="0"/>
              <w:marBottom w:val="0"/>
              <w:divBdr>
                <w:top w:val="none" w:sz="0" w:space="0" w:color="auto"/>
                <w:left w:val="none" w:sz="0" w:space="0" w:color="auto"/>
                <w:bottom w:val="none" w:sz="0" w:space="0" w:color="auto"/>
                <w:right w:val="none" w:sz="0" w:space="0" w:color="auto"/>
              </w:divBdr>
              <w:divsChild>
                <w:div w:id="1354067846">
                  <w:marLeft w:val="0"/>
                  <w:marRight w:val="0"/>
                  <w:marTop w:val="0"/>
                  <w:marBottom w:val="0"/>
                  <w:divBdr>
                    <w:top w:val="none" w:sz="0" w:space="0" w:color="auto"/>
                    <w:left w:val="none" w:sz="0" w:space="0" w:color="auto"/>
                    <w:bottom w:val="none" w:sz="0" w:space="0" w:color="auto"/>
                    <w:right w:val="none" w:sz="0" w:space="0" w:color="auto"/>
                  </w:divBdr>
                  <w:divsChild>
                    <w:div w:id="1794639444">
                      <w:marLeft w:val="0"/>
                      <w:marRight w:val="0"/>
                      <w:marTop w:val="0"/>
                      <w:marBottom w:val="0"/>
                      <w:divBdr>
                        <w:top w:val="none" w:sz="0" w:space="0" w:color="auto"/>
                        <w:left w:val="none" w:sz="0" w:space="0" w:color="auto"/>
                        <w:bottom w:val="none" w:sz="0" w:space="0" w:color="auto"/>
                        <w:right w:val="none" w:sz="0" w:space="0" w:color="auto"/>
                      </w:divBdr>
                      <w:divsChild>
                        <w:div w:id="28377374">
                          <w:marLeft w:val="0"/>
                          <w:marRight w:val="0"/>
                          <w:marTop w:val="0"/>
                          <w:marBottom w:val="0"/>
                          <w:divBdr>
                            <w:top w:val="none" w:sz="0" w:space="0" w:color="auto"/>
                            <w:left w:val="none" w:sz="0" w:space="0" w:color="auto"/>
                            <w:bottom w:val="none" w:sz="0" w:space="0" w:color="auto"/>
                            <w:right w:val="none" w:sz="0" w:space="0" w:color="auto"/>
                          </w:divBdr>
                          <w:divsChild>
                            <w:div w:id="371197452">
                              <w:marLeft w:val="0"/>
                              <w:marRight w:val="0"/>
                              <w:marTop w:val="0"/>
                              <w:marBottom w:val="0"/>
                              <w:divBdr>
                                <w:top w:val="none" w:sz="0" w:space="0" w:color="auto"/>
                                <w:left w:val="none" w:sz="0" w:space="0" w:color="auto"/>
                                <w:bottom w:val="none" w:sz="0" w:space="0" w:color="auto"/>
                                <w:right w:val="none" w:sz="0" w:space="0" w:color="auto"/>
                              </w:divBdr>
                              <w:divsChild>
                                <w:div w:id="7925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77741">
      <w:bodyDiv w:val="1"/>
      <w:marLeft w:val="0"/>
      <w:marRight w:val="0"/>
      <w:marTop w:val="0"/>
      <w:marBottom w:val="900"/>
      <w:divBdr>
        <w:top w:val="none" w:sz="0" w:space="0" w:color="auto"/>
        <w:left w:val="none" w:sz="0" w:space="0" w:color="auto"/>
        <w:bottom w:val="none" w:sz="0" w:space="0" w:color="auto"/>
        <w:right w:val="none" w:sz="0" w:space="0" w:color="auto"/>
      </w:divBdr>
      <w:divsChild>
        <w:div w:id="1597060216">
          <w:marLeft w:val="0"/>
          <w:marRight w:val="0"/>
          <w:marTop w:val="0"/>
          <w:marBottom w:val="0"/>
          <w:divBdr>
            <w:top w:val="none" w:sz="0" w:space="0" w:color="auto"/>
            <w:left w:val="none" w:sz="0" w:space="0" w:color="auto"/>
            <w:bottom w:val="none" w:sz="0" w:space="0" w:color="auto"/>
            <w:right w:val="none" w:sz="0" w:space="0" w:color="auto"/>
          </w:divBdr>
          <w:divsChild>
            <w:div w:id="76246086">
              <w:marLeft w:val="0"/>
              <w:marRight w:val="0"/>
              <w:marTop w:val="0"/>
              <w:marBottom w:val="0"/>
              <w:divBdr>
                <w:top w:val="none" w:sz="0" w:space="0" w:color="auto"/>
                <w:left w:val="none" w:sz="0" w:space="0" w:color="auto"/>
                <w:bottom w:val="none" w:sz="0" w:space="0" w:color="auto"/>
                <w:right w:val="none" w:sz="0" w:space="0" w:color="auto"/>
              </w:divBdr>
              <w:divsChild>
                <w:div w:id="1057627155">
                  <w:marLeft w:val="0"/>
                  <w:marRight w:val="0"/>
                  <w:marTop w:val="0"/>
                  <w:marBottom w:val="0"/>
                  <w:divBdr>
                    <w:top w:val="none" w:sz="0" w:space="0" w:color="auto"/>
                    <w:left w:val="none" w:sz="0" w:space="0" w:color="auto"/>
                    <w:bottom w:val="none" w:sz="0" w:space="0" w:color="auto"/>
                    <w:right w:val="none" w:sz="0" w:space="0" w:color="auto"/>
                  </w:divBdr>
                  <w:divsChild>
                    <w:div w:id="14174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5430">
      <w:bodyDiv w:val="1"/>
      <w:marLeft w:val="0"/>
      <w:marRight w:val="0"/>
      <w:marTop w:val="0"/>
      <w:marBottom w:val="900"/>
      <w:divBdr>
        <w:top w:val="none" w:sz="0" w:space="0" w:color="auto"/>
        <w:left w:val="none" w:sz="0" w:space="0" w:color="auto"/>
        <w:bottom w:val="none" w:sz="0" w:space="0" w:color="auto"/>
        <w:right w:val="none" w:sz="0" w:space="0" w:color="auto"/>
      </w:divBdr>
      <w:divsChild>
        <w:div w:id="1057818754">
          <w:marLeft w:val="0"/>
          <w:marRight w:val="0"/>
          <w:marTop w:val="0"/>
          <w:marBottom w:val="0"/>
          <w:divBdr>
            <w:top w:val="none" w:sz="0" w:space="0" w:color="auto"/>
            <w:left w:val="none" w:sz="0" w:space="0" w:color="auto"/>
            <w:bottom w:val="none" w:sz="0" w:space="0" w:color="auto"/>
            <w:right w:val="none" w:sz="0" w:space="0" w:color="auto"/>
          </w:divBdr>
          <w:divsChild>
            <w:div w:id="1518232831">
              <w:marLeft w:val="0"/>
              <w:marRight w:val="0"/>
              <w:marTop w:val="0"/>
              <w:marBottom w:val="0"/>
              <w:divBdr>
                <w:top w:val="none" w:sz="0" w:space="0" w:color="auto"/>
                <w:left w:val="none" w:sz="0" w:space="0" w:color="auto"/>
                <w:bottom w:val="none" w:sz="0" w:space="0" w:color="auto"/>
                <w:right w:val="none" w:sz="0" w:space="0" w:color="auto"/>
              </w:divBdr>
              <w:divsChild>
                <w:div w:id="1474254599">
                  <w:marLeft w:val="0"/>
                  <w:marRight w:val="0"/>
                  <w:marTop w:val="0"/>
                  <w:marBottom w:val="0"/>
                  <w:divBdr>
                    <w:top w:val="none" w:sz="0" w:space="0" w:color="auto"/>
                    <w:left w:val="none" w:sz="0" w:space="0" w:color="auto"/>
                    <w:bottom w:val="none" w:sz="0" w:space="0" w:color="auto"/>
                    <w:right w:val="none" w:sz="0" w:space="0" w:color="auto"/>
                  </w:divBdr>
                  <w:divsChild>
                    <w:div w:id="1380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0320">
      <w:bodyDiv w:val="1"/>
      <w:marLeft w:val="0"/>
      <w:marRight w:val="0"/>
      <w:marTop w:val="0"/>
      <w:marBottom w:val="900"/>
      <w:divBdr>
        <w:top w:val="none" w:sz="0" w:space="0" w:color="auto"/>
        <w:left w:val="none" w:sz="0" w:space="0" w:color="auto"/>
        <w:bottom w:val="none" w:sz="0" w:space="0" w:color="auto"/>
        <w:right w:val="none" w:sz="0" w:space="0" w:color="auto"/>
      </w:divBdr>
      <w:divsChild>
        <w:div w:id="731737078">
          <w:marLeft w:val="0"/>
          <w:marRight w:val="0"/>
          <w:marTop w:val="0"/>
          <w:marBottom w:val="0"/>
          <w:divBdr>
            <w:top w:val="none" w:sz="0" w:space="0" w:color="auto"/>
            <w:left w:val="none" w:sz="0" w:space="0" w:color="auto"/>
            <w:bottom w:val="none" w:sz="0" w:space="0" w:color="auto"/>
            <w:right w:val="none" w:sz="0" w:space="0" w:color="auto"/>
          </w:divBdr>
          <w:divsChild>
            <w:div w:id="941377399">
              <w:marLeft w:val="0"/>
              <w:marRight w:val="0"/>
              <w:marTop w:val="0"/>
              <w:marBottom w:val="0"/>
              <w:divBdr>
                <w:top w:val="none" w:sz="0" w:space="0" w:color="auto"/>
                <w:left w:val="none" w:sz="0" w:space="0" w:color="auto"/>
                <w:bottom w:val="none" w:sz="0" w:space="0" w:color="auto"/>
                <w:right w:val="none" w:sz="0" w:space="0" w:color="auto"/>
              </w:divBdr>
              <w:divsChild>
                <w:div w:id="572395619">
                  <w:marLeft w:val="0"/>
                  <w:marRight w:val="0"/>
                  <w:marTop w:val="0"/>
                  <w:marBottom w:val="0"/>
                  <w:divBdr>
                    <w:top w:val="none" w:sz="0" w:space="0" w:color="auto"/>
                    <w:left w:val="none" w:sz="0" w:space="0" w:color="auto"/>
                    <w:bottom w:val="none" w:sz="0" w:space="0" w:color="auto"/>
                    <w:right w:val="none" w:sz="0" w:space="0" w:color="auto"/>
                  </w:divBdr>
                  <w:divsChild>
                    <w:div w:id="2059165096">
                      <w:marLeft w:val="0"/>
                      <w:marRight w:val="0"/>
                      <w:marTop w:val="0"/>
                      <w:marBottom w:val="0"/>
                      <w:divBdr>
                        <w:top w:val="none" w:sz="0" w:space="0" w:color="auto"/>
                        <w:left w:val="none" w:sz="0" w:space="0" w:color="auto"/>
                        <w:bottom w:val="none" w:sz="0" w:space="0" w:color="auto"/>
                        <w:right w:val="none" w:sz="0" w:space="0" w:color="auto"/>
                      </w:divBdr>
                      <w:divsChild>
                        <w:div w:id="447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grzybeklosicki.pl/mm/1366009882/1366010342img_0647.jp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63369-FB73-4FE0-B394-B95DE3F2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Бизнес-план : Организация комплекса по производству культивируемых грибов (шампиньонов)</vt:lpstr>
    </vt:vector>
  </TitlesOfParts>
  <Company>Home</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 Организация комплекса по производству культивируемых грибов (шампиньонов)</dc:title>
  <dc:subject>Тюменская область</dc:subject>
  <dc:creator>user-pc</dc:creator>
  <cp:lastModifiedBy>User</cp:lastModifiedBy>
  <cp:revision>4</cp:revision>
  <dcterms:created xsi:type="dcterms:W3CDTF">2017-03-01T09:17:00Z</dcterms:created>
  <dcterms:modified xsi:type="dcterms:W3CDTF">2017-03-01T09:59:00Z</dcterms:modified>
</cp:coreProperties>
</file>