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48" w:rsidRPr="00B5319A" w:rsidRDefault="00121748" w:rsidP="0025469B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5319A">
        <w:rPr>
          <w:rFonts w:ascii="Times New Roman" w:hAnsi="Times New Roman"/>
          <w:b/>
          <w:sz w:val="28"/>
          <w:szCs w:val="28"/>
        </w:rPr>
        <w:t>Перерегистрация акционерного общества: с какими сложностями можно столкнуться</w:t>
      </w:r>
    </w:p>
    <w:p w:rsidR="00F3469E" w:rsidRPr="00D35875" w:rsidRDefault="00F3469E" w:rsidP="00121748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CE63EE" w:rsidRDefault="00B37964" w:rsidP="00F21C7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Изменения в законодательстве </w:t>
      </w:r>
      <w:r w:rsidR="009D3D72">
        <w:rPr>
          <w:rFonts w:ascii="Times New Roman" w:hAnsi="Times New Roman"/>
        </w:rPr>
        <w:t xml:space="preserve">РФ (законы </w:t>
      </w:r>
      <w:r w:rsidR="009D3D72" w:rsidRPr="009D3D72">
        <w:rPr>
          <w:rFonts w:ascii="Times New Roman" w:hAnsi="Times New Roman"/>
        </w:rPr>
        <w:t xml:space="preserve">№ 142-ФЗ от </w:t>
      </w:r>
      <w:r w:rsidR="00F84B84">
        <w:rPr>
          <w:rFonts w:ascii="Times New Roman" w:hAnsi="Times New Roman"/>
        </w:rPr>
        <w:t>02.07.13</w:t>
      </w:r>
      <w:r w:rsidR="009D3D72" w:rsidRPr="009D3D72">
        <w:rPr>
          <w:rFonts w:ascii="Times New Roman" w:hAnsi="Times New Roman"/>
        </w:rPr>
        <w:t xml:space="preserve"> и № 99-ФЗ от </w:t>
      </w:r>
      <w:r w:rsidR="00F84B84">
        <w:rPr>
          <w:rFonts w:ascii="Times New Roman" w:hAnsi="Times New Roman"/>
        </w:rPr>
        <w:t xml:space="preserve">05.05.14) повлекли за собой массовую </w:t>
      </w:r>
      <w:r w:rsidR="00F84B84" w:rsidRPr="00F84B84">
        <w:rPr>
          <w:rFonts w:ascii="Times New Roman" w:hAnsi="Times New Roman"/>
          <w:b/>
        </w:rPr>
        <w:t>перерегистрацию акционерных обществ</w:t>
      </w:r>
      <w:r w:rsidR="00F84B84">
        <w:rPr>
          <w:rFonts w:ascii="Times New Roman" w:hAnsi="Times New Roman"/>
        </w:rPr>
        <w:t>. Практика показывает, что не все подошли к этому вопросу с максимальной серьезностью и пониманием</w:t>
      </w:r>
      <w:r w:rsidR="00542DD6">
        <w:rPr>
          <w:rFonts w:ascii="Times New Roman" w:hAnsi="Times New Roman"/>
        </w:rPr>
        <w:t xml:space="preserve"> того</w:t>
      </w:r>
      <w:r w:rsidR="00F84B84">
        <w:rPr>
          <w:rFonts w:ascii="Times New Roman" w:hAnsi="Times New Roman"/>
        </w:rPr>
        <w:t xml:space="preserve">, что вообще происходит. </w:t>
      </w:r>
      <w:r w:rsidR="001B0316">
        <w:rPr>
          <w:rFonts w:ascii="Times New Roman" w:hAnsi="Times New Roman"/>
        </w:rPr>
        <w:t>Как следствие - дополнительные издержки в виде штрафов</w:t>
      </w:r>
      <w:r w:rsidR="00CE63EE">
        <w:rPr>
          <w:rFonts w:ascii="Times New Roman" w:hAnsi="Times New Roman"/>
        </w:rPr>
        <w:t xml:space="preserve">, неустоек, комиссионных платежей и т.д. </w:t>
      </w:r>
    </w:p>
    <w:p w:rsidR="00F84B84" w:rsidRDefault="00923636" w:rsidP="00F21C7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Всего этого</w:t>
      </w:r>
      <w:r w:rsidR="00F21C7A">
        <w:rPr>
          <w:rFonts w:ascii="Times New Roman" w:hAnsi="Times New Roman"/>
        </w:rPr>
        <w:t xml:space="preserve"> можно было бы избежать, зная о</w:t>
      </w:r>
      <w:r>
        <w:rPr>
          <w:rFonts w:ascii="Times New Roman" w:hAnsi="Times New Roman"/>
        </w:rPr>
        <w:t xml:space="preserve"> сложностях, которые возникают в процессе </w:t>
      </w:r>
      <w:r w:rsidRPr="00923636">
        <w:rPr>
          <w:rFonts w:ascii="Times New Roman" w:hAnsi="Times New Roman"/>
          <w:b/>
        </w:rPr>
        <w:t>регистрации изменений АО</w:t>
      </w:r>
      <w:r>
        <w:rPr>
          <w:rFonts w:ascii="Times New Roman" w:hAnsi="Times New Roman"/>
        </w:rPr>
        <w:t xml:space="preserve">. </w:t>
      </w:r>
    </w:p>
    <w:p w:rsidR="00121748" w:rsidRPr="007B0983" w:rsidRDefault="009F2A98" w:rsidP="00F21C7A">
      <w:pPr>
        <w:ind w:firstLine="720"/>
        <w:rPr>
          <w:rFonts w:ascii="Times New Roman" w:hAnsi="Times New Roman"/>
          <w:b/>
        </w:rPr>
      </w:pPr>
      <w:r w:rsidRPr="007B0983">
        <w:rPr>
          <w:rFonts w:ascii="Times New Roman" w:hAnsi="Times New Roman"/>
          <w:b/>
        </w:rPr>
        <w:t>Дополнительная эмиссия</w:t>
      </w:r>
      <w:r w:rsidR="002E03B1" w:rsidRPr="007B0983">
        <w:rPr>
          <w:rFonts w:ascii="Times New Roman" w:hAnsi="Times New Roman"/>
          <w:b/>
        </w:rPr>
        <w:t xml:space="preserve"> акций</w:t>
      </w:r>
    </w:p>
    <w:p w:rsidR="009F2A98" w:rsidRDefault="009F2A98" w:rsidP="00F21C7A">
      <w:pPr>
        <w:ind w:firstLine="720"/>
        <w:rPr>
          <w:rFonts w:ascii="Times New Roman" w:hAnsi="Times New Roman"/>
        </w:rPr>
      </w:pPr>
      <w:r w:rsidRPr="00D35875">
        <w:rPr>
          <w:rFonts w:ascii="Times New Roman" w:hAnsi="Times New Roman"/>
        </w:rPr>
        <w:t xml:space="preserve">На данный момент </w:t>
      </w:r>
      <w:r w:rsidR="00F21C7A">
        <w:rPr>
          <w:rFonts w:ascii="Times New Roman" w:hAnsi="Times New Roman"/>
        </w:rPr>
        <w:t>существует</w:t>
      </w:r>
      <w:r w:rsidRPr="00D35875">
        <w:rPr>
          <w:rFonts w:ascii="Times New Roman" w:hAnsi="Times New Roman"/>
        </w:rPr>
        <w:t xml:space="preserve"> огромное количество акционерных обществ, </w:t>
      </w:r>
      <w:r w:rsidR="00A62E1F" w:rsidRPr="00D35875">
        <w:rPr>
          <w:rFonts w:ascii="Times New Roman" w:hAnsi="Times New Roman"/>
        </w:rPr>
        <w:t>уставный капитал которых не соответствует законодательств</w:t>
      </w:r>
      <w:r w:rsidR="00542DD6">
        <w:rPr>
          <w:rFonts w:ascii="Times New Roman" w:hAnsi="Times New Roman"/>
        </w:rPr>
        <w:t>у</w:t>
      </w:r>
      <w:r w:rsidR="00A62E1F" w:rsidRPr="00D35875">
        <w:rPr>
          <w:rFonts w:ascii="Times New Roman" w:hAnsi="Times New Roman"/>
        </w:rPr>
        <w:t xml:space="preserve"> РФ </w:t>
      </w:r>
      <w:r w:rsidR="00305187">
        <w:rPr>
          <w:rFonts w:ascii="Times New Roman" w:hAnsi="Times New Roman"/>
        </w:rPr>
        <w:t>(д</w:t>
      </w:r>
      <w:r w:rsidR="00D35875" w:rsidRPr="00D35875">
        <w:rPr>
          <w:rFonts w:ascii="Times New Roman" w:hAnsi="Times New Roman"/>
        </w:rPr>
        <w:t xml:space="preserve">ля ОАО его размер должен быть минимум 100 тыс. руб., для ЗАО – от 10 тыс. </w:t>
      </w:r>
      <w:r w:rsidR="00305187" w:rsidRPr="00D35875">
        <w:rPr>
          <w:rFonts w:ascii="Times New Roman" w:hAnsi="Times New Roman"/>
        </w:rPr>
        <w:t>руб.</w:t>
      </w:r>
      <w:r w:rsidR="00305187">
        <w:rPr>
          <w:rFonts w:ascii="Times New Roman" w:hAnsi="Times New Roman"/>
        </w:rPr>
        <w:t>)</w:t>
      </w:r>
      <w:r w:rsidR="00D35875" w:rsidRPr="00D35875">
        <w:rPr>
          <w:rFonts w:ascii="Times New Roman" w:hAnsi="Times New Roman"/>
        </w:rPr>
        <w:t xml:space="preserve">. </w:t>
      </w:r>
      <w:r w:rsidR="00CD6E89">
        <w:rPr>
          <w:rFonts w:ascii="Times New Roman" w:hAnsi="Times New Roman"/>
        </w:rPr>
        <w:t xml:space="preserve">В этом случае </w:t>
      </w:r>
      <w:r w:rsidR="003B35A8" w:rsidRPr="00CD6E89">
        <w:rPr>
          <w:rFonts w:ascii="Times New Roman" w:hAnsi="Times New Roman"/>
          <w:b/>
        </w:rPr>
        <w:t>перерегистраци</w:t>
      </w:r>
      <w:r w:rsidR="00CD6E89" w:rsidRPr="00CD6E89">
        <w:rPr>
          <w:rFonts w:ascii="Times New Roman" w:hAnsi="Times New Roman"/>
          <w:b/>
        </w:rPr>
        <w:t>я</w:t>
      </w:r>
      <w:r w:rsidR="003B35A8" w:rsidRPr="00CD6E89">
        <w:rPr>
          <w:rFonts w:ascii="Times New Roman" w:hAnsi="Times New Roman"/>
          <w:b/>
        </w:rPr>
        <w:t xml:space="preserve"> акционерного общества</w:t>
      </w:r>
      <w:r w:rsidR="00CD6E89">
        <w:rPr>
          <w:rFonts w:ascii="Times New Roman" w:hAnsi="Times New Roman"/>
        </w:rPr>
        <w:t xml:space="preserve"> обязует владельца</w:t>
      </w:r>
      <w:r w:rsidR="00D35875" w:rsidRPr="00D35875">
        <w:rPr>
          <w:rFonts w:ascii="Times New Roman" w:hAnsi="Times New Roman"/>
        </w:rPr>
        <w:t xml:space="preserve"> </w:t>
      </w:r>
      <w:r w:rsidR="00D35875">
        <w:rPr>
          <w:rFonts w:ascii="Times New Roman" w:hAnsi="Times New Roman"/>
        </w:rPr>
        <w:t>привести в соответствие раз</w:t>
      </w:r>
      <w:r w:rsidR="003B35A8">
        <w:rPr>
          <w:rFonts w:ascii="Times New Roman" w:hAnsi="Times New Roman"/>
        </w:rPr>
        <w:t>мер уставного капитала</w:t>
      </w:r>
      <w:r w:rsidR="00CD6E89">
        <w:rPr>
          <w:rFonts w:ascii="Times New Roman" w:hAnsi="Times New Roman"/>
        </w:rPr>
        <w:t xml:space="preserve"> такого предприятия</w:t>
      </w:r>
      <w:r w:rsidR="003B35A8">
        <w:rPr>
          <w:rFonts w:ascii="Times New Roman" w:hAnsi="Times New Roman"/>
        </w:rPr>
        <w:t xml:space="preserve">. </w:t>
      </w:r>
    </w:p>
    <w:p w:rsidR="003B35A8" w:rsidRDefault="003B35A8" w:rsidP="00F21C7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</w:t>
      </w:r>
      <w:r w:rsidR="00F13464">
        <w:rPr>
          <w:rFonts w:ascii="Times New Roman" w:hAnsi="Times New Roman"/>
        </w:rPr>
        <w:t>говорить</w:t>
      </w:r>
      <w:r>
        <w:rPr>
          <w:rFonts w:ascii="Times New Roman" w:hAnsi="Times New Roman"/>
        </w:rPr>
        <w:t xml:space="preserve"> об ООО, то достаточно внести изменения в</w:t>
      </w:r>
      <w:r w:rsidR="00F21C7A">
        <w:rPr>
          <w:rFonts w:ascii="Times New Roman" w:hAnsi="Times New Roman"/>
        </w:rPr>
        <w:t xml:space="preserve"> </w:t>
      </w:r>
      <w:r w:rsidR="009E7B48"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 xml:space="preserve">Устав. Если же </w:t>
      </w:r>
      <w:r w:rsidR="0002660B">
        <w:rPr>
          <w:rFonts w:ascii="Times New Roman" w:hAnsi="Times New Roman"/>
        </w:rPr>
        <w:t>необходима перерегистрация</w:t>
      </w:r>
      <w:r w:rsidRPr="00F21C7A">
        <w:rPr>
          <w:rFonts w:ascii="Times New Roman" w:hAnsi="Times New Roman"/>
          <w:b/>
        </w:rPr>
        <w:t xml:space="preserve"> АО</w:t>
      </w:r>
      <w:r>
        <w:rPr>
          <w:rFonts w:ascii="Times New Roman" w:hAnsi="Times New Roman"/>
        </w:rPr>
        <w:t xml:space="preserve">, то потребуется </w:t>
      </w:r>
      <w:r w:rsidR="00134734">
        <w:rPr>
          <w:rFonts w:ascii="Times New Roman" w:hAnsi="Times New Roman"/>
        </w:rPr>
        <w:t>дополнительн</w:t>
      </w:r>
      <w:r w:rsidR="0002660B">
        <w:rPr>
          <w:rFonts w:ascii="Times New Roman" w:hAnsi="Times New Roman"/>
        </w:rPr>
        <w:t xml:space="preserve">ая </w:t>
      </w:r>
      <w:r w:rsidR="00134734">
        <w:rPr>
          <w:rFonts w:ascii="Times New Roman" w:hAnsi="Times New Roman"/>
        </w:rPr>
        <w:t xml:space="preserve">эмиссия акций в Центральном Банке РФ. </w:t>
      </w:r>
      <w:r w:rsidR="00556B4E">
        <w:rPr>
          <w:rFonts w:ascii="Times New Roman" w:hAnsi="Times New Roman"/>
        </w:rPr>
        <w:t xml:space="preserve">На практике этот процесс, во-первых, достаточно дорогостоящий, а во-вторых, </w:t>
      </w:r>
      <w:r w:rsidR="00F21C7A" w:rsidRPr="00F21C7A">
        <w:rPr>
          <w:rFonts w:ascii="Times New Roman" w:hAnsi="Times New Roman"/>
          <w:b/>
        </w:rPr>
        <w:t>сроки перерегистрации АО</w:t>
      </w:r>
      <w:r w:rsidR="00F21C7A">
        <w:rPr>
          <w:rFonts w:ascii="Times New Roman" w:hAnsi="Times New Roman"/>
        </w:rPr>
        <w:t xml:space="preserve"> </w:t>
      </w:r>
      <w:r w:rsidR="00556B4E">
        <w:rPr>
          <w:rFonts w:ascii="Times New Roman" w:hAnsi="Times New Roman"/>
        </w:rPr>
        <w:t>мо</w:t>
      </w:r>
      <w:r w:rsidR="00F21C7A">
        <w:rPr>
          <w:rFonts w:ascii="Times New Roman" w:hAnsi="Times New Roman"/>
        </w:rPr>
        <w:t>гут</w:t>
      </w:r>
      <w:r w:rsidR="00521A77">
        <w:rPr>
          <w:rFonts w:ascii="Times New Roman" w:hAnsi="Times New Roman"/>
        </w:rPr>
        <w:t xml:space="preserve"> растянуться</w:t>
      </w:r>
      <w:r w:rsidR="00556B4E">
        <w:rPr>
          <w:rFonts w:ascii="Times New Roman" w:hAnsi="Times New Roman"/>
        </w:rPr>
        <w:t xml:space="preserve"> до полугода.</w:t>
      </w:r>
    </w:p>
    <w:p w:rsidR="00556B4E" w:rsidRDefault="002E03B1" w:rsidP="004A3ED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Услуги ведения реестра</w:t>
      </w:r>
    </w:p>
    <w:p w:rsidR="002E03B1" w:rsidRDefault="00505DA6" w:rsidP="00BB5C0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законодательной базе РФ все акционерные общества, которые планируют </w:t>
      </w:r>
      <w:r w:rsidR="00BB5C08" w:rsidRPr="00BB5C08">
        <w:rPr>
          <w:rFonts w:ascii="Times New Roman" w:hAnsi="Times New Roman"/>
          <w:b/>
        </w:rPr>
        <w:t>регистрацию изменений АО</w:t>
      </w:r>
      <w:r>
        <w:rPr>
          <w:rFonts w:ascii="Times New Roman" w:hAnsi="Times New Roman"/>
        </w:rPr>
        <w:t xml:space="preserve">, должны передать ведение реестра специализированному регистратору.  </w:t>
      </w:r>
      <w:r w:rsidR="00505CB6">
        <w:rPr>
          <w:rFonts w:ascii="Times New Roman" w:hAnsi="Times New Roman"/>
        </w:rPr>
        <w:t xml:space="preserve">Стоимость услуг </w:t>
      </w:r>
      <w:r w:rsidR="00BB5C08">
        <w:rPr>
          <w:rFonts w:ascii="Times New Roman" w:hAnsi="Times New Roman"/>
        </w:rPr>
        <w:t>такого специалиста</w:t>
      </w:r>
      <w:r w:rsidR="00505CB6">
        <w:rPr>
          <w:rFonts w:ascii="Times New Roman" w:hAnsi="Times New Roman"/>
        </w:rPr>
        <w:t xml:space="preserve"> варьирует</w:t>
      </w:r>
      <w:r w:rsidR="00BB5C08">
        <w:rPr>
          <w:rFonts w:ascii="Times New Roman" w:hAnsi="Times New Roman"/>
        </w:rPr>
        <w:t>ся</w:t>
      </w:r>
      <w:r w:rsidR="00505CB6">
        <w:rPr>
          <w:rFonts w:ascii="Times New Roman" w:hAnsi="Times New Roman"/>
        </w:rPr>
        <w:t xml:space="preserve"> от 5 до 13 тыс. руб. в месяц, не учитывая дополнительной оплаты за продажу акций, подготовку выписок и т.д. </w:t>
      </w:r>
    </w:p>
    <w:p w:rsidR="00505CB6" w:rsidRDefault="00505CB6" w:rsidP="00BB5C0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до этого предприятие вело реестр </w:t>
      </w:r>
      <w:r w:rsidR="00976540">
        <w:rPr>
          <w:rFonts w:ascii="Times New Roman" w:hAnsi="Times New Roman"/>
        </w:rPr>
        <w:t xml:space="preserve">акционеров </w:t>
      </w:r>
      <w:r>
        <w:rPr>
          <w:rFonts w:ascii="Times New Roman" w:hAnsi="Times New Roman"/>
        </w:rPr>
        <w:t>с нарушениями</w:t>
      </w:r>
      <w:r w:rsidR="007A6D30">
        <w:rPr>
          <w:rFonts w:ascii="Times New Roman" w:hAnsi="Times New Roman"/>
        </w:rPr>
        <w:t xml:space="preserve"> (отсутствие необходимых первичных документов, ошибки в регистрационных документах), то регистратор потребует привести </w:t>
      </w:r>
      <w:r w:rsidR="00C14879">
        <w:rPr>
          <w:rFonts w:ascii="Times New Roman" w:hAnsi="Times New Roman"/>
        </w:rPr>
        <w:t xml:space="preserve">все </w:t>
      </w:r>
      <w:r w:rsidR="007A6D30">
        <w:rPr>
          <w:rFonts w:ascii="Times New Roman" w:hAnsi="Times New Roman"/>
        </w:rPr>
        <w:t xml:space="preserve">дела в порядок. </w:t>
      </w:r>
      <w:r w:rsidR="004B06F2">
        <w:rPr>
          <w:rFonts w:ascii="Times New Roman" w:hAnsi="Times New Roman"/>
        </w:rPr>
        <w:t xml:space="preserve">Это можно сделать самому, или воспользоваться </w:t>
      </w:r>
      <w:r w:rsidR="0001212D">
        <w:rPr>
          <w:rFonts w:ascii="Times New Roman" w:hAnsi="Times New Roman"/>
        </w:rPr>
        <w:t xml:space="preserve">услугами того ж таки регистратора. </w:t>
      </w:r>
      <w:r w:rsidR="00BB5C08">
        <w:rPr>
          <w:rFonts w:ascii="Times New Roman" w:hAnsi="Times New Roman"/>
        </w:rPr>
        <w:t>Обращение к специалисту</w:t>
      </w:r>
      <w:r w:rsidR="0001212D">
        <w:rPr>
          <w:rFonts w:ascii="Times New Roman" w:hAnsi="Times New Roman"/>
        </w:rPr>
        <w:t xml:space="preserve"> повлечет за собой дополнительные </w:t>
      </w:r>
      <w:r w:rsidR="00976540">
        <w:rPr>
          <w:rFonts w:ascii="Times New Roman" w:hAnsi="Times New Roman"/>
        </w:rPr>
        <w:t xml:space="preserve">финансовые </w:t>
      </w:r>
      <w:r w:rsidR="0001212D">
        <w:rPr>
          <w:rFonts w:ascii="Times New Roman" w:hAnsi="Times New Roman"/>
        </w:rPr>
        <w:t xml:space="preserve">издержки. </w:t>
      </w:r>
    </w:p>
    <w:p w:rsidR="00B47034" w:rsidRDefault="00B47034" w:rsidP="00750E4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менее важным условием начала работы регистратора является своевременная эмиссия акций. </w:t>
      </w:r>
      <w:r w:rsidR="00E46568">
        <w:rPr>
          <w:rFonts w:ascii="Times New Roman" w:hAnsi="Times New Roman"/>
        </w:rPr>
        <w:t xml:space="preserve">В противном случае, </w:t>
      </w:r>
      <w:r w:rsidR="00412C36">
        <w:rPr>
          <w:rFonts w:ascii="Times New Roman" w:hAnsi="Times New Roman"/>
        </w:rPr>
        <w:t>он</w:t>
      </w:r>
      <w:r w:rsidR="00E46568">
        <w:rPr>
          <w:rFonts w:ascii="Times New Roman" w:hAnsi="Times New Roman"/>
        </w:rPr>
        <w:t xml:space="preserve"> не имеет права принимать у вас реестр. </w:t>
      </w:r>
    </w:p>
    <w:p w:rsidR="00CF39D1" w:rsidRDefault="00CF39D1" w:rsidP="00750E4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Не стоит забывать и об обязательном «вступительном» взносе, который </w:t>
      </w:r>
      <w:r w:rsidR="00981F2A">
        <w:rPr>
          <w:rFonts w:ascii="Times New Roman" w:hAnsi="Times New Roman"/>
        </w:rPr>
        <w:t>предстоит</w:t>
      </w:r>
      <w:r>
        <w:rPr>
          <w:rFonts w:ascii="Times New Roman" w:hAnsi="Times New Roman"/>
        </w:rPr>
        <w:t xml:space="preserve"> уплатить регистратору за формирования реестра акционерного общества. Платеж необходимо перечислить сразу после заключения договора, и его размер </w:t>
      </w:r>
      <w:r w:rsidR="00327937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не менее 10 тыс. руб. </w:t>
      </w:r>
    </w:p>
    <w:p w:rsidR="00327937" w:rsidRDefault="00B01580" w:rsidP="00750E4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Главной причиной такой дороговизны является то, что, во-первых, желающих перерегистрироваться </w:t>
      </w:r>
      <w:r w:rsidR="00412C36">
        <w:rPr>
          <w:rFonts w:ascii="Times New Roman" w:hAnsi="Times New Roman"/>
        </w:rPr>
        <w:t xml:space="preserve">или осуществить </w:t>
      </w:r>
      <w:r w:rsidR="00412C36" w:rsidRPr="00412C36">
        <w:rPr>
          <w:rFonts w:ascii="Times New Roman" w:hAnsi="Times New Roman"/>
          <w:b/>
        </w:rPr>
        <w:t>государственную регистрацию АО</w:t>
      </w:r>
      <w:r w:rsidR="00412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довольно</w:t>
      </w:r>
      <w:r w:rsidR="00DC6A60">
        <w:rPr>
          <w:rFonts w:ascii="Times New Roman" w:hAnsi="Times New Roman"/>
        </w:rPr>
        <w:t xml:space="preserve"> много. В</w:t>
      </w:r>
      <w:r>
        <w:rPr>
          <w:rFonts w:ascii="Times New Roman" w:hAnsi="Times New Roman"/>
        </w:rPr>
        <w:t xml:space="preserve">о-вторых, по-настоящему профессиональных регистраторов недостаточно </w:t>
      </w:r>
      <w:r w:rsidR="00DC6A60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рынк</w:t>
      </w:r>
      <w:r w:rsidR="00DC6A60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данных </w:t>
      </w:r>
      <w:r w:rsidR="00E71F25">
        <w:rPr>
          <w:rFonts w:ascii="Times New Roman" w:hAnsi="Times New Roman"/>
        </w:rPr>
        <w:t xml:space="preserve">монопольных </w:t>
      </w:r>
      <w:r>
        <w:rPr>
          <w:rFonts w:ascii="Times New Roman" w:hAnsi="Times New Roman"/>
        </w:rPr>
        <w:t>услуг</w:t>
      </w:r>
      <w:r w:rsidR="00DC6A60">
        <w:rPr>
          <w:rFonts w:ascii="Times New Roman" w:hAnsi="Times New Roman"/>
        </w:rPr>
        <w:t xml:space="preserve">, даже в таких мегаполисах, как </w:t>
      </w:r>
      <w:r w:rsidR="00DC6A60" w:rsidRPr="00DC6A60">
        <w:rPr>
          <w:rFonts w:ascii="Times New Roman" w:hAnsi="Times New Roman"/>
          <w:b/>
        </w:rPr>
        <w:t>Москва</w:t>
      </w:r>
      <w:r w:rsidR="00DC6A60">
        <w:rPr>
          <w:rFonts w:ascii="Times New Roman" w:hAnsi="Times New Roman"/>
        </w:rPr>
        <w:t xml:space="preserve"> или Санкт-Петербург</w:t>
      </w:r>
      <w:r>
        <w:rPr>
          <w:rFonts w:ascii="Times New Roman" w:hAnsi="Times New Roman"/>
        </w:rPr>
        <w:t xml:space="preserve">. </w:t>
      </w:r>
    </w:p>
    <w:p w:rsidR="00E71F25" w:rsidRDefault="003F47BD" w:rsidP="00412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Какова ответственность</w:t>
      </w:r>
    </w:p>
    <w:p w:rsidR="003F47BD" w:rsidRDefault="00B84A6C" w:rsidP="00412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не передачу или несвоевременную передачу </w:t>
      </w:r>
      <w:r w:rsidR="005521AA">
        <w:rPr>
          <w:rFonts w:ascii="Times New Roman" w:hAnsi="Times New Roman"/>
        </w:rPr>
        <w:t xml:space="preserve">регистратору реестра акционеров предусмотрен штраф в размере </w:t>
      </w:r>
      <w:r w:rsidR="00C41E90">
        <w:rPr>
          <w:rFonts w:ascii="Times New Roman" w:hAnsi="Times New Roman"/>
        </w:rPr>
        <w:t xml:space="preserve">от 700 тыс. рублей. </w:t>
      </w:r>
      <w:r w:rsidR="00412C36">
        <w:rPr>
          <w:rFonts w:ascii="Times New Roman" w:hAnsi="Times New Roman"/>
        </w:rPr>
        <w:t>Р</w:t>
      </w:r>
      <w:r w:rsidR="00C41E90">
        <w:rPr>
          <w:rFonts w:ascii="Times New Roman" w:hAnsi="Times New Roman"/>
        </w:rPr>
        <w:t xml:space="preserve">уководителя такого акционерного общества ждет дисквалификация. </w:t>
      </w:r>
      <w:r w:rsidR="00D7099C">
        <w:rPr>
          <w:rFonts w:ascii="Times New Roman" w:hAnsi="Times New Roman"/>
        </w:rPr>
        <w:t xml:space="preserve">Большинство банков, финансовых учреждений и контрагентов отказываются работать с не перерегистрированными </w:t>
      </w:r>
      <w:r w:rsidR="00C14879">
        <w:rPr>
          <w:rFonts w:ascii="Times New Roman" w:hAnsi="Times New Roman"/>
        </w:rPr>
        <w:t>обществами</w:t>
      </w:r>
      <w:r w:rsidR="00D7099C">
        <w:rPr>
          <w:rFonts w:ascii="Times New Roman" w:hAnsi="Times New Roman"/>
        </w:rPr>
        <w:t>, что чревато дополнительными издержками и убытками.</w:t>
      </w:r>
    </w:p>
    <w:p w:rsidR="00B47034" w:rsidRDefault="000D7951" w:rsidP="00412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 качестве заключения</w:t>
      </w:r>
    </w:p>
    <w:p w:rsidR="00412C36" w:rsidRDefault="00C61612" w:rsidP="00412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Если ваше предприятие столкнулось с проблемой перерегистрации</w:t>
      </w:r>
      <w:r w:rsidR="00412C36">
        <w:rPr>
          <w:rFonts w:ascii="Times New Roman" w:hAnsi="Times New Roman"/>
        </w:rPr>
        <w:t xml:space="preserve"> или </w:t>
      </w:r>
      <w:r w:rsidR="00412C36" w:rsidRPr="00412C36">
        <w:rPr>
          <w:rFonts w:ascii="Times New Roman" w:hAnsi="Times New Roman"/>
          <w:b/>
        </w:rPr>
        <w:t>регистрации АО</w:t>
      </w:r>
      <w:r>
        <w:rPr>
          <w:rFonts w:ascii="Times New Roman" w:hAnsi="Times New Roman"/>
        </w:rPr>
        <w:t xml:space="preserve">, то вам всегда могут помочь специалисты </w:t>
      </w:r>
      <w:r w:rsidR="005212C3">
        <w:rPr>
          <w:rFonts w:ascii="Times New Roman" w:hAnsi="Times New Roman"/>
        </w:rPr>
        <w:t xml:space="preserve">бухгалтерской компании </w:t>
      </w:r>
      <w:r w:rsidR="005212C3" w:rsidRPr="005212C3">
        <w:rPr>
          <w:rFonts w:ascii="Times New Roman" w:hAnsi="Times New Roman"/>
          <w:b/>
        </w:rPr>
        <w:t xml:space="preserve">RSF </w:t>
      </w:r>
      <w:proofErr w:type="spellStart"/>
      <w:r w:rsidR="005212C3" w:rsidRPr="005212C3">
        <w:rPr>
          <w:rFonts w:ascii="Times New Roman" w:hAnsi="Times New Roman"/>
          <w:b/>
        </w:rPr>
        <w:t>Corporation</w:t>
      </w:r>
      <w:proofErr w:type="spellEnd"/>
      <w:r w:rsidR="005212C3">
        <w:rPr>
          <w:rFonts w:ascii="Times New Roman" w:hAnsi="Times New Roman"/>
        </w:rPr>
        <w:t xml:space="preserve">. </w:t>
      </w:r>
    </w:p>
    <w:p w:rsidR="000D7951" w:rsidRDefault="00191908" w:rsidP="00412C3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Наши сотрудники с особой ответственностью походят к каждому клиенту. Размер уставного капитала, состояние реестра акционеров, свободные денежные средства на банковских счетах – все эти факторы очень индивидуальны, и от </w:t>
      </w:r>
      <w:r w:rsidR="00231ACD">
        <w:rPr>
          <w:rFonts w:ascii="Times New Roman" w:hAnsi="Times New Roman"/>
        </w:rPr>
        <w:t xml:space="preserve">их </w:t>
      </w:r>
      <w:r>
        <w:rPr>
          <w:rFonts w:ascii="Times New Roman" w:hAnsi="Times New Roman"/>
        </w:rPr>
        <w:t xml:space="preserve">умелого </w:t>
      </w:r>
      <w:r w:rsidR="009F1138">
        <w:rPr>
          <w:rFonts w:ascii="Times New Roman" w:hAnsi="Times New Roman"/>
        </w:rPr>
        <w:t xml:space="preserve">использования зависит </w:t>
      </w:r>
      <w:r w:rsidR="00D221C9">
        <w:rPr>
          <w:rFonts w:ascii="Times New Roman" w:hAnsi="Times New Roman"/>
        </w:rPr>
        <w:t xml:space="preserve">размер издержек в процессе </w:t>
      </w:r>
      <w:r w:rsidR="00D221C9" w:rsidRPr="00981F2A">
        <w:rPr>
          <w:rFonts w:ascii="Times New Roman" w:hAnsi="Times New Roman"/>
          <w:b/>
        </w:rPr>
        <w:t>перерегистрации</w:t>
      </w:r>
      <w:r w:rsidR="00412C36" w:rsidRPr="00981F2A">
        <w:rPr>
          <w:rFonts w:ascii="Times New Roman" w:hAnsi="Times New Roman"/>
          <w:b/>
        </w:rPr>
        <w:t xml:space="preserve"> </w:t>
      </w:r>
      <w:r w:rsidR="00981F2A" w:rsidRPr="00981F2A">
        <w:rPr>
          <w:rFonts w:ascii="Times New Roman" w:hAnsi="Times New Roman"/>
          <w:b/>
        </w:rPr>
        <w:t>АО</w:t>
      </w:r>
      <w:r w:rsidR="00D221C9">
        <w:rPr>
          <w:rFonts w:ascii="Times New Roman" w:hAnsi="Times New Roman"/>
        </w:rPr>
        <w:t xml:space="preserve">. </w:t>
      </w:r>
      <w:r w:rsidR="004C5963">
        <w:rPr>
          <w:rFonts w:ascii="Times New Roman" w:hAnsi="Times New Roman"/>
        </w:rPr>
        <w:t xml:space="preserve">Сведение к минимуму </w:t>
      </w:r>
      <w:r w:rsidR="00E0236C">
        <w:rPr>
          <w:rFonts w:ascii="Times New Roman" w:hAnsi="Times New Roman"/>
        </w:rPr>
        <w:t xml:space="preserve">всех возможных </w:t>
      </w:r>
      <w:r w:rsidR="004C5963">
        <w:rPr>
          <w:rFonts w:ascii="Times New Roman" w:hAnsi="Times New Roman"/>
        </w:rPr>
        <w:t>сложностей</w:t>
      </w:r>
      <w:r w:rsidR="00C14879">
        <w:rPr>
          <w:rFonts w:ascii="Times New Roman" w:hAnsi="Times New Roman"/>
        </w:rPr>
        <w:t xml:space="preserve"> </w:t>
      </w:r>
      <w:r w:rsidR="004C5963">
        <w:rPr>
          <w:rFonts w:ascii="Times New Roman" w:hAnsi="Times New Roman"/>
        </w:rPr>
        <w:t xml:space="preserve">– та сфера, где компания </w:t>
      </w:r>
      <w:r w:rsidR="004C5963" w:rsidRPr="00063171">
        <w:rPr>
          <w:rFonts w:ascii="Times New Roman" w:hAnsi="Times New Roman"/>
          <w:b/>
        </w:rPr>
        <w:t xml:space="preserve">RSF </w:t>
      </w:r>
      <w:proofErr w:type="spellStart"/>
      <w:r w:rsidR="004C5963" w:rsidRPr="00063171">
        <w:rPr>
          <w:rFonts w:ascii="Times New Roman" w:hAnsi="Times New Roman"/>
          <w:b/>
        </w:rPr>
        <w:t>Corporation</w:t>
      </w:r>
      <w:proofErr w:type="spellEnd"/>
      <w:r w:rsidR="004C5963">
        <w:rPr>
          <w:rFonts w:ascii="Times New Roman" w:hAnsi="Times New Roman"/>
        </w:rPr>
        <w:t xml:space="preserve"> имеет колоссальный опыт, подтвержденный сотнями положительных отзывов от </w:t>
      </w:r>
      <w:r w:rsidR="00434C1C">
        <w:rPr>
          <w:rFonts w:ascii="Times New Roman" w:hAnsi="Times New Roman"/>
        </w:rPr>
        <w:t xml:space="preserve">довольных </w:t>
      </w:r>
      <w:r w:rsidR="004C5963">
        <w:rPr>
          <w:rFonts w:ascii="Times New Roman" w:hAnsi="Times New Roman"/>
        </w:rPr>
        <w:t>клиентов.</w:t>
      </w:r>
    </w:p>
    <w:p w:rsidR="004C5963" w:rsidRDefault="004C5963">
      <w:pPr>
        <w:rPr>
          <w:rFonts w:ascii="Times New Roman" w:hAnsi="Times New Roman"/>
        </w:rPr>
      </w:pPr>
    </w:p>
    <w:p w:rsidR="00D7099C" w:rsidRDefault="00D7099C">
      <w:pPr>
        <w:rPr>
          <w:rFonts w:ascii="Times New Roman" w:hAnsi="Times New Roman"/>
        </w:rPr>
      </w:pPr>
    </w:p>
    <w:p w:rsidR="003F47BD" w:rsidRPr="00D35875" w:rsidRDefault="003F47BD">
      <w:pPr>
        <w:rPr>
          <w:rFonts w:ascii="Times New Roman" w:hAnsi="Times New Roman"/>
        </w:rPr>
      </w:pPr>
    </w:p>
    <w:sectPr w:rsidR="003F47BD" w:rsidRPr="00D35875" w:rsidSect="00771FD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94"/>
    <w:rsid w:val="0001212D"/>
    <w:rsid w:val="0002660B"/>
    <w:rsid w:val="00063171"/>
    <w:rsid w:val="000D7951"/>
    <w:rsid w:val="00121748"/>
    <w:rsid w:val="00134734"/>
    <w:rsid w:val="00154210"/>
    <w:rsid w:val="00191908"/>
    <w:rsid w:val="001B0316"/>
    <w:rsid w:val="001B315B"/>
    <w:rsid w:val="00231ACD"/>
    <w:rsid w:val="0025469B"/>
    <w:rsid w:val="0026445A"/>
    <w:rsid w:val="002E03B1"/>
    <w:rsid w:val="00305187"/>
    <w:rsid w:val="00327937"/>
    <w:rsid w:val="00393D5F"/>
    <w:rsid w:val="003B35A8"/>
    <w:rsid w:val="003F47BD"/>
    <w:rsid w:val="00412C36"/>
    <w:rsid w:val="00434C1C"/>
    <w:rsid w:val="004A3ED3"/>
    <w:rsid w:val="004B06F2"/>
    <w:rsid w:val="004B2C2C"/>
    <w:rsid w:val="004C5963"/>
    <w:rsid w:val="00505CB6"/>
    <w:rsid w:val="00505DA6"/>
    <w:rsid w:val="005212C3"/>
    <w:rsid w:val="00521A77"/>
    <w:rsid w:val="00542DD6"/>
    <w:rsid w:val="005521AA"/>
    <w:rsid w:val="00556B4E"/>
    <w:rsid w:val="006668FA"/>
    <w:rsid w:val="00750E4E"/>
    <w:rsid w:val="00771FDC"/>
    <w:rsid w:val="007A6D30"/>
    <w:rsid w:val="007B0983"/>
    <w:rsid w:val="007F7C94"/>
    <w:rsid w:val="00923636"/>
    <w:rsid w:val="00976540"/>
    <w:rsid w:val="00981F2A"/>
    <w:rsid w:val="009D3D72"/>
    <w:rsid w:val="009E7B48"/>
    <w:rsid w:val="009F1138"/>
    <w:rsid w:val="009F2A98"/>
    <w:rsid w:val="00A26A44"/>
    <w:rsid w:val="00A62E1F"/>
    <w:rsid w:val="00B01580"/>
    <w:rsid w:val="00B37964"/>
    <w:rsid w:val="00B47034"/>
    <w:rsid w:val="00B5094A"/>
    <w:rsid w:val="00B5319A"/>
    <w:rsid w:val="00B7157C"/>
    <w:rsid w:val="00B84A6C"/>
    <w:rsid w:val="00BB09DA"/>
    <w:rsid w:val="00BB5C08"/>
    <w:rsid w:val="00C14879"/>
    <w:rsid w:val="00C41E90"/>
    <w:rsid w:val="00C61612"/>
    <w:rsid w:val="00CD6E89"/>
    <w:rsid w:val="00CE63EE"/>
    <w:rsid w:val="00CF39D1"/>
    <w:rsid w:val="00D221C9"/>
    <w:rsid w:val="00D35875"/>
    <w:rsid w:val="00D7099C"/>
    <w:rsid w:val="00DC6A60"/>
    <w:rsid w:val="00E0236C"/>
    <w:rsid w:val="00E45330"/>
    <w:rsid w:val="00E46568"/>
    <w:rsid w:val="00E71F25"/>
    <w:rsid w:val="00E870CD"/>
    <w:rsid w:val="00F13464"/>
    <w:rsid w:val="00F21C7A"/>
    <w:rsid w:val="00F3469E"/>
    <w:rsid w:val="00F64008"/>
    <w:rsid w:val="00F84B84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0273-C4B0-4946-BF06-3416C679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48"/>
    <w:pPr>
      <w:spacing w:after="200" w:line="360" w:lineRule="auto"/>
      <w:jc w:val="both"/>
    </w:pPr>
    <w:rPr>
      <w:rFonts w:ascii="Tahoma" w:eastAsia="Calibri" w:hAnsi="Tahoma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475</Words>
  <Characters>3252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85</cp:revision>
  <dcterms:created xsi:type="dcterms:W3CDTF">2016-08-13T10:33:00Z</dcterms:created>
  <dcterms:modified xsi:type="dcterms:W3CDTF">2016-08-13T13:34:00Z</dcterms:modified>
</cp:coreProperties>
</file>