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3" w:rsidRDefault="00851311" w:rsidP="003A7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11">
        <w:rPr>
          <w:rFonts w:ascii="Times New Roman" w:eastAsia="Times New Roman" w:hAnsi="Times New Roman" w:cs="Times New Roman"/>
          <w:b/>
          <w:bCs/>
          <w:spacing w:val="5"/>
          <w:kern w:val="36"/>
          <w:sz w:val="26"/>
          <w:szCs w:val="26"/>
          <w:lang w:eastAsia="ru-RU"/>
        </w:rPr>
        <w:t xml:space="preserve">Многоканальная система автоматического оповещения абонентов </w:t>
      </w:r>
      <w:r w:rsidRPr="00851311">
        <w:rPr>
          <w:rFonts w:ascii="Times New Roman" w:hAnsi="Times New Roman" w:cs="Times New Roman"/>
          <w:b/>
          <w:sz w:val="28"/>
          <w:szCs w:val="28"/>
        </w:rPr>
        <w:t>«Рупор» - план по продвижению продукта на зарубежный рынок.</w:t>
      </w:r>
    </w:p>
    <w:p w:rsidR="004005C5" w:rsidRDefault="004005C5" w:rsidP="003A7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820" w:rsidRDefault="004005C5" w:rsidP="003E5243">
      <w:pPr>
        <w:rPr>
          <w:rFonts w:ascii="Times New Roman" w:hAnsi="Times New Roman" w:cs="Times New Roman"/>
        </w:rPr>
      </w:pPr>
      <w:r w:rsidRPr="004005C5">
        <w:rPr>
          <w:rFonts w:ascii="Times New Roman" w:hAnsi="Times New Roman" w:cs="Times New Roman"/>
        </w:rPr>
        <w:t>Представленные данные б</w:t>
      </w:r>
      <w:r w:rsidR="0015103A">
        <w:rPr>
          <w:rFonts w:ascii="Times New Roman" w:hAnsi="Times New Roman" w:cs="Times New Roman"/>
        </w:rPr>
        <w:t>ыли получены с зарубежных сайтов</w:t>
      </w:r>
      <w:r w:rsidRPr="004005C5">
        <w:rPr>
          <w:rFonts w:ascii="Times New Roman" w:hAnsi="Times New Roman" w:cs="Times New Roman"/>
        </w:rPr>
        <w:t xml:space="preserve"> </w:t>
      </w:r>
      <w:r w:rsidR="0015103A">
        <w:rPr>
          <w:rFonts w:ascii="Times New Roman" w:hAnsi="Times New Roman" w:cs="Times New Roman"/>
        </w:rPr>
        <w:t>«</w:t>
      </w:r>
      <w:r w:rsidRPr="004005C5">
        <w:rPr>
          <w:rFonts w:ascii="Times New Roman" w:hAnsi="Times New Roman" w:cs="Times New Roman"/>
          <w:lang w:val="en-US"/>
        </w:rPr>
        <w:t>Markets</w:t>
      </w:r>
      <w:r w:rsidRPr="004005C5">
        <w:rPr>
          <w:rFonts w:ascii="Times New Roman" w:hAnsi="Times New Roman" w:cs="Times New Roman"/>
        </w:rPr>
        <w:t xml:space="preserve"> </w:t>
      </w:r>
      <w:r w:rsidRPr="004005C5">
        <w:rPr>
          <w:rFonts w:ascii="Times New Roman" w:hAnsi="Times New Roman" w:cs="Times New Roman"/>
          <w:lang w:val="en-US"/>
        </w:rPr>
        <w:t>and</w:t>
      </w:r>
      <w:r w:rsidRPr="004005C5">
        <w:rPr>
          <w:rFonts w:ascii="Times New Roman" w:hAnsi="Times New Roman" w:cs="Times New Roman"/>
        </w:rPr>
        <w:t xml:space="preserve"> </w:t>
      </w:r>
      <w:r w:rsidRPr="004005C5">
        <w:rPr>
          <w:rFonts w:ascii="Times New Roman" w:hAnsi="Times New Roman" w:cs="Times New Roman"/>
          <w:lang w:val="en-US"/>
        </w:rPr>
        <w:t>Markets</w:t>
      </w:r>
      <w:r w:rsidR="0015103A">
        <w:rPr>
          <w:rFonts w:ascii="Times New Roman" w:hAnsi="Times New Roman" w:cs="Times New Roman"/>
        </w:rPr>
        <w:t>» и «</w:t>
      </w:r>
      <w:r w:rsidR="0015103A">
        <w:rPr>
          <w:rFonts w:ascii="Times New Roman" w:hAnsi="Times New Roman" w:cs="Times New Roman"/>
          <w:lang w:val="en-US"/>
        </w:rPr>
        <w:t>F</w:t>
      </w:r>
      <w:r w:rsidR="0015103A" w:rsidRPr="0015103A">
        <w:rPr>
          <w:rFonts w:ascii="Times New Roman" w:hAnsi="Times New Roman" w:cs="Times New Roman"/>
        </w:rPr>
        <w:t xml:space="preserve">uture </w:t>
      </w:r>
      <w:r w:rsidR="0015103A">
        <w:rPr>
          <w:rFonts w:ascii="Times New Roman" w:hAnsi="Times New Roman" w:cs="Times New Roman"/>
        </w:rPr>
        <w:t>M</w:t>
      </w:r>
      <w:r w:rsidR="0015103A" w:rsidRPr="0015103A">
        <w:rPr>
          <w:rFonts w:ascii="Times New Roman" w:hAnsi="Times New Roman" w:cs="Times New Roman"/>
        </w:rPr>
        <w:t xml:space="preserve">arket </w:t>
      </w:r>
      <w:r w:rsidR="0015103A">
        <w:rPr>
          <w:rFonts w:ascii="Times New Roman" w:hAnsi="Times New Roman" w:cs="Times New Roman"/>
        </w:rPr>
        <w:t>I</w:t>
      </w:r>
      <w:r w:rsidR="0015103A" w:rsidRPr="0015103A">
        <w:rPr>
          <w:rFonts w:ascii="Times New Roman" w:hAnsi="Times New Roman" w:cs="Times New Roman"/>
        </w:rPr>
        <w:t>nsights</w:t>
      </w:r>
      <w:r w:rsidR="0015103A">
        <w:rPr>
          <w:rFonts w:ascii="Times New Roman" w:hAnsi="Times New Roman" w:cs="Times New Roman"/>
        </w:rPr>
        <w:t>» – одни</w:t>
      </w:r>
      <w:r w:rsidRPr="004005C5">
        <w:rPr>
          <w:rFonts w:ascii="Times New Roman" w:hAnsi="Times New Roman" w:cs="Times New Roman"/>
        </w:rPr>
        <w:t xml:space="preserve"> из крупнейших консалтинговых фирм </w:t>
      </w:r>
      <w:r w:rsidR="00893C60">
        <w:rPr>
          <w:rFonts w:ascii="Times New Roman" w:hAnsi="Times New Roman" w:cs="Times New Roman"/>
        </w:rPr>
        <w:t>в</w:t>
      </w:r>
      <w:r w:rsidR="000637DF">
        <w:rPr>
          <w:rFonts w:ascii="Times New Roman" w:hAnsi="Times New Roman" w:cs="Times New Roman"/>
        </w:rPr>
        <w:t xml:space="preserve"> США и</w:t>
      </w:r>
      <w:r w:rsidR="00893C60">
        <w:rPr>
          <w:rFonts w:ascii="Times New Roman" w:hAnsi="Times New Roman" w:cs="Times New Roman"/>
        </w:rPr>
        <w:t xml:space="preserve"> Великобритании.</w:t>
      </w:r>
    </w:p>
    <w:p w:rsidR="00B25F05" w:rsidRPr="00B25F05" w:rsidRDefault="00B25F05" w:rsidP="003E5243">
      <w:pPr>
        <w:rPr>
          <w:rFonts w:ascii="Times New Roman" w:hAnsi="Times New Roman" w:cs="Times New Roman"/>
        </w:rPr>
      </w:pPr>
    </w:p>
    <w:p w:rsidR="005F0A69" w:rsidRPr="00B25F05" w:rsidRDefault="00334B8E" w:rsidP="00F73832">
      <w:pPr>
        <w:jc w:val="center"/>
        <w:rPr>
          <w:rStyle w:val="apple-converted-space"/>
          <w:b/>
          <w:sz w:val="24"/>
          <w:szCs w:val="24"/>
        </w:rPr>
      </w:pPr>
      <w:r w:rsidRPr="00751BDF">
        <w:rPr>
          <w:b/>
          <w:sz w:val="24"/>
          <w:szCs w:val="24"/>
        </w:rPr>
        <w:t>Объем</w:t>
      </w:r>
      <w:r w:rsidR="00580F71" w:rsidRPr="00580F71">
        <w:rPr>
          <w:b/>
          <w:sz w:val="24"/>
          <w:szCs w:val="24"/>
        </w:rPr>
        <w:t xml:space="preserve"> </w:t>
      </w:r>
      <w:r w:rsidR="00580F71">
        <w:rPr>
          <w:b/>
          <w:sz w:val="24"/>
          <w:szCs w:val="24"/>
        </w:rPr>
        <w:t>международного</w:t>
      </w:r>
      <w:r w:rsidRPr="00751BDF">
        <w:rPr>
          <w:b/>
          <w:sz w:val="24"/>
          <w:szCs w:val="24"/>
        </w:rPr>
        <w:t xml:space="preserve"> рынка </w:t>
      </w:r>
      <w:r w:rsidR="000637DF" w:rsidRPr="00751BDF">
        <w:rPr>
          <w:b/>
          <w:sz w:val="24"/>
          <w:szCs w:val="24"/>
        </w:rPr>
        <w:t>систем автоматического оповещения</w:t>
      </w:r>
      <w:r w:rsidR="008217DA" w:rsidRPr="00751BDF">
        <w:rPr>
          <w:b/>
          <w:sz w:val="24"/>
          <w:szCs w:val="24"/>
        </w:rPr>
        <w:t xml:space="preserve"> (САО)</w:t>
      </w:r>
      <w:r w:rsidR="00444978">
        <w:rPr>
          <w:b/>
          <w:sz w:val="24"/>
          <w:szCs w:val="24"/>
        </w:rPr>
        <w:t>:</w:t>
      </w:r>
    </w:p>
    <w:p w:rsidR="00334B8E" w:rsidRDefault="000637DF" w:rsidP="00B174BE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4.16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мрд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371D1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$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  <w:r w:rsidR="00C01B24" w:rsidRPr="00E542A8">
        <w:t xml:space="preserve"> </w:t>
      </w:r>
      <w:r w:rsidR="009D56B9" w:rsidRPr="00E542A8">
        <w:t>ожидаемый</w:t>
      </w:r>
      <w:r w:rsidR="00D01CC6">
        <w:t xml:space="preserve"> объем</w:t>
      </w:r>
      <w:r w:rsidR="00371D1D">
        <w:t xml:space="preserve"> рынка</w:t>
      </w:r>
      <w:r w:rsidR="00334B8E" w:rsidRPr="00E542A8">
        <w:t xml:space="preserve"> </w:t>
      </w:r>
      <w:r>
        <w:t>к 2021</w:t>
      </w:r>
      <w:r w:rsidR="009D56B9" w:rsidRPr="00E542A8">
        <w:t xml:space="preserve"> = </w:t>
      </w:r>
      <w:r w:rsidR="00371D1D">
        <w:t xml:space="preserve">9.69 </w:t>
      </w:r>
      <w:r w:rsidR="00371D1D">
        <w:rPr>
          <w:rFonts w:ascii="Arial" w:hAnsi="Arial" w:cs="Arial"/>
          <w:color w:val="000000"/>
          <w:sz w:val="18"/>
          <w:szCs w:val="18"/>
          <w:shd w:val="clear" w:color="auto" w:fill="FFFFFF"/>
        </w:rPr>
        <w:t>мрд.</w:t>
      </w:r>
      <w:r w:rsidR="00371D1D" w:rsidRPr="00371D1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$</w:t>
      </w:r>
      <w:r w:rsidR="00371D1D">
        <w:rPr>
          <w:rFonts w:ascii="Arial" w:hAnsi="Arial" w:cs="Arial"/>
          <w:color w:val="000000"/>
          <w:sz w:val="18"/>
          <w:szCs w:val="18"/>
          <w:shd w:val="clear" w:color="auto" w:fill="FFFFFF"/>
        </w:rPr>
        <w:t>; (</w:t>
      </w:r>
      <w:r w:rsidR="006F2FD9">
        <w:rPr>
          <w:rFonts w:ascii="Arial" w:hAnsi="Arial" w:cs="Arial"/>
          <w:color w:val="000000"/>
          <w:sz w:val="18"/>
          <w:szCs w:val="18"/>
          <w:shd w:val="clear" w:color="auto" w:fill="FFFFFF"/>
        </w:rPr>
        <w:t>средне</w:t>
      </w:r>
      <w:r w:rsidR="00371D1D">
        <w:rPr>
          <w:rFonts w:ascii="Arial" w:hAnsi="Arial" w:cs="Arial"/>
          <w:color w:val="000000"/>
          <w:sz w:val="18"/>
          <w:szCs w:val="18"/>
          <w:shd w:val="clear" w:color="auto" w:fill="FFFFFF"/>
        </w:rPr>
        <w:t>год</w:t>
      </w:r>
      <w:r w:rsidR="006F2FD9">
        <w:rPr>
          <w:rFonts w:ascii="Arial" w:hAnsi="Arial" w:cs="Arial"/>
          <w:color w:val="000000"/>
          <w:sz w:val="18"/>
          <w:szCs w:val="18"/>
          <w:shd w:val="clear" w:color="auto" w:fill="FFFFFF"/>
        </w:rPr>
        <w:t>овой прирост</w:t>
      </w:r>
      <w:r w:rsidR="00371D1D" w:rsidRPr="00371D1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71D1D">
        <w:rPr>
          <w:rFonts w:ascii="Arial" w:hAnsi="Arial" w:cs="Arial"/>
          <w:color w:val="000000"/>
          <w:sz w:val="18"/>
          <w:szCs w:val="18"/>
          <w:shd w:val="clear" w:color="auto" w:fill="FFFFFF"/>
        </w:rPr>
        <w:t>18.4%)</w:t>
      </w:r>
    </w:p>
    <w:p w:rsidR="00B25F05" w:rsidRPr="00766314" w:rsidRDefault="00B25F05" w:rsidP="003E5243"/>
    <w:p w:rsidR="00B25F05" w:rsidRDefault="008217DA" w:rsidP="00B174BE">
      <w:pPr>
        <w:jc w:val="center"/>
        <w:rPr>
          <w:b/>
          <w:sz w:val="24"/>
          <w:szCs w:val="24"/>
        </w:rPr>
      </w:pPr>
      <w:r w:rsidRPr="00751BDF">
        <w:rPr>
          <w:b/>
          <w:sz w:val="24"/>
          <w:szCs w:val="24"/>
        </w:rPr>
        <w:t>Сегментация САО по сферам при</w:t>
      </w:r>
      <w:r w:rsidR="00B25F05" w:rsidRPr="00751BDF">
        <w:rPr>
          <w:b/>
          <w:sz w:val="24"/>
          <w:szCs w:val="24"/>
        </w:rPr>
        <w:t>менения</w:t>
      </w:r>
      <w:r w:rsidR="00B25F05" w:rsidRPr="00444978">
        <w:rPr>
          <w:b/>
          <w:sz w:val="24"/>
          <w:szCs w:val="24"/>
        </w:rPr>
        <w:t>:</w:t>
      </w:r>
    </w:p>
    <w:p w:rsidR="005F0A69" w:rsidRPr="00444978" w:rsidRDefault="00B25F05" w:rsidP="00B25F05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112B12" wp14:editId="1BAE1D4B">
            <wp:extent cx="4858854" cy="5764696"/>
            <wp:effectExtent l="0" t="0" r="0" b="7620"/>
            <wp:docPr id="3" name="Рисунок 3" descr="http://www.continuityforum.org/sites/default/files/images/MIR3%20SURVEY%20INFO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tinuityforum.org/sites/default/files/images/MIR3%20SURVEY%20INFOGRAPHI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74" cy="577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820" w:rsidRDefault="00B50820" w:rsidP="003E5243">
      <w:pPr>
        <w:rPr>
          <w:b/>
          <w:sz w:val="24"/>
          <w:szCs w:val="24"/>
        </w:rPr>
      </w:pPr>
    </w:p>
    <w:p w:rsidR="00882A72" w:rsidRPr="00882A72" w:rsidRDefault="00882A72" w:rsidP="003E5243">
      <w:pPr>
        <w:rPr>
          <w:sz w:val="24"/>
          <w:szCs w:val="24"/>
        </w:rPr>
      </w:pPr>
      <w:r w:rsidRPr="00D01CC6">
        <w:rPr>
          <w:b/>
          <w:sz w:val="24"/>
          <w:szCs w:val="24"/>
        </w:rPr>
        <w:t>По сферам применения</w:t>
      </w:r>
      <w:r>
        <w:rPr>
          <w:sz w:val="24"/>
          <w:szCs w:val="24"/>
        </w:rPr>
        <w:t xml:space="preserve"> </w:t>
      </w:r>
      <w:r w:rsidR="009B0C7F">
        <w:rPr>
          <w:sz w:val="24"/>
          <w:szCs w:val="24"/>
        </w:rPr>
        <w:t xml:space="preserve">доминирующий </w:t>
      </w:r>
      <w:r>
        <w:rPr>
          <w:sz w:val="24"/>
          <w:szCs w:val="24"/>
        </w:rPr>
        <w:t xml:space="preserve">спрос приходится на </w:t>
      </w:r>
      <w:r w:rsidRPr="00D01CC6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основных сегмента</w:t>
      </w:r>
      <w:r w:rsidRPr="00882A72">
        <w:rPr>
          <w:sz w:val="24"/>
          <w:szCs w:val="24"/>
        </w:rPr>
        <w:t>:</w:t>
      </w:r>
    </w:p>
    <w:p w:rsidR="00194935" w:rsidRDefault="00882A72" w:rsidP="00882A72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 w:rsidRPr="00882A72">
        <w:rPr>
          <w:sz w:val="24"/>
          <w:szCs w:val="24"/>
        </w:rPr>
        <w:t xml:space="preserve">«Финансовые </w:t>
      </w:r>
      <w:r w:rsidR="00E10BA3">
        <w:rPr>
          <w:sz w:val="24"/>
          <w:szCs w:val="24"/>
        </w:rPr>
        <w:t>организации</w:t>
      </w:r>
      <w:r w:rsidRPr="00882A72">
        <w:rPr>
          <w:sz w:val="24"/>
          <w:szCs w:val="24"/>
        </w:rPr>
        <w:t>»</w:t>
      </w:r>
      <w:r w:rsidRPr="00882A72">
        <w:rPr>
          <w:sz w:val="24"/>
          <w:szCs w:val="24"/>
          <w:lang w:val="en-US"/>
        </w:rPr>
        <w:t xml:space="preserve"> - </w:t>
      </w:r>
      <w:r w:rsidRPr="00D01CC6">
        <w:rPr>
          <w:b/>
          <w:sz w:val="24"/>
          <w:szCs w:val="24"/>
          <w:lang w:val="en-US"/>
        </w:rPr>
        <w:t>25%</w:t>
      </w:r>
    </w:p>
    <w:p w:rsidR="00D556F5" w:rsidRPr="00D556F5" w:rsidRDefault="00882A72" w:rsidP="00882A72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«Государственные </w:t>
      </w:r>
      <w:r w:rsidR="00355CF4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» - </w:t>
      </w:r>
      <w:r w:rsidRPr="00D01CC6">
        <w:rPr>
          <w:b/>
          <w:sz w:val="24"/>
          <w:szCs w:val="24"/>
        </w:rPr>
        <w:t>13%</w:t>
      </w:r>
      <w:r w:rsidR="00355CF4" w:rsidRPr="00355CF4">
        <w:rPr>
          <w:b/>
          <w:sz w:val="24"/>
          <w:szCs w:val="24"/>
        </w:rPr>
        <w:t xml:space="preserve"> </w:t>
      </w:r>
    </w:p>
    <w:p w:rsidR="00882A72" w:rsidRPr="00355CF4" w:rsidRDefault="00355CF4" w:rsidP="00D556F5">
      <w:pPr>
        <w:pStyle w:val="a3"/>
        <w:rPr>
          <w:sz w:val="24"/>
          <w:szCs w:val="24"/>
        </w:rPr>
      </w:pPr>
      <w:r w:rsidRPr="00355CF4">
        <w:rPr>
          <w:sz w:val="24"/>
          <w:szCs w:val="24"/>
        </w:rPr>
        <w:t>(</w:t>
      </w:r>
      <w:r w:rsidR="00D556F5">
        <w:rPr>
          <w:sz w:val="24"/>
          <w:szCs w:val="24"/>
        </w:rPr>
        <w:t>Наука</w:t>
      </w:r>
      <w:r w:rsidRPr="00355CF4">
        <w:rPr>
          <w:sz w:val="24"/>
          <w:szCs w:val="24"/>
        </w:rPr>
        <w:t xml:space="preserve">, </w:t>
      </w:r>
      <w:r w:rsidR="00D556F5">
        <w:rPr>
          <w:sz w:val="24"/>
          <w:szCs w:val="24"/>
        </w:rPr>
        <w:t>Образование, Здравоохранение,</w:t>
      </w:r>
      <w:r w:rsidR="00E10BA3">
        <w:rPr>
          <w:sz w:val="24"/>
          <w:szCs w:val="24"/>
        </w:rPr>
        <w:t xml:space="preserve"> </w:t>
      </w:r>
      <w:r w:rsidR="00D556F5">
        <w:rPr>
          <w:sz w:val="24"/>
          <w:szCs w:val="24"/>
        </w:rPr>
        <w:t>Инфраструктура,</w:t>
      </w:r>
      <w:r w:rsidR="006F2FD9">
        <w:rPr>
          <w:sz w:val="24"/>
          <w:szCs w:val="24"/>
        </w:rPr>
        <w:t xml:space="preserve"> </w:t>
      </w:r>
      <w:r w:rsidR="003A095E">
        <w:rPr>
          <w:sz w:val="24"/>
          <w:szCs w:val="24"/>
        </w:rPr>
        <w:t>Армия и Полиция</w:t>
      </w:r>
      <w:r w:rsidRPr="00355CF4">
        <w:rPr>
          <w:sz w:val="24"/>
          <w:szCs w:val="24"/>
        </w:rPr>
        <w:t>)</w:t>
      </w:r>
    </w:p>
    <w:p w:rsidR="00882A72" w:rsidRPr="00882A72" w:rsidRDefault="00882A72" w:rsidP="00882A72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«</w:t>
      </w:r>
      <w:r w:rsidR="006D0A3F">
        <w:rPr>
          <w:sz w:val="24"/>
          <w:szCs w:val="24"/>
        </w:rPr>
        <w:t>Ф</w:t>
      </w:r>
      <w:r>
        <w:rPr>
          <w:sz w:val="24"/>
          <w:szCs w:val="24"/>
        </w:rPr>
        <w:t>армацевтика</w:t>
      </w:r>
      <w:r w:rsidR="006D0A3F">
        <w:rPr>
          <w:sz w:val="24"/>
          <w:szCs w:val="24"/>
        </w:rPr>
        <w:t xml:space="preserve"> и биотехнологии</w:t>
      </w:r>
      <w:r>
        <w:rPr>
          <w:sz w:val="24"/>
          <w:szCs w:val="24"/>
        </w:rPr>
        <w:t>» -</w:t>
      </w:r>
      <w:r w:rsidRPr="00D01CC6">
        <w:rPr>
          <w:b/>
          <w:sz w:val="24"/>
          <w:szCs w:val="24"/>
        </w:rPr>
        <w:t>12%</w:t>
      </w:r>
    </w:p>
    <w:p w:rsidR="00882A72" w:rsidRPr="007B3156" w:rsidRDefault="00D01CC6" w:rsidP="00882A72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«Нефтегаз» - </w:t>
      </w:r>
      <w:r w:rsidRPr="00D01CC6">
        <w:rPr>
          <w:b/>
          <w:sz w:val="24"/>
          <w:szCs w:val="24"/>
        </w:rPr>
        <w:t>8%</w:t>
      </w:r>
    </w:p>
    <w:p w:rsidR="007B3156" w:rsidRPr="007B3156" w:rsidRDefault="00E16B42" w:rsidP="007B3156">
      <w:pPr>
        <w:rPr>
          <w:i/>
          <w:sz w:val="20"/>
          <w:szCs w:val="20"/>
        </w:rPr>
      </w:pPr>
      <w:r>
        <w:rPr>
          <w:i/>
          <w:sz w:val="20"/>
          <w:szCs w:val="20"/>
        </w:rPr>
        <w:t>В работу брать</w:t>
      </w:r>
      <w:r w:rsidR="007B3156" w:rsidRPr="007B3156">
        <w:rPr>
          <w:i/>
          <w:sz w:val="20"/>
          <w:szCs w:val="20"/>
        </w:rPr>
        <w:t xml:space="preserve"> необходимо все 4 сегмента, но основной акцент делать на сегменты №1 и № 2</w:t>
      </w:r>
      <w:r w:rsidR="007B3156">
        <w:rPr>
          <w:i/>
          <w:sz w:val="20"/>
          <w:szCs w:val="20"/>
        </w:rPr>
        <w:t>.</w:t>
      </w:r>
    </w:p>
    <w:p w:rsidR="007B3156" w:rsidRDefault="007B3156" w:rsidP="00882A72">
      <w:pPr>
        <w:rPr>
          <w:b/>
          <w:sz w:val="24"/>
          <w:szCs w:val="24"/>
        </w:rPr>
      </w:pPr>
    </w:p>
    <w:p w:rsidR="00D01CC6" w:rsidRPr="00D01CC6" w:rsidRDefault="00D01CC6" w:rsidP="00882A72">
      <w:pPr>
        <w:rPr>
          <w:sz w:val="24"/>
          <w:szCs w:val="24"/>
        </w:rPr>
      </w:pPr>
      <w:r w:rsidRPr="00D01CC6">
        <w:rPr>
          <w:b/>
          <w:sz w:val="24"/>
          <w:szCs w:val="24"/>
        </w:rPr>
        <w:t xml:space="preserve">По численности сотрудников </w:t>
      </w:r>
      <w:r w:rsidR="00112908">
        <w:rPr>
          <w:b/>
          <w:sz w:val="24"/>
          <w:szCs w:val="24"/>
        </w:rPr>
        <w:t>организаций</w:t>
      </w:r>
      <w:r>
        <w:rPr>
          <w:sz w:val="24"/>
          <w:szCs w:val="24"/>
        </w:rPr>
        <w:t xml:space="preserve"> спрос на САО распределен </w:t>
      </w:r>
      <w:r w:rsidR="006D0A3F">
        <w:rPr>
          <w:sz w:val="24"/>
          <w:szCs w:val="24"/>
        </w:rPr>
        <w:t>след.образом:</w:t>
      </w:r>
      <w:r w:rsidRPr="00D01CC6">
        <w:rPr>
          <w:sz w:val="24"/>
          <w:szCs w:val="24"/>
        </w:rPr>
        <w:t xml:space="preserve"> </w:t>
      </w:r>
    </w:p>
    <w:p w:rsidR="00780E76" w:rsidRPr="0015103A" w:rsidRDefault="006D0A3F" w:rsidP="00780E76">
      <w:pPr>
        <w:pStyle w:val="a3"/>
        <w:numPr>
          <w:ilvl w:val="0"/>
          <w:numId w:val="11"/>
        </w:numPr>
        <w:rPr>
          <w:sz w:val="24"/>
          <w:szCs w:val="24"/>
        </w:rPr>
      </w:pPr>
      <w:r w:rsidRPr="0015103A">
        <w:rPr>
          <w:sz w:val="24"/>
          <w:szCs w:val="24"/>
          <w:lang w:val="en-US"/>
        </w:rPr>
        <w:t>[</w:t>
      </w:r>
      <w:r w:rsidRPr="0015103A">
        <w:rPr>
          <w:sz w:val="24"/>
          <w:szCs w:val="24"/>
        </w:rPr>
        <w:t>1000;</w:t>
      </w:r>
      <w:r w:rsidRPr="0015103A">
        <w:rPr>
          <w:sz w:val="24"/>
          <w:szCs w:val="24"/>
          <w:lang w:val="en-US"/>
        </w:rPr>
        <w:t xml:space="preserve"> </w:t>
      </w:r>
      <w:r w:rsidRPr="0015103A">
        <w:rPr>
          <w:sz w:val="24"/>
          <w:szCs w:val="24"/>
        </w:rPr>
        <w:t>10 000] – 73 %</w:t>
      </w:r>
    </w:p>
    <w:p w:rsidR="00780E76" w:rsidRPr="0015103A" w:rsidRDefault="00780E76" w:rsidP="00780E76">
      <w:pPr>
        <w:pStyle w:val="a3"/>
        <w:numPr>
          <w:ilvl w:val="0"/>
          <w:numId w:val="11"/>
        </w:numPr>
        <w:rPr>
          <w:sz w:val="24"/>
          <w:szCs w:val="24"/>
        </w:rPr>
      </w:pPr>
      <w:r w:rsidRPr="0015103A">
        <w:rPr>
          <w:sz w:val="24"/>
          <w:szCs w:val="24"/>
          <w:lang w:val="en-US"/>
        </w:rPr>
        <w:t>&gt;</w:t>
      </w:r>
      <w:r w:rsidRPr="0015103A">
        <w:rPr>
          <w:sz w:val="24"/>
          <w:szCs w:val="24"/>
        </w:rPr>
        <w:t>10 000 – 33%</w:t>
      </w:r>
    </w:p>
    <w:p w:rsidR="006D0A3F" w:rsidRPr="0015103A" w:rsidRDefault="006D0A3F" w:rsidP="00780E76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r w:rsidRPr="0015103A">
        <w:rPr>
          <w:sz w:val="24"/>
          <w:szCs w:val="24"/>
          <w:lang w:val="en-US"/>
        </w:rPr>
        <w:t>&lt;100 – 9%</w:t>
      </w:r>
    </w:p>
    <w:p w:rsidR="00E10BA3" w:rsidRDefault="00E10BA3" w:rsidP="00E10BA3">
      <w:pPr>
        <w:pStyle w:val="a3"/>
        <w:rPr>
          <w:i/>
          <w:sz w:val="20"/>
          <w:szCs w:val="20"/>
        </w:rPr>
      </w:pPr>
    </w:p>
    <w:p w:rsidR="00E10BA3" w:rsidRPr="00E10BA3" w:rsidRDefault="00E10BA3" w:rsidP="00E10BA3">
      <w:pPr>
        <w:pStyle w:val="a3"/>
        <w:rPr>
          <w:sz w:val="20"/>
          <w:szCs w:val="20"/>
        </w:rPr>
      </w:pPr>
      <w:r w:rsidRPr="00E10BA3">
        <w:rPr>
          <w:sz w:val="20"/>
          <w:szCs w:val="20"/>
        </w:rPr>
        <w:t>Предлагаю фокусироваться на организациях с численностью сотрудников [1000; 10 000].</w:t>
      </w:r>
    </w:p>
    <w:p w:rsidR="00A15F7C" w:rsidRDefault="00A15F7C" w:rsidP="00E72AE5">
      <w:pPr>
        <w:jc w:val="center"/>
        <w:rPr>
          <w:b/>
          <w:sz w:val="24"/>
          <w:szCs w:val="24"/>
        </w:rPr>
      </w:pPr>
    </w:p>
    <w:p w:rsidR="0015103A" w:rsidRDefault="00751BDF" w:rsidP="00E72AE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Основные регионы</w:t>
      </w:r>
      <w:r w:rsidR="00780E76" w:rsidRPr="0015103A">
        <w:rPr>
          <w:b/>
          <w:sz w:val="24"/>
          <w:szCs w:val="24"/>
        </w:rPr>
        <w:t xml:space="preserve"> </w:t>
      </w:r>
      <w:r w:rsidR="0015103A" w:rsidRPr="0015103A">
        <w:rPr>
          <w:b/>
          <w:sz w:val="24"/>
          <w:szCs w:val="24"/>
        </w:rPr>
        <w:t>спроса</w:t>
      </w:r>
      <w:r w:rsidRPr="00751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(по выручке </w:t>
      </w:r>
      <w:r w:rsidRPr="00751BDF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 xml:space="preserve"> за 2015 год)</w:t>
      </w:r>
      <w:r w:rsidR="0015103A">
        <w:rPr>
          <w:sz w:val="24"/>
          <w:szCs w:val="24"/>
        </w:rPr>
        <w:t>:</w:t>
      </w:r>
    </w:p>
    <w:p w:rsidR="003A095E" w:rsidRDefault="003A095E" w:rsidP="00E72AE5">
      <w:pPr>
        <w:jc w:val="center"/>
        <w:rPr>
          <w:sz w:val="24"/>
          <w:szCs w:val="24"/>
        </w:rPr>
      </w:pPr>
    </w:p>
    <w:p w:rsidR="006D0A3F" w:rsidRPr="00D01CC6" w:rsidRDefault="0015103A" w:rsidP="006B37E5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194098"/>
            <wp:effectExtent l="0" t="0" r="3175" b="6350"/>
            <wp:docPr id="4" name="Рисунок 4" descr="global mass notification system 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obal mass notification system mark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C6" w:rsidRDefault="00D01CC6" w:rsidP="00882A72">
      <w:pPr>
        <w:rPr>
          <w:sz w:val="24"/>
          <w:szCs w:val="24"/>
        </w:rPr>
      </w:pPr>
    </w:p>
    <w:p w:rsidR="00454A8E" w:rsidRDefault="00454A8E" w:rsidP="00882A72">
      <w:pPr>
        <w:rPr>
          <w:i/>
          <w:sz w:val="24"/>
          <w:szCs w:val="24"/>
        </w:rPr>
      </w:pPr>
    </w:p>
    <w:p w:rsidR="00454A8E" w:rsidRDefault="00454A8E" w:rsidP="00882A72">
      <w:pPr>
        <w:rPr>
          <w:i/>
          <w:sz w:val="24"/>
          <w:szCs w:val="24"/>
        </w:rPr>
      </w:pPr>
    </w:p>
    <w:p w:rsidR="00751BDF" w:rsidRPr="00722DCF" w:rsidRDefault="00751BDF" w:rsidP="00882A72">
      <w:pPr>
        <w:rPr>
          <w:i/>
          <w:sz w:val="24"/>
          <w:szCs w:val="24"/>
        </w:rPr>
      </w:pPr>
      <w:r w:rsidRPr="00722DCF">
        <w:rPr>
          <w:i/>
          <w:sz w:val="24"/>
          <w:szCs w:val="24"/>
        </w:rPr>
        <w:lastRenderedPageBreak/>
        <w:t xml:space="preserve">В </w:t>
      </w:r>
      <w:r w:rsidR="00722DCF" w:rsidRPr="00722DCF">
        <w:rPr>
          <w:i/>
          <w:sz w:val="24"/>
          <w:szCs w:val="24"/>
        </w:rPr>
        <w:t>соответствии</w:t>
      </w:r>
      <w:r w:rsidRPr="00722DCF">
        <w:rPr>
          <w:i/>
          <w:sz w:val="24"/>
          <w:szCs w:val="24"/>
        </w:rPr>
        <w:t xml:space="preserve"> с отчетом</w:t>
      </w:r>
      <w:r w:rsidR="00112908">
        <w:rPr>
          <w:i/>
          <w:sz w:val="24"/>
          <w:szCs w:val="24"/>
        </w:rPr>
        <w:t>,</w:t>
      </w:r>
      <w:r w:rsidRPr="00722DCF">
        <w:rPr>
          <w:i/>
          <w:sz w:val="24"/>
          <w:szCs w:val="24"/>
        </w:rPr>
        <w:t xml:space="preserve"> доминирующими рынка</w:t>
      </w:r>
      <w:r w:rsidR="00112908">
        <w:rPr>
          <w:i/>
          <w:sz w:val="24"/>
          <w:szCs w:val="24"/>
        </w:rPr>
        <w:t>ми</w:t>
      </w:r>
      <w:r w:rsidRPr="00722DCF">
        <w:rPr>
          <w:i/>
          <w:sz w:val="24"/>
          <w:szCs w:val="24"/>
        </w:rPr>
        <w:t xml:space="preserve"> спроса </w:t>
      </w:r>
      <w:r w:rsidR="00112908">
        <w:rPr>
          <w:i/>
          <w:sz w:val="24"/>
          <w:szCs w:val="24"/>
        </w:rPr>
        <w:t xml:space="preserve">с 2016 по 2026 </w:t>
      </w:r>
      <w:r w:rsidRPr="00722DCF">
        <w:rPr>
          <w:i/>
          <w:sz w:val="24"/>
          <w:szCs w:val="24"/>
        </w:rPr>
        <w:t>будут</w:t>
      </w:r>
      <w:r w:rsidR="00AE428E" w:rsidRPr="00AE428E">
        <w:rPr>
          <w:i/>
          <w:sz w:val="24"/>
          <w:szCs w:val="24"/>
        </w:rPr>
        <w:t>:</w:t>
      </w:r>
      <w:r w:rsidR="00112908">
        <w:rPr>
          <w:i/>
          <w:sz w:val="24"/>
          <w:szCs w:val="24"/>
        </w:rPr>
        <w:t xml:space="preserve"> </w:t>
      </w:r>
    </w:p>
    <w:p w:rsidR="00D01CC6" w:rsidRPr="00751BDF" w:rsidRDefault="00751BDF" w:rsidP="00751BDF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Северная Америка </w:t>
      </w:r>
    </w:p>
    <w:p w:rsidR="00751BDF" w:rsidRDefault="00751BDF" w:rsidP="00751BDF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Латинская Америка </w:t>
      </w:r>
    </w:p>
    <w:p w:rsidR="00E16B42" w:rsidRPr="003A095E" w:rsidRDefault="00751BDF" w:rsidP="003A095E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Восточная Европа</w:t>
      </w:r>
      <w:r w:rsidR="00722DCF">
        <w:rPr>
          <w:sz w:val="24"/>
          <w:szCs w:val="24"/>
        </w:rPr>
        <w:t xml:space="preserve"> </w:t>
      </w:r>
    </w:p>
    <w:p w:rsidR="00E16B42" w:rsidRDefault="00E16B42" w:rsidP="009C3470">
      <w:pPr>
        <w:jc w:val="center"/>
        <w:rPr>
          <w:b/>
          <w:bCs/>
          <w:sz w:val="24"/>
          <w:szCs w:val="24"/>
        </w:rPr>
      </w:pPr>
    </w:p>
    <w:p w:rsidR="00C027BE" w:rsidRDefault="00C027BE" w:rsidP="009C34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Сегментация по областям применения</w:t>
      </w:r>
      <w:r w:rsidR="00122022">
        <w:rPr>
          <w:b/>
          <w:bCs/>
          <w:sz w:val="24"/>
          <w:szCs w:val="24"/>
        </w:rPr>
        <w:t>, локации</w:t>
      </w:r>
      <w:r>
        <w:rPr>
          <w:b/>
          <w:bCs/>
          <w:sz w:val="24"/>
          <w:szCs w:val="24"/>
        </w:rPr>
        <w:t xml:space="preserve"> и т</w:t>
      </w:r>
      <w:r w:rsidR="00086720">
        <w:rPr>
          <w:b/>
          <w:bCs/>
          <w:sz w:val="24"/>
          <w:szCs w:val="24"/>
        </w:rPr>
        <w:t>ипу</w:t>
      </w:r>
      <w:r w:rsidRPr="00C027BE">
        <w:rPr>
          <w:b/>
          <w:bCs/>
          <w:sz w:val="24"/>
          <w:szCs w:val="24"/>
        </w:rPr>
        <w:t xml:space="preserve"> устройств</w:t>
      </w:r>
      <w:r w:rsidR="00086720">
        <w:rPr>
          <w:b/>
          <w:bCs/>
          <w:sz w:val="24"/>
          <w:szCs w:val="24"/>
        </w:rPr>
        <w:t>а</w:t>
      </w:r>
      <w:r w:rsidRPr="00C027BE">
        <w:rPr>
          <w:b/>
          <w:bCs/>
          <w:sz w:val="24"/>
          <w:szCs w:val="24"/>
        </w:rPr>
        <w:t>.</w:t>
      </w:r>
    </w:p>
    <w:p w:rsidR="00E16B42" w:rsidRDefault="00E16B42" w:rsidP="00C027BE">
      <w:pPr>
        <w:rPr>
          <w:b/>
          <w:bCs/>
          <w:i/>
          <w:sz w:val="24"/>
          <w:szCs w:val="24"/>
        </w:rPr>
      </w:pPr>
    </w:p>
    <w:p w:rsidR="00122022" w:rsidRPr="00122022" w:rsidRDefault="00122022" w:rsidP="00C027BE">
      <w:pPr>
        <w:rPr>
          <w:bCs/>
          <w:i/>
          <w:sz w:val="24"/>
          <w:szCs w:val="24"/>
        </w:rPr>
      </w:pPr>
      <w:r w:rsidRPr="00086720">
        <w:rPr>
          <w:b/>
          <w:bCs/>
          <w:i/>
          <w:sz w:val="24"/>
          <w:szCs w:val="24"/>
        </w:rPr>
        <w:t>По применению</w:t>
      </w:r>
      <w:r>
        <w:rPr>
          <w:bCs/>
          <w:sz w:val="24"/>
          <w:szCs w:val="24"/>
        </w:rPr>
        <w:t xml:space="preserve"> </w:t>
      </w:r>
      <w:r w:rsidR="00E16B42">
        <w:rPr>
          <w:bCs/>
          <w:sz w:val="24"/>
          <w:szCs w:val="24"/>
        </w:rPr>
        <w:t>л</w:t>
      </w:r>
      <w:r w:rsidR="00C027BE">
        <w:rPr>
          <w:bCs/>
          <w:sz w:val="24"/>
          <w:szCs w:val="24"/>
        </w:rPr>
        <w:t xml:space="preserve">идирующие позиции будут занимать «Системы Автоматического Оповещения» </w:t>
      </w:r>
      <w:r w:rsidR="00C027BE" w:rsidRPr="00122022">
        <w:rPr>
          <w:bCs/>
          <w:i/>
          <w:sz w:val="24"/>
          <w:szCs w:val="24"/>
        </w:rPr>
        <w:t>для бизнеса</w:t>
      </w:r>
      <w:r w:rsidR="00C027BE" w:rsidRPr="00122022">
        <w:rPr>
          <w:bCs/>
          <w:sz w:val="24"/>
          <w:szCs w:val="24"/>
        </w:rPr>
        <w:t xml:space="preserve">, а также для </w:t>
      </w:r>
      <w:r w:rsidR="00C027BE" w:rsidRPr="00122022">
        <w:rPr>
          <w:bCs/>
          <w:i/>
          <w:sz w:val="24"/>
          <w:szCs w:val="24"/>
        </w:rPr>
        <w:t xml:space="preserve">аварийного оповещения и предупреждения чрезвычайных ситуаций. </w:t>
      </w:r>
    </w:p>
    <w:p w:rsidR="00C027BE" w:rsidRDefault="00122022" w:rsidP="00C027BE">
      <w:pPr>
        <w:rPr>
          <w:bCs/>
          <w:sz w:val="24"/>
          <w:szCs w:val="24"/>
        </w:rPr>
      </w:pPr>
      <w:r w:rsidRPr="00086720">
        <w:rPr>
          <w:b/>
          <w:bCs/>
          <w:i/>
          <w:sz w:val="24"/>
          <w:szCs w:val="24"/>
        </w:rPr>
        <w:t>По локации</w:t>
      </w:r>
      <w:r>
        <w:rPr>
          <w:bCs/>
          <w:sz w:val="24"/>
          <w:szCs w:val="24"/>
        </w:rPr>
        <w:t xml:space="preserve"> (3 основных</w:t>
      </w:r>
      <w:r w:rsidR="00086720">
        <w:rPr>
          <w:bCs/>
          <w:sz w:val="24"/>
          <w:szCs w:val="24"/>
        </w:rPr>
        <w:t xml:space="preserve"> локации</w:t>
      </w:r>
      <w:r w:rsidRPr="00122022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внутри здания, </w:t>
      </w:r>
      <w:r w:rsidR="00086720">
        <w:rPr>
          <w:bCs/>
          <w:sz w:val="24"/>
          <w:szCs w:val="24"/>
        </w:rPr>
        <w:t>на местности</w:t>
      </w:r>
      <w:r>
        <w:rPr>
          <w:bCs/>
          <w:sz w:val="24"/>
          <w:szCs w:val="24"/>
        </w:rPr>
        <w:t xml:space="preserve"> и </w:t>
      </w:r>
      <w:r w:rsidR="009C3470">
        <w:rPr>
          <w:bCs/>
          <w:sz w:val="24"/>
          <w:szCs w:val="24"/>
        </w:rPr>
        <w:t>смеша</w:t>
      </w:r>
      <w:r>
        <w:rPr>
          <w:bCs/>
          <w:sz w:val="24"/>
          <w:szCs w:val="24"/>
        </w:rPr>
        <w:t xml:space="preserve">нный тип) – </w:t>
      </w:r>
      <w:r w:rsidRPr="00122022">
        <w:rPr>
          <w:bCs/>
          <w:i/>
          <w:sz w:val="24"/>
          <w:szCs w:val="24"/>
        </w:rPr>
        <w:t>смешанный тип оповещения</w:t>
      </w:r>
      <w:r>
        <w:rPr>
          <w:bCs/>
          <w:sz w:val="24"/>
          <w:szCs w:val="24"/>
        </w:rPr>
        <w:t xml:space="preserve"> будет занимать наибольшую долю рынка.</w:t>
      </w:r>
      <w:r w:rsidR="006E7C67">
        <w:rPr>
          <w:bCs/>
          <w:sz w:val="24"/>
          <w:szCs w:val="24"/>
        </w:rPr>
        <w:t xml:space="preserve"> </w:t>
      </w:r>
    </w:p>
    <w:p w:rsidR="006E7C67" w:rsidRDefault="00086720" w:rsidP="00C027BE">
      <w:pPr>
        <w:rPr>
          <w:bCs/>
          <w:sz w:val="24"/>
          <w:szCs w:val="24"/>
        </w:rPr>
      </w:pPr>
      <w:r w:rsidRPr="00086720">
        <w:rPr>
          <w:b/>
          <w:i/>
          <w:sz w:val="24"/>
          <w:szCs w:val="24"/>
        </w:rPr>
        <w:t>По типу устройства</w:t>
      </w:r>
      <w:r w:rsidRPr="00086720">
        <w:rPr>
          <w:sz w:val="24"/>
          <w:szCs w:val="24"/>
        </w:rPr>
        <w:t xml:space="preserve"> (</w:t>
      </w:r>
      <w:r w:rsidR="001F7105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основных</w:t>
      </w:r>
      <w:r w:rsidRPr="00086720">
        <w:rPr>
          <w:bCs/>
          <w:sz w:val="24"/>
          <w:szCs w:val="24"/>
        </w:rPr>
        <w:t xml:space="preserve">: </w:t>
      </w:r>
      <w:r w:rsidR="001F7105">
        <w:rPr>
          <w:bCs/>
          <w:sz w:val="24"/>
          <w:szCs w:val="24"/>
        </w:rPr>
        <w:t>аппаратное, программное и гибридные</w:t>
      </w:r>
      <w:r>
        <w:rPr>
          <w:bCs/>
          <w:sz w:val="24"/>
          <w:szCs w:val="24"/>
        </w:rPr>
        <w:t>)</w:t>
      </w:r>
    </w:p>
    <w:p w:rsidR="00C027BE" w:rsidRDefault="00086720" w:rsidP="00086720">
      <w:pPr>
        <w:rPr>
          <w:bCs/>
          <w:sz w:val="24"/>
          <w:szCs w:val="24"/>
        </w:rPr>
      </w:pPr>
      <w:r w:rsidRPr="00722DCF">
        <w:rPr>
          <w:i/>
          <w:sz w:val="24"/>
          <w:szCs w:val="24"/>
        </w:rPr>
        <w:t>В соответствии с отчетом</w:t>
      </w:r>
      <w:r>
        <w:rPr>
          <w:i/>
          <w:sz w:val="24"/>
          <w:szCs w:val="24"/>
        </w:rPr>
        <w:t>,</w:t>
      </w:r>
      <w:r w:rsidRPr="00722DC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Pr="00086720">
        <w:rPr>
          <w:i/>
          <w:sz w:val="24"/>
          <w:szCs w:val="24"/>
        </w:rPr>
        <w:t xml:space="preserve"> 2016 по 2026</w:t>
      </w:r>
      <w:r>
        <w:rPr>
          <w:i/>
          <w:sz w:val="24"/>
          <w:szCs w:val="24"/>
        </w:rPr>
        <w:t xml:space="preserve"> </w:t>
      </w:r>
      <w:r w:rsidR="001F7105">
        <w:rPr>
          <w:i/>
          <w:sz w:val="24"/>
          <w:szCs w:val="24"/>
        </w:rPr>
        <w:t>гибридные</w:t>
      </w:r>
      <w:bookmarkStart w:id="0" w:name="_GoBack"/>
      <w:bookmarkEnd w:id="0"/>
      <w:r>
        <w:rPr>
          <w:i/>
          <w:sz w:val="24"/>
          <w:szCs w:val="24"/>
        </w:rPr>
        <w:t xml:space="preserve"> решения будут </w:t>
      </w:r>
      <w:r>
        <w:rPr>
          <w:bCs/>
          <w:sz w:val="24"/>
          <w:szCs w:val="24"/>
        </w:rPr>
        <w:t>занимать наибольшую долю рынка.</w:t>
      </w:r>
    </w:p>
    <w:p w:rsidR="00B2131A" w:rsidRDefault="00B2131A" w:rsidP="00086720">
      <w:pPr>
        <w:rPr>
          <w:bCs/>
          <w:sz w:val="24"/>
          <w:szCs w:val="24"/>
        </w:rPr>
      </w:pPr>
    </w:p>
    <w:p w:rsidR="00E72AE5" w:rsidRPr="009C3470" w:rsidRDefault="00E72AE5" w:rsidP="00E72AE5">
      <w:pPr>
        <w:jc w:val="center"/>
        <w:rPr>
          <w:b/>
          <w:bCs/>
          <w:sz w:val="24"/>
          <w:szCs w:val="24"/>
        </w:rPr>
      </w:pPr>
      <w:r w:rsidRPr="00E72AE5">
        <w:rPr>
          <w:b/>
          <w:bCs/>
          <w:sz w:val="24"/>
          <w:szCs w:val="24"/>
        </w:rPr>
        <w:t>Основные конкуренты</w:t>
      </w:r>
    </w:p>
    <w:p w:rsidR="003A095E" w:rsidRDefault="003A095E" w:rsidP="00086720">
      <w:pPr>
        <w:rPr>
          <w:i/>
          <w:sz w:val="24"/>
          <w:szCs w:val="24"/>
        </w:rPr>
      </w:pPr>
    </w:p>
    <w:p w:rsidR="00244770" w:rsidRPr="00244770" w:rsidRDefault="009C3470" w:rsidP="006B37E5">
      <w:pPr>
        <w:jc w:val="both"/>
        <w:rPr>
          <w:rStyle w:val="apple-converted-space"/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244770">
        <w:rPr>
          <w:i/>
          <w:sz w:val="24"/>
          <w:szCs w:val="24"/>
        </w:rPr>
        <w:t>Список основных конкурентов:</w:t>
      </w:r>
      <w:r w:rsidR="00244770" w:rsidRPr="00580F71">
        <w:rPr>
          <w:i/>
          <w:sz w:val="24"/>
          <w:szCs w:val="24"/>
        </w:rPr>
        <w:t xml:space="preserve"> </w:t>
      </w:r>
      <w:r w:rsidR="00244770" w:rsidRPr="00244770">
        <w:rPr>
          <w:rStyle w:val="apple-converted-space"/>
          <w:rFonts w:ascii="Arial" w:hAnsi="Arial" w:cs="Arial"/>
          <w:i/>
          <w:color w:val="222222"/>
          <w:sz w:val="20"/>
          <w:szCs w:val="20"/>
          <w:shd w:val="clear" w:color="auto" w:fill="FFFFFF"/>
        </w:rPr>
        <w:t> </w:t>
      </w:r>
    </w:p>
    <w:p w:rsidR="00E10BA3" w:rsidRPr="00580F71" w:rsidRDefault="00E10BA3" w:rsidP="006B37E5">
      <w:pPr>
        <w:pStyle w:val="a3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244770" w:rsidRPr="00E10BA3" w:rsidRDefault="009C66FF" w:rsidP="00833E04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E10BA3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AtHoc, Inc.</w:t>
      </w:r>
      <w:r w:rsidR="00244770" w:rsidRPr="00E10BA3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E10BA3">
        <w:rPr>
          <w:rStyle w:val="apple-converted-space"/>
          <w:color w:val="000000"/>
          <w:sz w:val="20"/>
          <w:szCs w:val="20"/>
          <w:lang w:val="en-US"/>
        </w:rPr>
        <w:t> </w:t>
      </w:r>
      <w:r w:rsidRPr="00E10BA3">
        <w:rPr>
          <w:b/>
          <w:color w:val="000000"/>
          <w:sz w:val="20"/>
          <w:szCs w:val="20"/>
          <w:lang w:val="en-US"/>
        </w:rPr>
        <w:t>(U.S.)</w:t>
      </w:r>
    </w:p>
    <w:p w:rsidR="00244770" w:rsidRPr="0028222E" w:rsidRDefault="00244770" w:rsidP="00833E04">
      <w:pPr>
        <w:pStyle w:val="a3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</w:p>
    <w:p w:rsidR="00244770" w:rsidRPr="0028222E" w:rsidRDefault="009C66FF" w:rsidP="00833E04">
      <w:pPr>
        <w:pStyle w:val="a3"/>
        <w:numPr>
          <w:ilvl w:val="0"/>
          <w:numId w:val="13"/>
        </w:numPr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</w:pPr>
      <w:r w:rsidRPr="0028222E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Everbridge, Inc. </w:t>
      </w:r>
      <w:r w:rsidRPr="0028222E">
        <w:rPr>
          <w:rStyle w:val="apple-converted-space"/>
          <w:color w:val="000000"/>
          <w:sz w:val="20"/>
          <w:szCs w:val="20"/>
        </w:rPr>
        <w:t> </w:t>
      </w:r>
      <w:r w:rsidRPr="0028222E">
        <w:rPr>
          <w:b/>
          <w:color w:val="000000"/>
          <w:sz w:val="20"/>
          <w:szCs w:val="20"/>
        </w:rPr>
        <w:t>(</w:t>
      </w:r>
      <w:r w:rsidR="0028222E" w:rsidRPr="0028222E">
        <w:rPr>
          <w:b/>
          <w:color w:val="000000"/>
          <w:sz w:val="20"/>
          <w:szCs w:val="20"/>
          <w:lang w:val="en-US"/>
        </w:rPr>
        <w:t>U.S.)</w:t>
      </w:r>
    </w:p>
    <w:p w:rsidR="00244770" w:rsidRPr="0028222E" w:rsidRDefault="00244770" w:rsidP="00833E04">
      <w:pPr>
        <w:pStyle w:val="a3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</w:p>
    <w:p w:rsidR="00244770" w:rsidRPr="0028222E" w:rsidRDefault="00244770" w:rsidP="00833E04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28222E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Eaton Corporation Plc.</w:t>
      </w:r>
      <w:r w:rsidR="0028222E" w:rsidRPr="0028222E">
        <w:t xml:space="preserve"> </w:t>
      </w:r>
      <w:r w:rsidR="0028222E" w:rsidRPr="0028222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(Ireland)</w:t>
      </w:r>
    </w:p>
    <w:p w:rsidR="00244770" w:rsidRPr="0028222E" w:rsidRDefault="00244770" w:rsidP="00833E04">
      <w:pPr>
        <w:pStyle w:val="a3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</w:p>
    <w:p w:rsidR="00244770" w:rsidRPr="0028222E" w:rsidRDefault="00244770" w:rsidP="00833E04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28222E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Honeywell International, Inc.</w:t>
      </w:r>
      <w:r w:rsidR="0028222E" w:rsidRPr="0028222E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28222E" w:rsidRPr="0028222E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US"/>
        </w:rPr>
        <w:t>(U.S.)</w:t>
      </w:r>
    </w:p>
    <w:p w:rsidR="00244770" w:rsidRPr="0028222E" w:rsidRDefault="00244770" w:rsidP="00833E04">
      <w:pPr>
        <w:pStyle w:val="a3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</w:p>
    <w:p w:rsidR="00244770" w:rsidRPr="0028222E" w:rsidRDefault="00244770" w:rsidP="00833E04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28222E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International Business Machine Corporation</w:t>
      </w:r>
      <w:r w:rsidR="00EB161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EB1612" w:rsidRPr="00EB1612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(U.S.)</w:t>
      </w:r>
      <w:r w:rsidRPr="00EB1612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,</w:t>
      </w:r>
    </w:p>
    <w:p w:rsidR="00244770" w:rsidRPr="0028222E" w:rsidRDefault="00244770" w:rsidP="00833E04">
      <w:pPr>
        <w:pStyle w:val="a3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</w:p>
    <w:p w:rsidR="00244770" w:rsidRPr="0028222E" w:rsidRDefault="00244770" w:rsidP="00833E04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28222E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Siemens AG, </w:t>
      </w:r>
      <w:r w:rsidR="0028222E" w:rsidRPr="0028222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(Germany)</w:t>
      </w:r>
    </w:p>
    <w:p w:rsidR="00244770" w:rsidRPr="0028222E" w:rsidRDefault="00244770" w:rsidP="00833E04">
      <w:pPr>
        <w:pStyle w:val="a3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</w:p>
    <w:p w:rsidR="00244770" w:rsidRPr="0028222E" w:rsidRDefault="0028222E" w:rsidP="00833E04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Metis Secure Solutions, LLC</w:t>
      </w:r>
      <w:r w:rsidR="00244770" w:rsidRPr="0028222E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28222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(U.S.)</w:t>
      </w:r>
    </w:p>
    <w:p w:rsidR="00244770" w:rsidRPr="0028222E" w:rsidRDefault="00244770" w:rsidP="00833E04">
      <w:pPr>
        <w:pStyle w:val="a3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</w:p>
    <w:p w:rsidR="00244770" w:rsidRPr="00EB1612" w:rsidRDefault="0028222E" w:rsidP="00833E04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28222E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Mir</w:t>
      </w:r>
      <w:r w:rsidRPr="00EB161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3, </w:t>
      </w:r>
      <w:r w:rsidRPr="0028222E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Inc</w:t>
      </w:r>
      <w:r w:rsidRPr="00EB161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. </w:t>
      </w:r>
      <w:r w:rsidRPr="0028222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(U.S.)</w:t>
      </w:r>
    </w:p>
    <w:p w:rsidR="00244770" w:rsidRPr="00EB1612" w:rsidRDefault="00244770" w:rsidP="00833E04">
      <w:pPr>
        <w:pStyle w:val="a3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</w:p>
    <w:p w:rsidR="00244770" w:rsidRPr="00EB1612" w:rsidRDefault="00244770" w:rsidP="00833E04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28222E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Omnilert</w:t>
      </w:r>
      <w:proofErr w:type="spellEnd"/>
      <w:r w:rsidRPr="00EB161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28222E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LLC</w:t>
      </w:r>
      <w:r w:rsidRPr="00EB161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.</w:t>
      </w:r>
      <w:r w:rsidR="009C66FF" w:rsidRPr="00EB161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9C66FF" w:rsidRPr="00EB1612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(</w:t>
      </w:r>
      <w:r w:rsidR="009C66FF" w:rsidRPr="0028222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U</w:t>
      </w:r>
      <w:r w:rsidR="009C66FF" w:rsidRPr="00EB1612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.</w:t>
      </w:r>
      <w:r w:rsidR="009C66FF" w:rsidRPr="0028222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S</w:t>
      </w:r>
      <w:r w:rsidR="009C66FF" w:rsidRPr="00EB1612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.)</w:t>
      </w:r>
    </w:p>
    <w:p w:rsidR="00244770" w:rsidRPr="00EB1612" w:rsidRDefault="00244770" w:rsidP="00833E04">
      <w:pPr>
        <w:pStyle w:val="a3"/>
        <w:jc w:val="both"/>
        <w:rPr>
          <w:sz w:val="20"/>
          <w:szCs w:val="20"/>
          <w:lang w:val="en-US"/>
        </w:rPr>
      </w:pPr>
    </w:p>
    <w:p w:rsidR="00B2131A" w:rsidRPr="00EB1612" w:rsidRDefault="00244770" w:rsidP="00833E04">
      <w:pPr>
        <w:pStyle w:val="a3"/>
        <w:numPr>
          <w:ilvl w:val="0"/>
          <w:numId w:val="13"/>
        </w:numPr>
        <w:jc w:val="both"/>
        <w:rPr>
          <w:sz w:val="20"/>
          <w:szCs w:val="20"/>
          <w:lang w:val="en-US"/>
        </w:rPr>
      </w:pPr>
      <w:proofErr w:type="spellStart"/>
      <w:r w:rsidRPr="0028222E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Xmatters</w:t>
      </w:r>
      <w:proofErr w:type="spellEnd"/>
      <w:r w:rsidRPr="00EB161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Pr="0028222E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Inc</w:t>
      </w:r>
      <w:r w:rsidRPr="00EB161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.</w:t>
      </w:r>
      <w:r w:rsidR="009C66FF" w:rsidRPr="00EB161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9C66FF" w:rsidRPr="00EB1612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(</w:t>
      </w:r>
      <w:r w:rsidR="009C66FF" w:rsidRPr="0028222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U</w:t>
      </w:r>
      <w:r w:rsidR="009C66FF" w:rsidRPr="00EB1612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.</w:t>
      </w:r>
      <w:r w:rsidR="009C66FF" w:rsidRPr="0028222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S</w:t>
      </w:r>
      <w:r w:rsidR="009C66FF" w:rsidRPr="00EB1612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.)</w:t>
      </w:r>
    </w:p>
    <w:p w:rsidR="00E16B42" w:rsidRDefault="00E16B42" w:rsidP="00E16B42">
      <w:pPr>
        <w:pStyle w:val="a3"/>
        <w:rPr>
          <w:b/>
          <w:bCs/>
          <w:sz w:val="24"/>
          <w:szCs w:val="24"/>
        </w:rPr>
      </w:pPr>
    </w:p>
    <w:p w:rsidR="00E16B42" w:rsidRDefault="00E16B42" w:rsidP="00E16B42">
      <w:pPr>
        <w:pStyle w:val="a3"/>
        <w:jc w:val="center"/>
        <w:rPr>
          <w:b/>
          <w:bCs/>
          <w:sz w:val="24"/>
          <w:szCs w:val="24"/>
        </w:rPr>
      </w:pPr>
    </w:p>
    <w:p w:rsidR="00E10BA3" w:rsidRPr="006B37E5" w:rsidRDefault="00E10BA3" w:rsidP="006B37E5">
      <w:pPr>
        <w:rPr>
          <w:b/>
          <w:bCs/>
          <w:sz w:val="24"/>
          <w:szCs w:val="24"/>
        </w:rPr>
      </w:pPr>
    </w:p>
    <w:p w:rsidR="00E16B42" w:rsidRPr="00E16B42" w:rsidRDefault="00E16B42" w:rsidP="00E16B42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Промежуточные выводы.</w:t>
      </w:r>
    </w:p>
    <w:p w:rsidR="00E16B42" w:rsidRDefault="00E16B42" w:rsidP="007B2E9A">
      <w:pPr>
        <w:pStyle w:val="a3"/>
        <w:rPr>
          <w:sz w:val="24"/>
          <w:szCs w:val="24"/>
        </w:rPr>
      </w:pPr>
    </w:p>
    <w:p w:rsidR="00E10BA3" w:rsidRDefault="00372070" w:rsidP="007B2E9A">
      <w:pPr>
        <w:pStyle w:val="a3"/>
        <w:rPr>
          <w:bCs/>
          <w:sz w:val="24"/>
          <w:szCs w:val="24"/>
        </w:rPr>
      </w:pPr>
      <w:r w:rsidRPr="00372070">
        <w:rPr>
          <w:bCs/>
          <w:sz w:val="24"/>
          <w:szCs w:val="24"/>
        </w:rPr>
        <w:t>Возвращаясь к разделу «Основные регионы спроса»</w:t>
      </w:r>
      <w:r>
        <w:rPr>
          <w:bCs/>
          <w:sz w:val="24"/>
          <w:szCs w:val="24"/>
        </w:rPr>
        <w:t xml:space="preserve"> и вместе с тем используя информацию о</w:t>
      </w:r>
      <w:r w:rsidRPr="00372070">
        <w:rPr>
          <w:bCs/>
          <w:sz w:val="24"/>
          <w:szCs w:val="24"/>
        </w:rPr>
        <w:t xml:space="preserve"> географическ</w:t>
      </w:r>
      <w:r>
        <w:rPr>
          <w:bCs/>
          <w:sz w:val="24"/>
          <w:szCs w:val="24"/>
        </w:rPr>
        <w:t>ой</w:t>
      </w:r>
      <w:r w:rsidRPr="00372070">
        <w:rPr>
          <w:bCs/>
          <w:sz w:val="24"/>
          <w:szCs w:val="24"/>
        </w:rPr>
        <w:t xml:space="preserve"> принадлежност</w:t>
      </w:r>
      <w:r>
        <w:rPr>
          <w:bCs/>
          <w:sz w:val="24"/>
          <w:szCs w:val="24"/>
        </w:rPr>
        <w:t>и</w:t>
      </w:r>
      <w:r w:rsidRPr="00372070">
        <w:rPr>
          <w:bCs/>
          <w:sz w:val="24"/>
          <w:szCs w:val="24"/>
        </w:rPr>
        <w:t xml:space="preserve"> основных игроко</w:t>
      </w:r>
      <w:r>
        <w:rPr>
          <w:bCs/>
          <w:sz w:val="24"/>
          <w:szCs w:val="24"/>
        </w:rPr>
        <w:t>в</w:t>
      </w:r>
      <w:r w:rsidRPr="00372070">
        <w:rPr>
          <w:bCs/>
          <w:sz w:val="24"/>
          <w:szCs w:val="24"/>
        </w:rPr>
        <w:t xml:space="preserve"> рынка</w:t>
      </w:r>
      <w:r>
        <w:rPr>
          <w:bCs/>
          <w:sz w:val="24"/>
          <w:szCs w:val="24"/>
        </w:rPr>
        <w:t>, становится ясно</w:t>
      </w:r>
      <w:r w:rsidRPr="00372070">
        <w:rPr>
          <w:bCs/>
          <w:sz w:val="24"/>
          <w:szCs w:val="24"/>
        </w:rPr>
        <w:t xml:space="preserve">, что </w:t>
      </w:r>
      <w:r w:rsidRPr="007B2E9A">
        <w:rPr>
          <w:b/>
          <w:bCs/>
          <w:i/>
          <w:sz w:val="24"/>
          <w:szCs w:val="24"/>
        </w:rPr>
        <w:t>Северная Америка</w:t>
      </w:r>
      <w:r w:rsidRPr="00372070">
        <w:rPr>
          <w:bCs/>
          <w:sz w:val="24"/>
          <w:szCs w:val="24"/>
        </w:rPr>
        <w:t xml:space="preserve"> </w:t>
      </w:r>
      <w:r w:rsidRPr="007B2E9A">
        <w:rPr>
          <w:b/>
          <w:bCs/>
          <w:i/>
          <w:sz w:val="24"/>
          <w:szCs w:val="24"/>
        </w:rPr>
        <w:t>является рынком наибольшей конкуренции и технологического превосходства</w:t>
      </w:r>
      <w:r>
        <w:rPr>
          <w:bCs/>
          <w:sz w:val="24"/>
          <w:szCs w:val="24"/>
        </w:rPr>
        <w:t xml:space="preserve"> </w:t>
      </w:r>
      <w:r w:rsidRPr="00A9057D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конкурировать можно только по цене, предлагая концептуально простые решения для среднего и малого бизнеса). Также </w:t>
      </w:r>
      <w:r w:rsidRPr="00A9057D">
        <w:rPr>
          <w:b/>
          <w:bCs/>
          <w:i/>
          <w:sz w:val="24"/>
          <w:szCs w:val="24"/>
        </w:rPr>
        <w:t>очевидна экспансия влияния указанных североамериканских компаний на рынок Латинской Америки</w:t>
      </w:r>
      <w:r>
        <w:rPr>
          <w:bCs/>
          <w:sz w:val="24"/>
          <w:szCs w:val="24"/>
        </w:rPr>
        <w:t xml:space="preserve"> (использовать идентичную стратегию</w:t>
      </w:r>
      <w:r w:rsidR="00E970D1">
        <w:rPr>
          <w:bCs/>
          <w:sz w:val="24"/>
          <w:szCs w:val="24"/>
        </w:rPr>
        <w:t xml:space="preserve">, но, </w:t>
      </w:r>
      <w:r w:rsidR="00A9057D">
        <w:rPr>
          <w:bCs/>
          <w:sz w:val="24"/>
          <w:szCs w:val="24"/>
        </w:rPr>
        <w:t>учитывая коррупционную составляющую в бизнес-культуре региона</w:t>
      </w:r>
      <w:r w:rsidR="00E970D1">
        <w:rPr>
          <w:bCs/>
          <w:sz w:val="24"/>
          <w:szCs w:val="24"/>
        </w:rPr>
        <w:t>,</w:t>
      </w:r>
      <w:r w:rsidR="00A9057D">
        <w:rPr>
          <w:bCs/>
          <w:sz w:val="24"/>
          <w:szCs w:val="24"/>
        </w:rPr>
        <w:t xml:space="preserve"> есть шанс выйти на крупные гос. заказы при успешном выборе местного агента</w:t>
      </w:r>
      <w:r>
        <w:rPr>
          <w:bCs/>
          <w:sz w:val="24"/>
          <w:szCs w:val="24"/>
        </w:rPr>
        <w:t xml:space="preserve">). </w:t>
      </w:r>
    </w:p>
    <w:p w:rsidR="007B2E9A" w:rsidRDefault="007B2E9A" w:rsidP="007B2E9A">
      <w:pPr>
        <w:pStyle w:val="a3"/>
        <w:rPr>
          <w:sz w:val="24"/>
          <w:szCs w:val="24"/>
        </w:rPr>
      </w:pPr>
      <w:r>
        <w:rPr>
          <w:bCs/>
          <w:sz w:val="24"/>
          <w:szCs w:val="24"/>
        </w:rPr>
        <w:t xml:space="preserve">На рынке Восточной Европы ситуация более благоприятна т.к. компания </w:t>
      </w:r>
      <w:r>
        <w:rPr>
          <w:bCs/>
          <w:sz w:val="24"/>
          <w:szCs w:val="24"/>
          <w:lang w:val="en-US"/>
        </w:rPr>
        <w:t>Siemens</w:t>
      </w:r>
      <w:r w:rsidR="007B3156">
        <w:rPr>
          <w:bCs/>
          <w:sz w:val="24"/>
          <w:szCs w:val="24"/>
        </w:rPr>
        <w:t xml:space="preserve"> </w:t>
      </w:r>
      <w:r w:rsidR="007B3156">
        <w:rPr>
          <w:bCs/>
          <w:sz w:val="24"/>
          <w:szCs w:val="24"/>
          <w:lang w:val="en-US"/>
        </w:rPr>
        <w:t>AG</w:t>
      </w:r>
      <w:r w:rsidRPr="007B2E9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основном работает на потребности </w:t>
      </w:r>
      <w:r w:rsidR="00A9057D">
        <w:rPr>
          <w:bCs/>
          <w:sz w:val="24"/>
          <w:szCs w:val="24"/>
        </w:rPr>
        <w:t>организаций</w:t>
      </w:r>
      <w:r>
        <w:rPr>
          <w:bCs/>
          <w:sz w:val="24"/>
          <w:szCs w:val="24"/>
        </w:rPr>
        <w:t xml:space="preserve"> с численностью более 10 000 </w:t>
      </w:r>
      <w:r w:rsidR="007B3156">
        <w:rPr>
          <w:bCs/>
          <w:sz w:val="24"/>
          <w:szCs w:val="24"/>
        </w:rPr>
        <w:t>сотрудников, а</w:t>
      </w:r>
      <w:r>
        <w:rPr>
          <w:bCs/>
          <w:sz w:val="24"/>
          <w:szCs w:val="24"/>
        </w:rPr>
        <w:t xml:space="preserve"> </w:t>
      </w:r>
      <w:r w:rsidR="00A9057D">
        <w:rPr>
          <w:bCs/>
          <w:sz w:val="24"/>
          <w:szCs w:val="24"/>
        </w:rPr>
        <w:t>ниши:</w:t>
      </w:r>
      <w:r w:rsidR="00A9057D" w:rsidRPr="00A9057D">
        <w:rPr>
          <w:bCs/>
          <w:sz w:val="24"/>
          <w:szCs w:val="24"/>
        </w:rPr>
        <w:t xml:space="preserve"> </w:t>
      </w:r>
      <w:r w:rsidR="00A9057D">
        <w:rPr>
          <w:bCs/>
          <w:sz w:val="24"/>
          <w:szCs w:val="24"/>
          <w:lang w:val="en-US"/>
        </w:rPr>
        <w:t>a</w:t>
      </w:r>
      <w:r w:rsidR="00A9057D" w:rsidRPr="00A9057D">
        <w:rPr>
          <w:bCs/>
          <w:sz w:val="24"/>
          <w:szCs w:val="24"/>
        </w:rPr>
        <w:t xml:space="preserve">) </w:t>
      </w:r>
      <w:r w:rsidRPr="007B2E9A">
        <w:rPr>
          <w:sz w:val="24"/>
          <w:szCs w:val="24"/>
        </w:rPr>
        <w:t>[</w:t>
      </w:r>
      <w:r w:rsidRPr="0015103A">
        <w:rPr>
          <w:sz w:val="24"/>
          <w:szCs w:val="24"/>
        </w:rPr>
        <w:t>1000;</w:t>
      </w:r>
      <w:r w:rsidRPr="007B2E9A">
        <w:rPr>
          <w:sz w:val="24"/>
          <w:szCs w:val="24"/>
        </w:rPr>
        <w:t xml:space="preserve"> </w:t>
      </w:r>
      <w:r w:rsidRPr="0015103A">
        <w:rPr>
          <w:sz w:val="24"/>
          <w:szCs w:val="24"/>
        </w:rPr>
        <w:t>10 000</w:t>
      </w:r>
      <w:r w:rsidR="00A9057D" w:rsidRPr="0015103A">
        <w:rPr>
          <w:sz w:val="24"/>
          <w:szCs w:val="24"/>
        </w:rPr>
        <w:t>]</w:t>
      </w:r>
      <w:r w:rsidR="00A9057D">
        <w:rPr>
          <w:sz w:val="24"/>
          <w:szCs w:val="24"/>
        </w:rPr>
        <w:t xml:space="preserve"> b)</w:t>
      </w:r>
      <w:r w:rsidR="00A9057D" w:rsidRPr="00A9057D">
        <w:rPr>
          <w:sz w:val="24"/>
          <w:szCs w:val="24"/>
        </w:rPr>
        <w:t xml:space="preserve"> &lt;</w:t>
      </w:r>
      <w:r>
        <w:rPr>
          <w:sz w:val="24"/>
          <w:szCs w:val="24"/>
        </w:rPr>
        <w:t>100 сотрудников</w:t>
      </w:r>
      <w:r w:rsidR="00A9057D" w:rsidRPr="00A9057D">
        <w:rPr>
          <w:sz w:val="24"/>
          <w:szCs w:val="24"/>
        </w:rPr>
        <w:t xml:space="preserve"> </w:t>
      </w:r>
      <w:r w:rsidR="007B3156">
        <w:rPr>
          <w:sz w:val="24"/>
          <w:szCs w:val="24"/>
        </w:rPr>
        <w:t>–более</w:t>
      </w:r>
      <w:r w:rsidR="00A9057D">
        <w:rPr>
          <w:sz w:val="24"/>
          <w:szCs w:val="24"/>
        </w:rPr>
        <w:t xml:space="preserve"> свободны</w:t>
      </w:r>
      <w:r w:rsidR="007B3156" w:rsidRPr="007B3156">
        <w:rPr>
          <w:sz w:val="24"/>
          <w:szCs w:val="24"/>
        </w:rPr>
        <w:t xml:space="preserve"> </w:t>
      </w:r>
      <w:r w:rsidR="007B3156">
        <w:rPr>
          <w:sz w:val="24"/>
          <w:szCs w:val="24"/>
        </w:rPr>
        <w:t>относительно</w:t>
      </w:r>
      <w:r w:rsidR="007B3156" w:rsidRPr="007B3156">
        <w:rPr>
          <w:sz w:val="24"/>
          <w:szCs w:val="24"/>
        </w:rPr>
        <w:t xml:space="preserve"> </w:t>
      </w:r>
      <w:r w:rsidR="007B3156">
        <w:rPr>
          <w:sz w:val="24"/>
          <w:szCs w:val="24"/>
        </w:rPr>
        <w:t>рынка Северной Америки</w:t>
      </w:r>
      <w:r>
        <w:rPr>
          <w:sz w:val="24"/>
          <w:szCs w:val="24"/>
        </w:rPr>
        <w:t xml:space="preserve">, </w:t>
      </w:r>
      <w:r w:rsidR="00944950">
        <w:rPr>
          <w:sz w:val="24"/>
          <w:szCs w:val="24"/>
        </w:rPr>
        <w:t>плюс ко всему -</w:t>
      </w:r>
      <w:r>
        <w:rPr>
          <w:sz w:val="24"/>
          <w:szCs w:val="24"/>
        </w:rPr>
        <w:t xml:space="preserve"> на рынке восточной Европы американским компаниям будет </w:t>
      </w:r>
      <w:r w:rsidR="007B3156">
        <w:rPr>
          <w:sz w:val="24"/>
          <w:szCs w:val="24"/>
        </w:rPr>
        <w:t>сложнее</w:t>
      </w:r>
      <w:r>
        <w:rPr>
          <w:sz w:val="24"/>
          <w:szCs w:val="24"/>
        </w:rPr>
        <w:t xml:space="preserve"> конкурировать с </w:t>
      </w:r>
      <w:r w:rsidR="00944950">
        <w:rPr>
          <w:sz w:val="24"/>
          <w:szCs w:val="24"/>
        </w:rPr>
        <w:t>«</w:t>
      </w:r>
      <w:r>
        <w:rPr>
          <w:sz w:val="24"/>
          <w:szCs w:val="24"/>
        </w:rPr>
        <w:t>ЦРТ</w:t>
      </w:r>
      <w:r w:rsidR="00944950">
        <w:rPr>
          <w:sz w:val="24"/>
          <w:szCs w:val="24"/>
        </w:rPr>
        <w:t>» из-за логистических издержек, связанных</w:t>
      </w:r>
      <w:r w:rsidR="00E970D1">
        <w:rPr>
          <w:sz w:val="24"/>
          <w:szCs w:val="24"/>
        </w:rPr>
        <w:t xml:space="preserve"> с удаленностью регионов, где расположено</w:t>
      </w:r>
      <w:r w:rsidR="007B3156">
        <w:rPr>
          <w:sz w:val="24"/>
          <w:szCs w:val="24"/>
        </w:rPr>
        <w:t xml:space="preserve"> </w:t>
      </w:r>
      <w:r w:rsidR="00E10BA3">
        <w:rPr>
          <w:sz w:val="24"/>
          <w:szCs w:val="24"/>
        </w:rPr>
        <w:t>производство данных</w:t>
      </w:r>
      <w:r w:rsidR="00E16B42">
        <w:rPr>
          <w:sz w:val="24"/>
          <w:szCs w:val="24"/>
        </w:rPr>
        <w:t xml:space="preserve"> </w:t>
      </w:r>
      <w:r w:rsidR="00E10BA3">
        <w:rPr>
          <w:sz w:val="24"/>
          <w:szCs w:val="24"/>
        </w:rPr>
        <w:t>игроков рынка.</w:t>
      </w:r>
    </w:p>
    <w:p w:rsidR="00BC0FAD" w:rsidRDefault="00BC0FAD" w:rsidP="007B2E9A">
      <w:pPr>
        <w:pStyle w:val="a3"/>
        <w:rPr>
          <w:sz w:val="24"/>
          <w:szCs w:val="24"/>
        </w:rPr>
      </w:pPr>
    </w:p>
    <w:p w:rsidR="00BC0FAD" w:rsidRDefault="00BC0FAD" w:rsidP="00BC0FAD">
      <w:pPr>
        <w:pStyle w:val="a3"/>
        <w:jc w:val="center"/>
        <w:rPr>
          <w:b/>
          <w:sz w:val="24"/>
          <w:szCs w:val="24"/>
        </w:rPr>
      </w:pPr>
    </w:p>
    <w:p w:rsidR="00BC0FAD" w:rsidRDefault="00BC0FAD" w:rsidP="00BC0FAD">
      <w:pPr>
        <w:pStyle w:val="a3"/>
        <w:jc w:val="center"/>
        <w:rPr>
          <w:b/>
          <w:sz w:val="24"/>
          <w:szCs w:val="24"/>
        </w:rPr>
      </w:pPr>
      <w:r w:rsidRPr="00BC0FAD">
        <w:rPr>
          <w:b/>
          <w:sz w:val="24"/>
          <w:szCs w:val="24"/>
        </w:rPr>
        <w:t>Подробный разбор основных конкурентов</w:t>
      </w:r>
      <w:r>
        <w:rPr>
          <w:b/>
          <w:sz w:val="24"/>
          <w:szCs w:val="24"/>
        </w:rPr>
        <w:t>.</w:t>
      </w:r>
    </w:p>
    <w:p w:rsidR="00830D03" w:rsidRDefault="00830D03" w:rsidP="00C01B24">
      <w:pPr>
        <w:pStyle w:val="a3"/>
        <w:rPr>
          <w:rFonts w:ascii="Times New Roman" w:hAnsi="Times New Roman" w:cs="Times New Roman"/>
        </w:rPr>
      </w:pPr>
    </w:p>
    <w:p w:rsidR="00C027BE" w:rsidRPr="00830D03" w:rsidRDefault="00BC0FAD" w:rsidP="00C01B24">
      <w:pPr>
        <w:pStyle w:val="a3"/>
        <w:rPr>
          <w:b/>
          <w:bCs/>
          <w:sz w:val="24"/>
          <w:szCs w:val="24"/>
        </w:rPr>
      </w:pPr>
      <w:r w:rsidRPr="004005C5">
        <w:rPr>
          <w:rFonts w:ascii="Times New Roman" w:hAnsi="Times New Roman" w:cs="Times New Roman"/>
        </w:rPr>
        <w:t>Представленные данные б</w:t>
      </w:r>
      <w:r>
        <w:rPr>
          <w:rFonts w:ascii="Times New Roman" w:hAnsi="Times New Roman" w:cs="Times New Roman"/>
        </w:rPr>
        <w:t xml:space="preserve">ыли получены с сайта консалтинговой компании </w:t>
      </w:r>
      <w:proofErr w:type="spellStart"/>
      <w:r w:rsidRPr="00BC0FAD">
        <w:rPr>
          <w:rFonts w:ascii="Times New Roman" w:hAnsi="Times New Roman" w:cs="Times New Roman"/>
        </w:rPr>
        <w:t>RBZane</w:t>
      </w:r>
      <w:proofErr w:type="spellEnd"/>
      <w:r w:rsidRPr="00BC0FAD">
        <w:rPr>
          <w:rFonts w:ascii="Times New Roman" w:hAnsi="Times New Roman" w:cs="Times New Roman"/>
        </w:rPr>
        <w:t xml:space="preserve"> </w:t>
      </w:r>
      <w:proofErr w:type="spellStart"/>
      <w:r w:rsidRPr="00BC0FAD">
        <w:rPr>
          <w:rFonts w:ascii="Times New Roman" w:hAnsi="Times New Roman" w:cs="Times New Roman"/>
        </w:rPr>
        <w:t>Advisory</w:t>
      </w:r>
      <w:proofErr w:type="spellEnd"/>
      <w:r w:rsidRPr="00BC0FAD">
        <w:rPr>
          <w:rFonts w:ascii="Times New Roman" w:hAnsi="Times New Roman" w:cs="Times New Roman"/>
        </w:rPr>
        <w:t xml:space="preserve"> </w:t>
      </w:r>
      <w:proofErr w:type="spellStart"/>
      <w:r w:rsidRPr="00BC0FAD">
        <w:rPr>
          <w:rFonts w:ascii="Times New Roman" w:hAnsi="Times New Roman" w:cs="Times New Roman"/>
        </w:rPr>
        <w:t>Group</w:t>
      </w:r>
      <w:proofErr w:type="spellEnd"/>
      <w:r>
        <w:rPr>
          <w:rFonts w:ascii="Times New Roman" w:hAnsi="Times New Roman" w:cs="Times New Roman"/>
        </w:rPr>
        <w:t>.</w:t>
      </w:r>
    </w:p>
    <w:p w:rsidR="00444978" w:rsidRDefault="00444978" w:rsidP="00C01B24">
      <w:pPr>
        <w:pStyle w:val="a3"/>
        <w:rPr>
          <w:b/>
          <w:bCs/>
          <w:sz w:val="24"/>
          <w:szCs w:val="24"/>
        </w:rPr>
      </w:pPr>
    </w:p>
    <w:p w:rsidR="003B6390" w:rsidRPr="003B6390" w:rsidRDefault="003B6390" w:rsidP="003B6390">
      <w:pPr>
        <w:pStyle w:val="a3"/>
        <w:jc w:val="center"/>
        <w:rPr>
          <w:b/>
          <w:bCs/>
          <w:sz w:val="24"/>
          <w:szCs w:val="24"/>
          <w:lang w:val="en-US"/>
        </w:rPr>
      </w:pPr>
      <w:r w:rsidRPr="003B6390">
        <w:rPr>
          <w:b/>
          <w:bCs/>
          <w:sz w:val="24"/>
          <w:szCs w:val="24"/>
          <w:lang w:val="en-US"/>
        </w:rPr>
        <w:t>AtHoc</w:t>
      </w:r>
    </w:p>
    <w:p w:rsidR="003B6390" w:rsidRPr="003407A5" w:rsidRDefault="003B6390" w:rsidP="003B6390">
      <w:pPr>
        <w:pStyle w:val="a3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Общие</w:t>
      </w:r>
      <w:r w:rsidRPr="003B6390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Сведения</w:t>
      </w:r>
      <w:r w:rsidR="003407A5">
        <w:rPr>
          <w:b/>
          <w:bCs/>
          <w:sz w:val="24"/>
          <w:szCs w:val="24"/>
          <w:lang w:val="en-US"/>
        </w:rPr>
        <w:t>:</w:t>
      </w:r>
    </w:p>
    <w:p w:rsidR="003407A5" w:rsidRDefault="003407A5" w:rsidP="003B6390">
      <w:pPr>
        <w:pStyle w:val="a3"/>
        <w:rPr>
          <w:b/>
          <w:bCs/>
          <w:sz w:val="24"/>
          <w:szCs w:val="24"/>
          <w:lang w:val="en-US"/>
        </w:rPr>
      </w:pPr>
    </w:p>
    <w:p w:rsidR="003B6390" w:rsidRDefault="003B6390" w:rsidP="00233F64">
      <w:pPr>
        <w:pStyle w:val="a3"/>
        <w:numPr>
          <w:ilvl w:val="0"/>
          <w:numId w:val="16"/>
        </w:numPr>
        <w:rPr>
          <w:bCs/>
          <w:sz w:val="24"/>
          <w:szCs w:val="24"/>
          <w:lang w:val="en-US"/>
        </w:rPr>
      </w:pPr>
      <w:r w:rsidRPr="00233F64">
        <w:rPr>
          <w:bCs/>
          <w:sz w:val="24"/>
          <w:szCs w:val="24"/>
        </w:rPr>
        <w:t>Главный</w:t>
      </w:r>
      <w:r w:rsidRPr="00233F64">
        <w:rPr>
          <w:bCs/>
          <w:sz w:val="24"/>
          <w:szCs w:val="24"/>
          <w:lang w:val="en-US"/>
        </w:rPr>
        <w:t xml:space="preserve"> </w:t>
      </w:r>
      <w:r w:rsidRPr="00233F64">
        <w:rPr>
          <w:bCs/>
          <w:sz w:val="24"/>
          <w:szCs w:val="24"/>
        </w:rPr>
        <w:t>офис</w:t>
      </w:r>
      <w:r w:rsidRPr="00233F64">
        <w:rPr>
          <w:bCs/>
          <w:sz w:val="24"/>
          <w:szCs w:val="24"/>
          <w:lang w:val="en-US"/>
        </w:rPr>
        <w:t>: San Mateo, California</w:t>
      </w:r>
    </w:p>
    <w:p w:rsidR="00233F64" w:rsidRDefault="00233F64" w:rsidP="00233F64">
      <w:pPr>
        <w:pStyle w:val="a3"/>
        <w:numPr>
          <w:ilvl w:val="0"/>
          <w:numId w:val="16"/>
        </w:numPr>
        <w:rPr>
          <w:bCs/>
          <w:sz w:val="24"/>
          <w:szCs w:val="24"/>
        </w:rPr>
      </w:pPr>
      <w:r w:rsidRPr="00233F64">
        <w:rPr>
          <w:bCs/>
          <w:sz w:val="24"/>
          <w:szCs w:val="24"/>
        </w:rPr>
        <w:t>Тип собственности: Частная собственность + венчурный капитал</w:t>
      </w:r>
    </w:p>
    <w:p w:rsidR="001259FE" w:rsidRDefault="001259FE" w:rsidP="00233F64">
      <w:pPr>
        <w:pStyle w:val="a3"/>
        <w:numPr>
          <w:ilvl w:val="0"/>
          <w:numId w:val="16"/>
        </w:numPr>
        <w:rPr>
          <w:bCs/>
          <w:sz w:val="24"/>
          <w:szCs w:val="24"/>
        </w:rPr>
      </w:pPr>
      <w:r w:rsidRPr="00233F64">
        <w:rPr>
          <w:bCs/>
          <w:sz w:val="24"/>
          <w:szCs w:val="24"/>
        </w:rPr>
        <w:t>Отдел по разработке САО насчитывает: 55 человек</w:t>
      </w:r>
    </w:p>
    <w:p w:rsidR="001259FE" w:rsidRPr="00233F64" w:rsidRDefault="001259FE" w:rsidP="001259FE">
      <w:pPr>
        <w:pStyle w:val="a3"/>
        <w:numPr>
          <w:ilvl w:val="0"/>
          <w:numId w:val="16"/>
        </w:numPr>
        <w:rPr>
          <w:bCs/>
          <w:sz w:val="24"/>
          <w:szCs w:val="24"/>
        </w:rPr>
      </w:pPr>
      <w:r w:rsidRPr="00233F64">
        <w:rPr>
          <w:bCs/>
          <w:sz w:val="24"/>
          <w:szCs w:val="24"/>
        </w:rPr>
        <w:t xml:space="preserve">Название системы САО: </w:t>
      </w:r>
      <w:r w:rsidRPr="00233F64">
        <w:rPr>
          <w:bCs/>
          <w:sz w:val="24"/>
          <w:szCs w:val="24"/>
          <w:lang w:val="en-US"/>
        </w:rPr>
        <w:t>AtHoc</w:t>
      </w:r>
      <w:r w:rsidRPr="00233F64">
        <w:rPr>
          <w:bCs/>
          <w:sz w:val="24"/>
          <w:szCs w:val="24"/>
        </w:rPr>
        <w:t xml:space="preserve"> </w:t>
      </w:r>
      <w:r w:rsidRPr="00233F64">
        <w:rPr>
          <w:bCs/>
          <w:sz w:val="24"/>
          <w:szCs w:val="24"/>
          <w:lang w:val="en-US"/>
        </w:rPr>
        <w:t>IWSAlerts</w:t>
      </w:r>
      <w:r w:rsidRPr="00233F64">
        <w:rPr>
          <w:bCs/>
          <w:sz w:val="24"/>
          <w:szCs w:val="24"/>
        </w:rPr>
        <w:t xml:space="preserve"> 6.1.8</w:t>
      </w:r>
    </w:p>
    <w:p w:rsidR="001259FE" w:rsidRPr="00233F64" w:rsidRDefault="001259FE" w:rsidP="001259FE">
      <w:pPr>
        <w:pStyle w:val="a3"/>
        <w:numPr>
          <w:ilvl w:val="0"/>
          <w:numId w:val="16"/>
        </w:numPr>
        <w:rPr>
          <w:bCs/>
          <w:sz w:val="24"/>
          <w:szCs w:val="24"/>
          <w:lang w:val="en-US"/>
        </w:rPr>
      </w:pPr>
      <w:r w:rsidRPr="00233F64">
        <w:rPr>
          <w:bCs/>
          <w:sz w:val="24"/>
          <w:szCs w:val="24"/>
        </w:rPr>
        <w:t>Число</w:t>
      </w:r>
      <w:r w:rsidRPr="00233F64">
        <w:rPr>
          <w:bCs/>
          <w:sz w:val="24"/>
          <w:szCs w:val="24"/>
          <w:lang w:val="en-US"/>
        </w:rPr>
        <w:t xml:space="preserve"> </w:t>
      </w:r>
      <w:r w:rsidRPr="00233F64">
        <w:rPr>
          <w:bCs/>
          <w:sz w:val="24"/>
          <w:szCs w:val="24"/>
        </w:rPr>
        <w:t>зарегистрированных</w:t>
      </w:r>
      <w:r w:rsidRPr="00233F64">
        <w:rPr>
          <w:bCs/>
          <w:sz w:val="24"/>
          <w:szCs w:val="24"/>
          <w:lang w:val="en-US"/>
        </w:rPr>
        <w:t xml:space="preserve"> </w:t>
      </w:r>
      <w:r w:rsidRPr="00233F64">
        <w:rPr>
          <w:bCs/>
          <w:sz w:val="24"/>
          <w:szCs w:val="24"/>
        </w:rPr>
        <w:t>клиентов</w:t>
      </w:r>
      <w:r w:rsidRPr="00233F64">
        <w:rPr>
          <w:bCs/>
          <w:sz w:val="24"/>
          <w:szCs w:val="24"/>
          <w:lang w:val="en-US"/>
        </w:rPr>
        <w:t>: 200</w:t>
      </w:r>
    </w:p>
    <w:p w:rsidR="001259FE" w:rsidRDefault="001259FE" w:rsidP="001259FE">
      <w:pPr>
        <w:pStyle w:val="a3"/>
        <w:numPr>
          <w:ilvl w:val="0"/>
          <w:numId w:val="16"/>
        </w:numPr>
        <w:rPr>
          <w:bCs/>
          <w:sz w:val="24"/>
          <w:szCs w:val="24"/>
        </w:rPr>
      </w:pPr>
      <w:r w:rsidRPr="00233F64">
        <w:rPr>
          <w:bCs/>
          <w:sz w:val="24"/>
          <w:szCs w:val="24"/>
        </w:rPr>
        <w:t xml:space="preserve">Обслуживает следующие сегменты: </w:t>
      </w:r>
    </w:p>
    <w:p w:rsidR="001259FE" w:rsidRPr="00233F64" w:rsidRDefault="001259FE" w:rsidP="001259FE">
      <w:pPr>
        <w:pStyle w:val="a3"/>
        <w:ind w:left="1080"/>
        <w:rPr>
          <w:bCs/>
          <w:sz w:val="24"/>
          <w:szCs w:val="24"/>
        </w:rPr>
      </w:pPr>
      <w:r w:rsidRPr="00233F64">
        <w:rPr>
          <w:bCs/>
          <w:sz w:val="24"/>
          <w:szCs w:val="24"/>
        </w:rPr>
        <w:t xml:space="preserve">Крупные государственные структуры (в основном правительство США), частные организации, </w:t>
      </w:r>
      <w:r>
        <w:rPr>
          <w:bCs/>
          <w:sz w:val="24"/>
          <w:szCs w:val="24"/>
        </w:rPr>
        <w:t>институты</w:t>
      </w:r>
      <w:r w:rsidRPr="00233F6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здравоохранения и высшего образования</w:t>
      </w:r>
      <w:r w:rsidRPr="00233F64">
        <w:rPr>
          <w:bCs/>
          <w:sz w:val="24"/>
          <w:szCs w:val="24"/>
        </w:rPr>
        <w:t>.</w:t>
      </w:r>
    </w:p>
    <w:p w:rsidR="001259FE" w:rsidRPr="00233F64" w:rsidRDefault="001259FE" w:rsidP="001259FE">
      <w:pPr>
        <w:pStyle w:val="a3"/>
        <w:numPr>
          <w:ilvl w:val="0"/>
          <w:numId w:val="16"/>
        </w:numPr>
        <w:rPr>
          <w:bCs/>
          <w:sz w:val="24"/>
          <w:szCs w:val="24"/>
        </w:rPr>
      </w:pPr>
      <w:r w:rsidRPr="00233F64">
        <w:rPr>
          <w:bCs/>
          <w:sz w:val="24"/>
          <w:szCs w:val="24"/>
        </w:rPr>
        <w:t>Архитектура решения: программное, аппаратное и гибридное</w:t>
      </w:r>
    </w:p>
    <w:p w:rsidR="001259FE" w:rsidRPr="00233F64" w:rsidRDefault="001259FE" w:rsidP="001259FE">
      <w:pPr>
        <w:pStyle w:val="a3"/>
        <w:numPr>
          <w:ilvl w:val="0"/>
          <w:numId w:val="16"/>
        </w:numPr>
        <w:rPr>
          <w:bCs/>
          <w:sz w:val="24"/>
          <w:szCs w:val="24"/>
        </w:rPr>
      </w:pPr>
      <w:r w:rsidRPr="00233F64">
        <w:rPr>
          <w:bCs/>
          <w:sz w:val="24"/>
          <w:szCs w:val="24"/>
        </w:rPr>
        <w:t xml:space="preserve">Заявленные ключевые компетенции: </w:t>
      </w:r>
    </w:p>
    <w:p w:rsidR="001259FE" w:rsidRPr="00233F64" w:rsidRDefault="001259FE" w:rsidP="001259FE">
      <w:pPr>
        <w:pStyle w:val="a3"/>
        <w:ind w:left="1080"/>
        <w:rPr>
          <w:bCs/>
          <w:sz w:val="24"/>
          <w:szCs w:val="24"/>
        </w:rPr>
      </w:pPr>
      <w:r w:rsidRPr="00233F64">
        <w:rPr>
          <w:bCs/>
          <w:sz w:val="24"/>
          <w:szCs w:val="24"/>
        </w:rPr>
        <w:t xml:space="preserve">Использование сетевых технологий для преобразования </w:t>
      </w:r>
      <w:r w:rsidRPr="00233F64">
        <w:rPr>
          <w:bCs/>
          <w:sz w:val="24"/>
          <w:szCs w:val="24"/>
          <w:lang w:val="en-US"/>
        </w:rPr>
        <w:t>IP</w:t>
      </w:r>
      <w:r w:rsidRPr="00233F64">
        <w:rPr>
          <w:bCs/>
          <w:sz w:val="24"/>
          <w:szCs w:val="24"/>
        </w:rPr>
        <w:t>-сети организации в единую</w:t>
      </w:r>
    </w:p>
    <w:p w:rsidR="001259FE" w:rsidRPr="00233F64" w:rsidRDefault="001259FE" w:rsidP="001259FE">
      <w:pPr>
        <w:pStyle w:val="a3"/>
        <w:ind w:left="1080"/>
        <w:rPr>
          <w:bCs/>
          <w:sz w:val="24"/>
          <w:szCs w:val="24"/>
        </w:rPr>
      </w:pPr>
      <w:r w:rsidRPr="00233F64">
        <w:rPr>
          <w:bCs/>
          <w:sz w:val="24"/>
          <w:szCs w:val="24"/>
        </w:rPr>
        <w:t>систему аварийного оповещения, включая персональные устройства и</w:t>
      </w:r>
    </w:p>
    <w:p w:rsidR="001259FE" w:rsidRPr="001259FE" w:rsidRDefault="001259FE" w:rsidP="001259FE">
      <w:pPr>
        <w:pStyle w:val="a3"/>
        <w:ind w:left="1080"/>
        <w:rPr>
          <w:bCs/>
          <w:sz w:val="24"/>
          <w:szCs w:val="24"/>
        </w:rPr>
      </w:pPr>
      <w:r w:rsidRPr="00233F64">
        <w:rPr>
          <w:bCs/>
          <w:sz w:val="24"/>
          <w:szCs w:val="24"/>
        </w:rPr>
        <w:t xml:space="preserve">оборудование. </w:t>
      </w:r>
      <w:r>
        <w:rPr>
          <w:bCs/>
          <w:sz w:val="24"/>
          <w:szCs w:val="24"/>
        </w:rPr>
        <w:t xml:space="preserve">Большой опыт работы в </w:t>
      </w:r>
      <w:r w:rsidRPr="00233F64">
        <w:rPr>
          <w:bCs/>
          <w:sz w:val="24"/>
          <w:szCs w:val="24"/>
        </w:rPr>
        <w:t>оборонно</w:t>
      </w:r>
      <w:r>
        <w:rPr>
          <w:bCs/>
          <w:sz w:val="24"/>
          <w:szCs w:val="24"/>
        </w:rPr>
        <w:t xml:space="preserve">м </w:t>
      </w:r>
      <w:r w:rsidRPr="00233F64">
        <w:rPr>
          <w:bCs/>
          <w:sz w:val="24"/>
          <w:szCs w:val="24"/>
        </w:rPr>
        <w:t xml:space="preserve">и </w:t>
      </w:r>
      <w:r>
        <w:rPr>
          <w:bCs/>
          <w:sz w:val="24"/>
          <w:szCs w:val="24"/>
        </w:rPr>
        <w:t>индустриальном секторах</w:t>
      </w:r>
      <w:r w:rsidRPr="001259FE">
        <w:rPr>
          <w:bCs/>
          <w:sz w:val="24"/>
          <w:szCs w:val="24"/>
        </w:rPr>
        <w:t>;</w:t>
      </w:r>
      <w:r w:rsidRPr="00233F6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высококвалифицированные технические эксперты.</w:t>
      </w:r>
    </w:p>
    <w:p w:rsidR="001259FE" w:rsidRPr="001259FE" w:rsidRDefault="001259FE" w:rsidP="001259FE">
      <w:pPr>
        <w:rPr>
          <w:bCs/>
          <w:sz w:val="24"/>
          <w:szCs w:val="24"/>
        </w:rPr>
      </w:pPr>
    </w:p>
    <w:p w:rsidR="00444978" w:rsidRPr="001259FE" w:rsidRDefault="00444978" w:rsidP="00C01B24">
      <w:pPr>
        <w:pStyle w:val="a3"/>
        <w:rPr>
          <w:bCs/>
          <w:sz w:val="24"/>
          <w:szCs w:val="24"/>
        </w:rPr>
      </w:pPr>
    </w:p>
    <w:p w:rsidR="009B0C7F" w:rsidRPr="001259FE" w:rsidRDefault="009B0C7F" w:rsidP="00C01B24">
      <w:pPr>
        <w:pStyle w:val="a3"/>
        <w:rPr>
          <w:b/>
          <w:bCs/>
          <w:sz w:val="24"/>
          <w:szCs w:val="24"/>
        </w:rPr>
      </w:pPr>
    </w:p>
    <w:p w:rsidR="00B50820" w:rsidRPr="001259FE" w:rsidRDefault="00B50820" w:rsidP="00C01B24">
      <w:pPr>
        <w:pStyle w:val="a3"/>
        <w:rPr>
          <w:b/>
          <w:bCs/>
          <w:sz w:val="24"/>
          <w:szCs w:val="24"/>
        </w:rPr>
      </w:pPr>
    </w:p>
    <w:p w:rsidR="00112908" w:rsidRPr="001259FE" w:rsidRDefault="00112908" w:rsidP="00C01B24">
      <w:pPr>
        <w:pStyle w:val="a3"/>
        <w:rPr>
          <w:b/>
          <w:bCs/>
          <w:sz w:val="24"/>
          <w:szCs w:val="24"/>
        </w:rPr>
      </w:pPr>
    </w:p>
    <w:p w:rsidR="005E2AC9" w:rsidRPr="005E2AC9" w:rsidRDefault="005E2AC9" w:rsidP="005E2AC9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Сильные стороны</w:t>
      </w:r>
    </w:p>
    <w:p w:rsidR="005E2AC9" w:rsidRPr="002E6F47" w:rsidRDefault="005E2AC9" w:rsidP="002E6F47">
      <w:pPr>
        <w:pStyle w:val="a3"/>
        <w:rPr>
          <w:bCs/>
          <w:sz w:val="24"/>
          <w:szCs w:val="24"/>
        </w:rPr>
      </w:pPr>
      <w:r w:rsidRPr="002E6F47">
        <w:rPr>
          <w:bCs/>
          <w:sz w:val="24"/>
          <w:szCs w:val="24"/>
          <w:lang w:val="en-US"/>
        </w:rPr>
        <w:t>AtHoc</w:t>
      </w:r>
      <w:r w:rsidRPr="002E6F47">
        <w:rPr>
          <w:bCs/>
          <w:sz w:val="24"/>
          <w:szCs w:val="24"/>
        </w:rPr>
        <w:t xml:space="preserve"> выделяет крупные инвестиции на исследования и разработку новых решений</w:t>
      </w:r>
      <w:r w:rsidRPr="002E6F47">
        <w:rPr>
          <w:bCs/>
          <w:sz w:val="24"/>
          <w:szCs w:val="24"/>
        </w:rPr>
        <w:t>.</w:t>
      </w:r>
    </w:p>
    <w:p w:rsidR="005E2AC9" w:rsidRPr="002E6F47" w:rsidRDefault="005E2AC9" w:rsidP="002E6F47">
      <w:pPr>
        <w:pStyle w:val="a3"/>
        <w:rPr>
          <w:bCs/>
          <w:sz w:val="24"/>
          <w:szCs w:val="24"/>
        </w:rPr>
      </w:pPr>
      <w:r w:rsidRPr="002E6F47">
        <w:rPr>
          <w:bCs/>
          <w:sz w:val="24"/>
          <w:szCs w:val="24"/>
        </w:rPr>
        <w:t xml:space="preserve">Обладает солидными компетенциями в областях </w:t>
      </w:r>
      <w:r w:rsidRPr="002E6F47">
        <w:rPr>
          <w:bCs/>
          <w:sz w:val="24"/>
          <w:szCs w:val="24"/>
          <w:lang w:val="en-US"/>
        </w:rPr>
        <w:t>privacy</w:t>
      </w:r>
      <w:r w:rsidRPr="002E6F47">
        <w:rPr>
          <w:bCs/>
          <w:sz w:val="24"/>
          <w:szCs w:val="24"/>
        </w:rPr>
        <w:t xml:space="preserve"> </w:t>
      </w:r>
      <w:r w:rsidRPr="002E6F47">
        <w:rPr>
          <w:bCs/>
          <w:sz w:val="24"/>
          <w:szCs w:val="24"/>
          <w:lang w:val="en-US"/>
        </w:rPr>
        <w:t>and</w:t>
      </w:r>
      <w:r w:rsidRPr="002E6F47">
        <w:rPr>
          <w:bCs/>
          <w:sz w:val="24"/>
          <w:szCs w:val="24"/>
        </w:rPr>
        <w:t xml:space="preserve"> </w:t>
      </w:r>
      <w:r w:rsidRPr="002E6F47">
        <w:rPr>
          <w:bCs/>
          <w:sz w:val="24"/>
          <w:szCs w:val="24"/>
          <w:lang w:val="en-US"/>
        </w:rPr>
        <w:t>security</w:t>
      </w:r>
      <w:r w:rsidRPr="002E6F47">
        <w:rPr>
          <w:bCs/>
          <w:sz w:val="24"/>
          <w:szCs w:val="24"/>
        </w:rPr>
        <w:t>.</w:t>
      </w:r>
    </w:p>
    <w:p w:rsidR="005E2AC9" w:rsidRPr="002E6F47" w:rsidRDefault="005E2AC9" w:rsidP="002E6F47">
      <w:pPr>
        <w:pStyle w:val="a3"/>
        <w:rPr>
          <w:bCs/>
          <w:sz w:val="24"/>
          <w:szCs w:val="24"/>
          <w:lang w:val="en-US"/>
        </w:rPr>
      </w:pPr>
      <w:r w:rsidRPr="002E6F47">
        <w:rPr>
          <w:bCs/>
          <w:sz w:val="24"/>
          <w:szCs w:val="24"/>
        </w:rPr>
        <w:t>Соответствует</w:t>
      </w:r>
      <w:r w:rsidRPr="002E6F47">
        <w:rPr>
          <w:bCs/>
          <w:sz w:val="24"/>
          <w:szCs w:val="24"/>
          <w:lang w:val="en-US"/>
        </w:rPr>
        <w:t xml:space="preserve"> </w:t>
      </w:r>
      <w:r w:rsidRPr="002E6F47">
        <w:rPr>
          <w:bCs/>
          <w:sz w:val="24"/>
          <w:szCs w:val="24"/>
        </w:rPr>
        <w:t>стандарту</w:t>
      </w:r>
      <w:r w:rsidRPr="002E6F47">
        <w:rPr>
          <w:bCs/>
          <w:sz w:val="24"/>
          <w:szCs w:val="24"/>
          <w:lang w:val="en-US"/>
        </w:rPr>
        <w:t xml:space="preserve"> FIPS (</w:t>
      </w:r>
      <w:r w:rsidRPr="002E6F47">
        <w:rPr>
          <w:lang w:val="en-US"/>
        </w:rPr>
        <w:t>Federal Information Processing Standard</w:t>
      </w:r>
      <w:r w:rsidRPr="002E6F47">
        <w:rPr>
          <w:lang w:val="en-US"/>
        </w:rPr>
        <w:t>)</w:t>
      </w:r>
      <w:r w:rsidRPr="002E6F47">
        <w:rPr>
          <w:bCs/>
          <w:sz w:val="24"/>
          <w:szCs w:val="24"/>
          <w:lang w:val="en-US"/>
        </w:rPr>
        <w:t xml:space="preserve"> 140-2.</w:t>
      </w:r>
    </w:p>
    <w:p w:rsidR="005E2AC9" w:rsidRPr="002E6F47" w:rsidRDefault="002E6F47" w:rsidP="002E6F47">
      <w:pPr>
        <w:pStyle w:val="a3"/>
        <w:rPr>
          <w:bCs/>
          <w:sz w:val="24"/>
          <w:szCs w:val="24"/>
        </w:rPr>
      </w:pPr>
      <w:r w:rsidRPr="002E6F47">
        <w:rPr>
          <w:bCs/>
          <w:sz w:val="24"/>
          <w:szCs w:val="24"/>
        </w:rPr>
        <w:t>Имеет</w:t>
      </w:r>
      <w:r w:rsidRPr="002E6F47">
        <w:rPr>
          <w:bCs/>
          <w:sz w:val="24"/>
          <w:szCs w:val="24"/>
          <w:lang w:val="en-US"/>
        </w:rPr>
        <w:t xml:space="preserve"> </w:t>
      </w:r>
      <w:r w:rsidRPr="002E6F47">
        <w:rPr>
          <w:bCs/>
          <w:sz w:val="24"/>
          <w:szCs w:val="24"/>
        </w:rPr>
        <w:t>большой</w:t>
      </w:r>
      <w:r w:rsidRPr="002E6F47">
        <w:rPr>
          <w:bCs/>
          <w:sz w:val="24"/>
          <w:szCs w:val="24"/>
          <w:lang w:val="en-US"/>
        </w:rPr>
        <w:t xml:space="preserve"> </w:t>
      </w:r>
      <w:r w:rsidRPr="002E6F47">
        <w:rPr>
          <w:bCs/>
          <w:sz w:val="24"/>
          <w:szCs w:val="24"/>
        </w:rPr>
        <w:t>опыт</w:t>
      </w:r>
      <w:r w:rsidRPr="002E6F47">
        <w:rPr>
          <w:bCs/>
          <w:sz w:val="24"/>
          <w:szCs w:val="24"/>
          <w:lang w:val="en-US"/>
        </w:rPr>
        <w:t xml:space="preserve"> </w:t>
      </w:r>
      <w:r w:rsidRPr="002E6F47">
        <w:rPr>
          <w:bCs/>
          <w:sz w:val="24"/>
          <w:szCs w:val="24"/>
        </w:rPr>
        <w:t>сотрудничества</w:t>
      </w:r>
      <w:r w:rsidRPr="002E6F47">
        <w:rPr>
          <w:bCs/>
          <w:sz w:val="24"/>
          <w:szCs w:val="24"/>
          <w:lang w:val="en-US"/>
        </w:rPr>
        <w:t xml:space="preserve"> </w:t>
      </w:r>
      <w:r w:rsidRPr="002E6F47">
        <w:rPr>
          <w:bCs/>
          <w:sz w:val="24"/>
          <w:szCs w:val="24"/>
        </w:rPr>
        <w:t>с</w:t>
      </w:r>
      <w:r w:rsidRPr="002E6F47">
        <w:rPr>
          <w:bCs/>
          <w:sz w:val="24"/>
          <w:szCs w:val="24"/>
          <w:lang w:val="en-US"/>
        </w:rPr>
        <w:t xml:space="preserve"> </w:t>
      </w:r>
      <w:r w:rsidRPr="002E6F47">
        <w:rPr>
          <w:bCs/>
          <w:sz w:val="24"/>
          <w:szCs w:val="24"/>
        </w:rPr>
        <w:t>министерством</w:t>
      </w:r>
      <w:r w:rsidRPr="002E6F47">
        <w:rPr>
          <w:bCs/>
          <w:sz w:val="24"/>
          <w:szCs w:val="24"/>
          <w:lang w:val="en-US"/>
        </w:rPr>
        <w:t xml:space="preserve"> </w:t>
      </w:r>
      <w:r w:rsidRPr="002E6F47">
        <w:rPr>
          <w:bCs/>
          <w:sz w:val="24"/>
          <w:szCs w:val="24"/>
        </w:rPr>
        <w:t>обороны</w:t>
      </w:r>
      <w:r w:rsidRPr="002E6F47">
        <w:rPr>
          <w:bCs/>
          <w:sz w:val="24"/>
          <w:szCs w:val="24"/>
          <w:lang w:val="en-US"/>
        </w:rPr>
        <w:t xml:space="preserve"> </w:t>
      </w:r>
      <w:r w:rsidRPr="002E6F47">
        <w:rPr>
          <w:bCs/>
          <w:sz w:val="24"/>
          <w:szCs w:val="24"/>
        </w:rPr>
        <w:t>США</w:t>
      </w:r>
      <w:r w:rsidRPr="002E6F47">
        <w:rPr>
          <w:bCs/>
          <w:sz w:val="24"/>
          <w:szCs w:val="24"/>
          <w:lang w:val="en-US"/>
        </w:rPr>
        <w:t xml:space="preserve">. </w:t>
      </w:r>
      <w:r w:rsidRPr="002E6F47">
        <w:rPr>
          <w:bCs/>
          <w:sz w:val="24"/>
          <w:szCs w:val="24"/>
        </w:rPr>
        <w:t xml:space="preserve">Соответствует всем требованиям и стандартам, принятым мин. обороны США </w:t>
      </w:r>
      <w:r w:rsidR="005E2AC9" w:rsidRPr="002E6F47">
        <w:rPr>
          <w:bCs/>
          <w:sz w:val="24"/>
          <w:szCs w:val="24"/>
        </w:rPr>
        <w:t>(</w:t>
      </w:r>
      <w:r w:rsidR="005E2AC9" w:rsidRPr="002E6F47">
        <w:rPr>
          <w:bCs/>
          <w:sz w:val="24"/>
          <w:szCs w:val="24"/>
          <w:lang w:val="en-US"/>
        </w:rPr>
        <w:t>UFC</w:t>
      </w:r>
      <w:r w:rsidR="005E2AC9" w:rsidRPr="002E6F47">
        <w:rPr>
          <w:bCs/>
          <w:sz w:val="24"/>
          <w:szCs w:val="24"/>
        </w:rPr>
        <w:t>) 4021-01</w:t>
      </w:r>
    </w:p>
    <w:p w:rsidR="005E2AC9" w:rsidRPr="002E6F47" w:rsidRDefault="005E2AC9" w:rsidP="002E6F47">
      <w:pPr>
        <w:pStyle w:val="a3"/>
        <w:rPr>
          <w:bCs/>
          <w:sz w:val="24"/>
          <w:szCs w:val="24"/>
        </w:rPr>
      </w:pPr>
      <w:r w:rsidRPr="002E6F47">
        <w:rPr>
          <w:bCs/>
          <w:sz w:val="24"/>
          <w:szCs w:val="24"/>
          <w:lang w:val="en-US"/>
        </w:rPr>
        <w:t>Network</w:t>
      </w:r>
      <w:r w:rsidRPr="002E6F47">
        <w:rPr>
          <w:bCs/>
          <w:sz w:val="24"/>
          <w:szCs w:val="24"/>
        </w:rPr>
        <w:t>-</w:t>
      </w:r>
      <w:r w:rsidRPr="002E6F47">
        <w:rPr>
          <w:bCs/>
          <w:sz w:val="24"/>
          <w:szCs w:val="24"/>
          <w:lang w:val="en-US"/>
        </w:rPr>
        <w:t>Centric</w:t>
      </w:r>
      <w:r w:rsidRPr="002E6F47">
        <w:rPr>
          <w:bCs/>
          <w:sz w:val="24"/>
          <w:szCs w:val="24"/>
        </w:rPr>
        <w:t xml:space="preserve"> </w:t>
      </w:r>
      <w:r w:rsidRPr="002E6F47">
        <w:rPr>
          <w:bCs/>
          <w:sz w:val="24"/>
          <w:szCs w:val="24"/>
          <w:lang w:val="en-US"/>
        </w:rPr>
        <w:t>Alerting</w:t>
      </w:r>
      <w:r w:rsidRPr="002E6F47">
        <w:rPr>
          <w:bCs/>
          <w:sz w:val="24"/>
          <w:szCs w:val="24"/>
        </w:rPr>
        <w:t xml:space="preserve"> </w:t>
      </w:r>
      <w:r w:rsidRPr="002E6F47">
        <w:rPr>
          <w:bCs/>
          <w:sz w:val="24"/>
          <w:szCs w:val="24"/>
          <w:lang w:val="en-US"/>
        </w:rPr>
        <w:t>System</w:t>
      </w:r>
      <w:r w:rsidRPr="002E6F47">
        <w:rPr>
          <w:bCs/>
          <w:sz w:val="24"/>
          <w:szCs w:val="24"/>
        </w:rPr>
        <w:t xml:space="preserve"> (</w:t>
      </w:r>
      <w:r w:rsidRPr="002E6F47">
        <w:rPr>
          <w:bCs/>
          <w:sz w:val="24"/>
          <w:szCs w:val="24"/>
          <w:lang w:val="en-US"/>
        </w:rPr>
        <w:t>NCAS</w:t>
      </w:r>
      <w:r w:rsidRPr="002E6F47">
        <w:rPr>
          <w:bCs/>
          <w:sz w:val="24"/>
          <w:szCs w:val="24"/>
        </w:rPr>
        <w:t xml:space="preserve">), </w:t>
      </w:r>
      <w:r w:rsidRPr="002E6F47">
        <w:rPr>
          <w:bCs/>
          <w:sz w:val="24"/>
          <w:szCs w:val="24"/>
          <w:lang w:val="en-US"/>
        </w:rPr>
        <w:t>National</w:t>
      </w:r>
      <w:r w:rsidRPr="002E6F47">
        <w:rPr>
          <w:bCs/>
          <w:sz w:val="24"/>
          <w:szCs w:val="24"/>
        </w:rPr>
        <w:t xml:space="preserve"> </w:t>
      </w:r>
      <w:r w:rsidRPr="002E6F47">
        <w:rPr>
          <w:bCs/>
          <w:sz w:val="24"/>
          <w:szCs w:val="24"/>
          <w:lang w:val="en-US"/>
        </w:rPr>
        <w:t>Fire</w:t>
      </w:r>
      <w:r w:rsidRPr="002E6F47">
        <w:rPr>
          <w:bCs/>
          <w:sz w:val="24"/>
          <w:szCs w:val="24"/>
        </w:rPr>
        <w:t xml:space="preserve"> </w:t>
      </w:r>
      <w:r w:rsidRPr="002E6F47">
        <w:rPr>
          <w:bCs/>
          <w:sz w:val="24"/>
          <w:szCs w:val="24"/>
          <w:lang w:val="en-US"/>
        </w:rPr>
        <w:t>Protection</w:t>
      </w:r>
      <w:r w:rsidRPr="002E6F47">
        <w:rPr>
          <w:bCs/>
          <w:sz w:val="24"/>
          <w:szCs w:val="24"/>
        </w:rPr>
        <w:t xml:space="preserve"> </w:t>
      </w:r>
      <w:r w:rsidRPr="002E6F47">
        <w:rPr>
          <w:bCs/>
          <w:sz w:val="24"/>
          <w:szCs w:val="24"/>
          <w:lang w:val="en-US"/>
        </w:rPr>
        <w:t>Association</w:t>
      </w:r>
      <w:r w:rsidRPr="002E6F47">
        <w:rPr>
          <w:bCs/>
          <w:sz w:val="24"/>
          <w:szCs w:val="24"/>
        </w:rPr>
        <w:t xml:space="preserve"> </w:t>
      </w:r>
      <w:r w:rsidR="002E6F47" w:rsidRPr="002E6F47">
        <w:rPr>
          <w:bCs/>
          <w:sz w:val="24"/>
          <w:szCs w:val="24"/>
        </w:rPr>
        <w:t xml:space="preserve">                             (</w:t>
      </w:r>
      <w:r w:rsidR="002E6F47">
        <w:rPr>
          <w:bCs/>
          <w:sz w:val="24"/>
          <w:szCs w:val="24"/>
          <w:lang w:val="en-US"/>
        </w:rPr>
        <w:t>NFPA</w:t>
      </w:r>
      <w:r w:rsidR="002E6F47" w:rsidRPr="002E6F47">
        <w:rPr>
          <w:bCs/>
          <w:sz w:val="24"/>
          <w:szCs w:val="24"/>
        </w:rPr>
        <w:t>-</w:t>
      </w:r>
      <w:r w:rsidRPr="002E6F47">
        <w:rPr>
          <w:bCs/>
          <w:sz w:val="24"/>
          <w:szCs w:val="24"/>
        </w:rPr>
        <w:t xml:space="preserve">72) </w:t>
      </w:r>
      <w:r w:rsidR="002E6F47" w:rsidRPr="002E6F47">
        <w:rPr>
          <w:bCs/>
          <w:sz w:val="24"/>
          <w:szCs w:val="24"/>
        </w:rPr>
        <w:t>для массовой дистрибьюции</w:t>
      </w:r>
      <w:r w:rsidRPr="002E6F47">
        <w:rPr>
          <w:bCs/>
          <w:sz w:val="24"/>
          <w:szCs w:val="24"/>
        </w:rPr>
        <w:t xml:space="preserve">, </w:t>
      </w:r>
      <w:r w:rsidR="002E6F47" w:rsidRPr="002E6F47">
        <w:rPr>
          <w:bCs/>
          <w:sz w:val="24"/>
          <w:szCs w:val="24"/>
        </w:rPr>
        <w:t>вместе с тем работает с Национальной Метеорологической службой США и т.д.</w:t>
      </w:r>
    </w:p>
    <w:p w:rsidR="002E6F47" w:rsidRPr="002E6F47" w:rsidRDefault="002E6F47" w:rsidP="005E2AC9">
      <w:pPr>
        <w:pStyle w:val="a3"/>
        <w:rPr>
          <w:b/>
          <w:bCs/>
          <w:sz w:val="24"/>
          <w:szCs w:val="24"/>
        </w:rPr>
      </w:pPr>
    </w:p>
    <w:p w:rsidR="005E2AC9" w:rsidRPr="002E6F47" w:rsidRDefault="002E6F47" w:rsidP="005E2AC9">
      <w:pPr>
        <w:pStyle w:val="a3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Слабые</w:t>
      </w:r>
      <w:r w:rsidRPr="002E6F47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стороны</w:t>
      </w:r>
    </w:p>
    <w:p w:rsidR="005E2AC9" w:rsidRPr="00070A16" w:rsidRDefault="002E6F47" w:rsidP="00070A16">
      <w:pPr>
        <w:pStyle w:val="a3"/>
        <w:rPr>
          <w:bCs/>
          <w:sz w:val="24"/>
          <w:szCs w:val="24"/>
        </w:rPr>
      </w:pPr>
      <w:r w:rsidRPr="00070A16">
        <w:rPr>
          <w:bCs/>
          <w:sz w:val="24"/>
          <w:szCs w:val="24"/>
        </w:rPr>
        <w:t>Конкурентный маркетинг не практикуется из-за узкой специализации</w:t>
      </w:r>
      <w:r w:rsidR="00070A16" w:rsidRPr="00070A16">
        <w:rPr>
          <w:bCs/>
          <w:sz w:val="24"/>
          <w:szCs w:val="24"/>
        </w:rPr>
        <w:t>, что является существенным барьером для продвижения на зарубежных рынках.</w:t>
      </w:r>
    </w:p>
    <w:p w:rsidR="00070A16" w:rsidRPr="00070A16" w:rsidRDefault="00070A16" w:rsidP="00070A16">
      <w:pPr>
        <w:pStyle w:val="a3"/>
        <w:rPr>
          <w:bCs/>
          <w:sz w:val="24"/>
          <w:szCs w:val="24"/>
        </w:rPr>
      </w:pPr>
      <w:r w:rsidRPr="00070A16">
        <w:rPr>
          <w:bCs/>
          <w:sz w:val="24"/>
          <w:szCs w:val="24"/>
        </w:rPr>
        <w:t>Основной рынок присутствия - Северная Америка;</w:t>
      </w:r>
      <w:r>
        <w:rPr>
          <w:bCs/>
          <w:sz w:val="24"/>
          <w:szCs w:val="24"/>
        </w:rPr>
        <w:t xml:space="preserve"> О</w:t>
      </w:r>
      <w:r w:rsidRPr="00070A16">
        <w:rPr>
          <w:bCs/>
          <w:sz w:val="24"/>
          <w:szCs w:val="24"/>
        </w:rPr>
        <w:t>сновные клиенты –правительство США</w:t>
      </w:r>
      <w:r w:rsidR="008C639C">
        <w:rPr>
          <w:bCs/>
          <w:sz w:val="24"/>
          <w:szCs w:val="24"/>
        </w:rPr>
        <w:t>,</w:t>
      </w:r>
      <w:r w:rsidRPr="00070A16">
        <w:rPr>
          <w:bCs/>
          <w:sz w:val="24"/>
          <w:szCs w:val="24"/>
        </w:rPr>
        <w:t xml:space="preserve"> правительственные структуры.</w:t>
      </w:r>
    </w:p>
    <w:p w:rsidR="00112908" w:rsidRPr="006B7B6A" w:rsidRDefault="00112908" w:rsidP="00C01B24">
      <w:pPr>
        <w:pStyle w:val="a3"/>
        <w:rPr>
          <w:b/>
          <w:bCs/>
          <w:sz w:val="24"/>
          <w:szCs w:val="24"/>
        </w:rPr>
      </w:pPr>
    </w:p>
    <w:p w:rsidR="00112908" w:rsidRPr="006B7B6A" w:rsidRDefault="00112908" w:rsidP="00C01B24">
      <w:pPr>
        <w:pStyle w:val="a3"/>
        <w:rPr>
          <w:b/>
          <w:bCs/>
          <w:sz w:val="24"/>
          <w:szCs w:val="24"/>
        </w:rPr>
      </w:pPr>
    </w:p>
    <w:p w:rsidR="00730EE4" w:rsidRPr="00730EE4" w:rsidRDefault="00730EE4" w:rsidP="00730EE4">
      <w:pPr>
        <w:pStyle w:val="a3"/>
        <w:jc w:val="center"/>
        <w:rPr>
          <w:b/>
          <w:bCs/>
          <w:sz w:val="24"/>
          <w:szCs w:val="24"/>
          <w:lang w:val="en-US"/>
        </w:rPr>
      </w:pPr>
      <w:r w:rsidRPr="00730EE4">
        <w:rPr>
          <w:b/>
          <w:bCs/>
          <w:sz w:val="24"/>
          <w:szCs w:val="24"/>
          <w:lang w:val="en-US"/>
        </w:rPr>
        <w:t>Everbridge</w:t>
      </w:r>
    </w:p>
    <w:p w:rsidR="00730EE4" w:rsidRDefault="00730EE4" w:rsidP="00730EE4">
      <w:pPr>
        <w:pStyle w:val="a3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Общие</w:t>
      </w:r>
      <w:r w:rsidRPr="00CB0C36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Сведения</w:t>
      </w:r>
      <w:r>
        <w:rPr>
          <w:b/>
          <w:bCs/>
          <w:sz w:val="24"/>
          <w:szCs w:val="24"/>
          <w:lang w:val="en-US"/>
        </w:rPr>
        <w:t>:</w:t>
      </w:r>
    </w:p>
    <w:p w:rsidR="00CB0C36" w:rsidRPr="00730EE4" w:rsidRDefault="00CB0C36" w:rsidP="00730EE4">
      <w:pPr>
        <w:pStyle w:val="a3"/>
        <w:rPr>
          <w:b/>
          <w:bCs/>
          <w:sz w:val="24"/>
          <w:szCs w:val="24"/>
          <w:lang w:val="en-US"/>
        </w:rPr>
      </w:pPr>
    </w:p>
    <w:p w:rsidR="00730EE4" w:rsidRPr="00CB0C36" w:rsidRDefault="00CB0C36" w:rsidP="00CB0C36">
      <w:pPr>
        <w:pStyle w:val="a3"/>
        <w:numPr>
          <w:ilvl w:val="0"/>
          <w:numId w:val="17"/>
        </w:numPr>
        <w:rPr>
          <w:bCs/>
          <w:sz w:val="24"/>
          <w:szCs w:val="24"/>
          <w:lang w:val="en-US"/>
        </w:rPr>
      </w:pPr>
      <w:r w:rsidRPr="00CB0C36">
        <w:rPr>
          <w:bCs/>
          <w:sz w:val="24"/>
          <w:szCs w:val="24"/>
        </w:rPr>
        <w:t>Главный офис</w:t>
      </w:r>
      <w:r w:rsidR="00730EE4" w:rsidRPr="00CB0C36">
        <w:rPr>
          <w:bCs/>
          <w:sz w:val="24"/>
          <w:szCs w:val="24"/>
          <w:lang w:val="en-US"/>
        </w:rPr>
        <w:t>: Glendale California</w:t>
      </w:r>
    </w:p>
    <w:p w:rsidR="00CB0C36" w:rsidRDefault="00CB0C36" w:rsidP="00CB0C36">
      <w:pPr>
        <w:pStyle w:val="a3"/>
        <w:numPr>
          <w:ilvl w:val="0"/>
          <w:numId w:val="17"/>
        </w:numPr>
        <w:rPr>
          <w:bCs/>
          <w:sz w:val="24"/>
          <w:szCs w:val="24"/>
        </w:rPr>
      </w:pPr>
      <w:r w:rsidRPr="00233F64">
        <w:rPr>
          <w:bCs/>
          <w:sz w:val="24"/>
          <w:szCs w:val="24"/>
        </w:rPr>
        <w:t>Тип собственности: Частная собственность + венчурный капитал</w:t>
      </w:r>
    </w:p>
    <w:p w:rsidR="00CB0C36" w:rsidRDefault="00CB0C36" w:rsidP="00CB0C36">
      <w:pPr>
        <w:pStyle w:val="a3"/>
        <w:numPr>
          <w:ilvl w:val="0"/>
          <w:numId w:val="17"/>
        </w:numPr>
        <w:rPr>
          <w:bCs/>
          <w:sz w:val="24"/>
          <w:szCs w:val="24"/>
        </w:rPr>
      </w:pPr>
      <w:r w:rsidRPr="00233F64">
        <w:rPr>
          <w:bCs/>
          <w:sz w:val="24"/>
          <w:szCs w:val="24"/>
        </w:rPr>
        <w:t xml:space="preserve">Отдел по разработке САО насчитывает: </w:t>
      </w:r>
      <w:r w:rsidRPr="00CB0C36">
        <w:rPr>
          <w:bCs/>
          <w:sz w:val="24"/>
          <w:szCs w:val="24"/>
        </w:rPr>
        <w:t>143</w:t>
      </w:r>
      <w:r w:rsidRPr="00233F64">
        <w:rPr>
          <w:bCs/>
          <w:sz w:val="24"/>
          <w:szCs w:val="24"/>
        </w:rPr>
        <w:t xml:space="preserve"> человек</w:t>
      </w:r>
    </w:p>
    <w:p w:rsidR="00CB0C36" w:rsidRPr="00CB0C36" w:rsidRDefault="00CB0C36" w:rsidP="00CB0C36">
      <w:pPr>
        <w:pStyle w:val="a3"/>
        <w:numPr>
          <w:ilvl w:val="0"/>
          <w:numId w:val="17"/>
        </w:numPr>
        <w:rPr>
          <w:bCs/>
          <w:sz w:val="24"/>
          <w:szCs w:val="24"/>
          <w:lang w:val="en-US"/>
        </w:rPr>
      </w:pPr>
      <w:r w:rsidRPr="00233F64">
        <w:rPr>
          <w:bCs/>
          <w:sz w:val="24"/>
          <w:szCs w:val="24"/>
        </w:rPr>
        <w:t>Название</w:t>
      </w:r>
      <w:r w:rsidRPr="00CB0C36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систем</w:t>
      </w:r>
      <w:r w:rsidRPr="00CB0C36">
        <w:rPr>
          <w:bCs/>
          <w:sz w:val="24"/>
          <w:szCs w:val="24"/>
          <w:lang w:val="en-US"/>
        </w:rPr>
        <w:t xml:space="preserve"> </w:t>
      </w:r>
      <w:r w:rsidRPr="00233F64">
        <w:rPr>
          <w:bCs/>
          <w:sz w:val="24"/>
          <w:szCs w:val="24"/>
        </w:rPr>
        <w:t>САО</w:t>
      </w:r>
      <w:r w:rsidRPr="00CB0C36">
        <w:rPr>
          <w:bCs/>
          <w:sz w:val="24"/>
          <w:szCs w:val="24"/>
          <w:lang w:val="en-US"/>
        </w:rPr>
        <w:t xml:space="preserve">: </w:t>
      </w:r>
      <w:r w:rsidRPr="00CB0C36">
        <w:rPr>
          <w:bCs/>
          <w:sz w:val="24"/>
          <w:szCs w:val="24"/>
          <w:lang w:val="en-US"/>
        </w:rPr>
        <w:t>Everbridge Aware, Everbridge Matrix and Everbridge GIS</w:t>
      </w:r>
    </w:p>
    <w:p w:rsidR="00CB0C36" w:rsidRPr="00233F64" w:rsidRDefault="00CB0C36" w:rsidP="00CB0C36">
      <w:pPr>
        <w:pStyle w:val="a3"/>
        <w:numPr>
          <w:ilvl w:val="0"/>
          <w:numId w:val="17"/>
        </w:numPr>
        <w:rPr>
          <w:bCs/>
          <w:sz w:val="24"/>
          <w:szCs w:val="24"/>
          <w:lang w:val="en-US"/>
        </w:rPr>
      </w:pPr>
      <w:r w:rsidRPr="00233F64">
        <w:rPr>
          <w:bCs/>
          <w:sz w:val="24"/>
          <w:szCs w:val="24"/>
        </w:rPr>
        <w:t>Число</w:t>
      </w:r>
      <w:r w:rsidRPr="00233F64">
        <w:rPr>
          <w:bCs/>
          <w:sz w:val="24"/>
          <w:szCs w:val="24"/>
          <w:lang w:val="en-US"/>
        </w:rPr>
        <w:t xml:space="preserve"> </w:t>
      </w:r>
      <w:r w:rsidRPr="00233F64">
        <w:rPr>
          <w:bCs/>
          <w:sz w:val="24"/>
          <w:szCs w:val="24"/>
        </w:rPr>
        <w:t>зарегистрированных</w:t>
      </w:r>
      <w:r w:rsidRPr="00233F64">
        <w:rPr>
          <w:bCs/>
          <w:sz w:val="24"/>
          <w:szCs w:val="24"/>
          <w:lang w:val="en-US"/>
        </w:rPr>
        <w:t xml:space="preserve"> </w:t>
      </w:r>
      <w:r w:rsidRPr="00233F64">
        <w:rPr>
          <w:bCs/>
          <w:sz w:val="24"/>
          <w:szCs w:val="24"/>
        </w:rPr>
        <w:t>клиентов</w:t>
      </w:r>
      <w:r w:rsidRPr="00233F64">
        <w:rPr>
          <w:bCs/>
          <w:sz w:val="24"/>
          <w:szCs w:val="24"/>
          <w:lang w:val="en-US"/>
        </w:rPr>
        <w:t xml:space="preserve">: </w:t>
      </w:r>
      <w:r w:rsidRPr="00CB0C36">
        <w:rPr>
          <w:bCs/>
          <w:sz w:val="24"/>
          <w:szCs w:val="24"/>
          <w:lang w:val="en-US"/>
        </w:rPr>
        <w:t>1,000</w:t>
      </w:r>
    </w:p>
    <w:p w:rsidR="00CB0C36" w:rsidRDefault="00CB0C36" w:rsidP="00CB0C36">
      <w:pPr>
        <w:pStyle w:val="a3"/>
        <w:numPr>
          <w:ilvl w:val="0"/>
          <w:numId w:val="17"/>
        </w:numPr>
        <w:rPr>
          <w:bCs/>
          <w:sz w:val="24"/>
          <w:szCs w:val="24"/>
        </w:rPr>
      </w:pPr>
      <w:r w:rsidRPr="00233F64">
        <w:rPr>
          <w:bCs/>
          <w:sz w:val="24"/>
          <w:szCs w:val="24"/>
        </w:rPr>
        <w:t xml:space="preserve">Обслуживает следующие сегменты: </w:t>
      </w:r>
    </w:p>
    <w:p w:rsidR="00CB0C36" w:rsidRDefault="00E44FC1" w:rsidP="00CB0C36">
      <w:pPr>
        <w:pStyle w:val="a3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Здравоохранение, образование, государственный и финансовый секторы.</w:t>
      </w:r>
    </w:p>
    <w:p w:rsidR="00CB0C36" w:rsidRPr="00233F64" w:rsidRDefault="00CB0C36" w:rsidP="00CB0C36">
      <w:pPr>
        <w:pStyle w:val="a3"/>
        <w:numPr>
          <w:ilvl w:val="0"/>
          <w:numId w:val="17"/>
        </w:numPr>
        <w:rPr>
          <w:bCs/>
          <w:sz w:val="24"/>
          <w:szCs w:val="24"/>
        </w:rPr>
      </w:pPr>
      <w:r w:rsidRPr="00233F64">
        <w:rPr>
          <w:bCs/>
          <w:sz w:val="24"/>
          <w:szCs w:val="24"/>
        </w:rPr>
        <w:t xml:space="preserve">Архитектура решения: </w:t>
      </w:r>
      <w:r w:rsidR="00E44FC1">
        <w:rPr>
          <w:bCs/>
          <w:sz w:val="24"/>
          <w:szCs w:val="24"/>
          <w:lang w:val="en-US"/>
        </w:rPr>
        <w:t>Hosted (</w:t>
      </w:r>
      <w:r w:rsidR="00E44FC1">
        <w:rPr>
          <w:bCs/>
          <w:sz w:val="24"/>
          <w:szCs w:val="24"/>
        </w:rPr>
        <w:t>Приемник)</w:t>
      </w:r>
    </w:p>
    <w:p w:rsidR="00CB0C36" w:rsidRDefault="00CB0C36" w:rsidP="00CB0C36">
      <w:pPr>
        <w:pStyle w:val="a3"/>
        <w:numPr>
          <w:ilvl w:val="0"/>
          <w:numId w:val="17"/>
        </w:numPr>
        <w:rPr>
          <w:bCs/>
          <w:sz w:val="24"/>
          <w:szCs w:val="24"/>
        </w:rPr>
      </w:pPr>
      <w:r w:rsidRPr="00233F64">
        <w:rPr>
          <w:bCs/>
          <w:sz w:val="24"/>
          <w:szCs w:val="24"/>
        </w:rPr>
        <w:t xml:space="preserve">Заявленные ключевые компетенции: </w:t>
      </w:r>
    </w:p>
    <w:p w:rsidR="009C0FA4" w:rsidRPr="009C0FA4" w:rsidRDefault="009C0FA4" w:rsidP="009C0FA4">
      <w:pPr>
        <w:pStyle w:val="a3"/>
        <w:ind w:left="1080"/>
        <w:rPr>
          <w:bCs/>
          <w:sz w:val="24"/>
          <w:szCs w:val="24"/>
        </w:rPr>
      </w:pPr>
      <w:r w:rsidRPr="009C0FA4">
        <w:rPr>
          <w:bCs/>
          <w:sz w:val="24"/>
          <w:szCs w:val="24"/>
        </w:rPr>
        <w:t xml:space="preserve"> </w:t>
      </w:r>
      <w:r w:rsidRPr="009C0FA4">
        <w:rPr>
          <w:bCs/>
          <w:sz w:val="24"/>
          <w:szCs w:val="24"/>
          <w:lang w:val="en-US"/>
        </w:rPr>
        <w:t>Everbridge</w:t>
      </w:r>
      <w:r w:rsidRPr="009C0FA4">
        <w:rPr>
          <w:bCs/>
          <w:sz w:val="24"/>
          <w:szCs w:val="24"/>
        </w:rPr>
        <w:t xml:space="preserve"> заявляет что производит инновационные продукты используя свои компетенции в </w:t>
      </w:r>
      <w:r w:rsidRPr="009C0FA4">
        <w:rPr>
          <w:bCs/>
          <w:sz w:val="24"/>
          <w:szCs w:val="24"/>
          <w:lang w:val="en-US"/>
        </w:rPr>
        <w:t>ENS</w:t>
      </w:r>
      <w:r w:rsidRPr="009C0FA4">
        <w:rPr>
          <w:bCs/>
          <w:sz w:val="24"/>
          <w:szCs w:val="24"/>
        </w:rPr>
        <w:t xml:space="preserve"> (</w:t>
      </w:r>
      <w:r w:rsidR="00B42A99">
        <w:t>Encounter Notification Service</w:t>
      </w:r>
      <w:r w:rsidR="00B42A99">
        <w:t>- прием сообщений по принципу пейджера</w:t>
      </w:r>
      <w:r w:rsidRPr="009C0FA4">
        <w:rPr>
          <w:bCs/>
          <w:sz w:val="24"/>
          <w:szCs w:val="24"/>
        </w:rPr>
        <w:t>), обеспечивая высокий уровень сервиса и поддержки клиентов, интерфейс переведен на языки зарубежных стран</w:t>
      </w:r>
      <w:r w:rsidR="001A1574">
        <w:rPr>
          <w:bCs/>
          <w:sz w:val="24"/>
          <w:szCs w:val="24"/>
        </w:rPr>
        <w:t>.</w:t>
      </w:r>
    </w:p>
    <w:p w:rsidR="00CB0C36" w:rsidRPr="00CB0C36" w:rsidRDefault="00CB0C36" w:rsidP="00E44FC1">
      <w:pPr>
        <w:pStyle w:val="a3"/>
        <w:ind w:left="1080"/>
        <w:rPr>
          <w:b/>
          <w:bCs/>
          <w:sz w:val="24"/>
          <w:szCs w:val="24"/>
        </w:rPr>
      </w:pPr>
    </w:p>
    <w:p w:rsidR="00730EE4" w:rsidRPr="009C0FA4" w:rsidRDefault="00730EE4" w:rsidP="009C0FA4">
      <w:pPr>
        <w:pStyle w:val="a3"/>
        <w:rPr>
          <w:b/>
          <w:bCs/>
          <w:sz w:val="24"/>
          <w:szCs w:val="24"/>
        </w:rPr>
      </w:pPr>
    </w:p>
    <w:p w:rsidR="00730EE4" w:rsidRPr="00975946" w:rsidRDefault="00975946" w:rsidP="00730EE4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Сильные Стороны</w:t>
      </w:r>
    </w:p>
    <w:p w:rsidR="007F62FE" w:rsidRDefault="007F62FE" w:rsidP="006D7E3F">
      <w:pPr>
        <w:pStyle w:val="a3"/>
        <w:rPr>
          <w:bCs/>
          <w:sz w:val="24"/>
          <w:szCs w:val="24"/>
          <w:lang w:val="en-US"/>
        </w:rPr>
      </w:pPr>
    </w:p>
    <w:p w:rsidR="007F62FE" w:rsidRPr="007F62FE" w:rsidRDefault="00730EE4" w:rsidP="007F62FE">
      <w:pPr>
        <w:pStyle w:val="a3"/>
        <w:rPr>
          <w:bCs/>
          <w:sz w:val="24"/>
          <w:szCs w:val="24"/>
          <w:lang w:val="en-US"/>
        </w:rPr>
      </w:pPr>
      <w:r w:rsidRPr="006D7E3F">
        <w:rPr>
          <w:bCs/>
          <w:sz w:val="24"/>
          <w:szCs w:val="24"/>
          <w:lang w:val="en-US"/>
        </w:rPr>
        <w:t>Everbridge</w:t>
      </w:r>
      <w:r w:rsidR="006D7E3F" w:rsidRPr="006D7E3F">
        <w:rPr>
          <w:bCs/>
          <w:sz w:val="24"/>
          <w:szCs w:val="24"/>
        </w:rPr>
        <w:t xml:space="preserve"> эксклюзивно одобрена «Американской Ассоциацией Больниц» для предоставления услуг </w:t>
      </w:r>
      <w:r w:rsidR="006D7E3F" w:rsidRPr="006D7E3F">
        <w:rPr>
          <w:bCs/>
          <w:sz w:val="24"/>
          <w:szCs w:val="24"/>
          <w:lang w:val="en-US"/>
        </w:rPr>
        <w:t>ENS</w:t>
      </w:r>
      <w:r w:rsidR="006D7E3F" w:rsidRPr="006D7E3F">
        <w:rPr>
          <w:bCs/>
          <w:sz w:val="24"/>
          <w:szCs w:val="24"/>
        </w:rPr>
        <w:t xml:space="preserve">. </w:t>
      </w:r>
    </w:p>
    <w:p w:rsidR="00730EE4" w:rsidRPr="007F62FE" w:rsidRDefault="00730EE4" w:rsidP="00730EE4">
      <w:pPr>
        <w:pStyle w:val="a3"/>
        <w:rPr>
          <w:bCs/>
          <w:sz w:val="24"/>
          <w:szCs w:val="24"/>
          <w:lang w:val="en-US"/>
        </w:rPr>
      </w:pPr>
      <w:r w:rsidRPr="007F62FE">
        <w:rPr>
          <w:bCs/>
          <w:sz w:val="24"/>
          <w:szCs w:val="24"/>
          <w:lang w:val="en-US"/>
        </w:rPr>
        <w:t xml:space="preserve">Everbridge </w:t>
      </w:r>
      <w:r w:rsidR="007F62FE" w:rsidRPr="007F62FE">
        <w:rPr>
          <w:bCs/>
          <w:sz w:val="24"/>
          <w:szCs w:val="24"/>
        </w:rPr>
        <w:t>инвестирует</w:t>
      </w:r>
      <w:r w:rsidR="007F62FE" w:rsidRPr="007F62FE">
        <w:rPr>
          <w:bCs/>
          <w:sz w:val="24"/>
          <w:szCs w:val="24"/>
          <w:lang w:val="en-US"/>
        </w:rPr>
        <w:t xml:space="preserve"> </w:t>
      </w:r>
      <w:r w:rsidR="007F62FE" w:rsidRPr="007F62FE">
        <w:rPr>
          <w:bCs/>
          <w:sz w:val="24"/>
          <w:szCs w:val="24"/>
        </w:rPr>
        <w:t>в</w:t>
      </w:r>
      <w:r w:rsidR="007F62FE" w:rsidRPr="007F62FE">
        <w:rPr>
          <w:bCs/>
          <w:sz w:val="24"/>
          <w:szCs w:val="24"/>
          <w:lang w:val="en-US"/>
        </w:rPr>
        <w:t xml:space="preserve"> </w:t>
      </w:r>
      <w:r w:rsidR="007F62FE" w:rsidRPr="007F62FE">
        <w:rPr>
          <w:bCs/>
          <w:sz w:val="24"/>
          <w:szCs w:val="24"/>
        </w:rPr>
        <w:t>систему</w:t>
      </w:r>
      <w:r w:rsidR="007F62FE">
        <w:rPr>
          <w:bCs/>
          <w:sz w:val="24"/>
          <w:szCs w:val="24"/>
          <w:lang w:val="en-US"/>
        </w:rPr>
        <w:t xml:space="preserve"> in GIS messaging (geographical</w:t>
      </w:r>
      <w:r w:rsidR="007F62FE" w:rsidRPr="007F62FE">
        <w:rPr>
          <w:bCs/>
          <w:sz w:val="24"/>
          <w:szCs w:val="24"/>
          <w:lang w:val="en-US"/>
        </w:rPr>
        <w:t xml:space="preserve"> information system</w:t>
      </w:r>
      <w:r w:rsidR="007F62FE">
        <w:rPr>
          <w:bCs/>
          <w:sz w:val="24"/>
          <w:szCs w:val="24"/>
          <w:lang w:val="en-US"/>
        </w:rPr>
        <w:t>).</w:t>
      </w:r>
    </w:p>
    <w:p w:rsidR="00730EE4" w:rsidRPr="00730EE4" w:rsidRDefault="00730EE4" w:rsidP="007F62FE">
      <w:pPr>
        <w:pStyle w:val="a3"/>
        <w:rPr>
          <w:b/>
          <w:bCs/>
          <w:sz w:val="24"/>
          <w:szCs w:val="24"/>
          <w:lang w:val="en-US"/>
        </w:rPr>
      </w:pPr>
    </w:p>
    <w:p w:rsidR="000E7DC8" w:rsidRPr="000E7DC8" w:rsidRDefault="007F62FE" w:rsidP="000E7DC8">
      <w:pPr>
        <w:pStyle w:val="a3"/>
        <w:rPr>
          <w:bCs/>
          <w:sz w:val="24"/>
          <w:szCs w:val="24"/>
        </w:rPr>
      </w:pPr>
      <w:r w:rsidRPr="000E7DC8">
        <w:rPr>
          <w:bCs/>
          <w:sz w:val="24"/>
          <w:szCs w:val="24"/>
        </w:rPr>
        <w:t xml:space="preserve">Соответствует стандартам: </w:t>
      </w:r>
      <w:r w:rsidRPr="000E7DC8">
        <w:rPr>
          <w:bCs/>
          <w:sz w:val="24"/>
          <w:szCs w:val="24"/>
          <w:lang w:val="en-US"/>
        </w:rPr>
        <w:t>FIPS</w:t>
      </w:r>
      <w:r w:rsidR="00730EE4" w:rsidRPr="000E7DC8">
        <w:rPr>
          <w:bCs/>
          <w:sz w:val="24"/>
          <w:szCs w:val="24"/>
        </w:rPr>
        <w:t>-199 (</w:t>
      </w:r>
      <w:r w:rsidR="00730EE4" w:rsidRPr="000E7DC8">
        <w:rPr>
          <w:bCs/>
          <w:sz w:val="24"/>
          <w:szCs w:val="24"/>
          <w:lang w:val="en-US"/>
        </w:rPr>
        <w:t>in</w:t>
      </w:r>
      <w:r w:rsidR="00730EE4" w:rsidRPr="000E7DC8">
        <w:rPr>
          <w:bCs/>
          <w:sz w:val="24"/>
          <w:szCs w:val="24"/>
        </w:rPr>
        <w:t xml:space="preserve"> </w:t>
      </w:r>
      <w:r w:rsidR="00730EE4" w:rsidRPr="000E7DC8">
        <w:rPr>
          <w:bCs/>
          <w:sz w:val="24"/>
          <w:szCs w:val="24"/>
          <w:lang w:val="en-US"/>
        </w:rPr>
        <w:t>progress</w:t>
      </w:r>
      <w:r w:rsidR="00730EE4" w:rsidRPr="000E7DC8">
        <w:rPr>
          <w:bCs/>
          <w:sz w:val="24"/>
          <w:szCs w:val="24"/>
        </w:rPr>
        <w:t>)</w:t>
      </w:r>
      <w:r w:rsidR="00C51639" w:rsidRPr="000E7DC8">
        <w:rPr>
          <w:bCs/>
          <w:sz w:val="24"/>
          <w:szCs w:val="24"/>
        </w:rPr>
        <w:t xml:space="preserve">, </w:t>
      </w:r>
      <w:r w:rsidR="00C51639" w:rsidRPr="000E7DC8">
        <w:rPr>
          <w:bCs/>
          <w:sz w:val="24"/>
          <w:szCs w:val="24"/>
          <w:lang w:val="en-US"/>
        </w:rPr>
        <w:t>NIST</w:t>
      </w:r>
      <w:r w:rsidR="00C51639" w:rsidRPr="000E7DC8">
        <w:rPr>
          <w:bCs/>
          <w:sz w:val="24"/>
          <w:szCs w:val="24"/>
        </w:rPr>
        <w:t xml:space="preserve"> 800-53, </w:t>
      </w:r>
      <w:r w:rsidR="00C51639" w:rsidRPr="000E7DC8">
        <w:rPr>
          <w:bCs/>
          <w:sz w:val="24"/>
          <w:szCs w:val="24"/>
          <w:lang w:val="en-US"/>
        </w:rPr>
        <w:t>CAP</w:t>
      </w:r>
      <w:r w:rsidR="00C51639" w:rsidRPr="000E7DC8">
        <w:rPr>
          <w:bCs/>
          <w:sz w:val="24"/>
          <w:szCs w:val="24"/>
        </w:rPr>
        <w:t xml:space="preserve"> </w:t>
      </w:r>
      <w:r w:rsidR="00C51639" w:rsidRPr="000E7DC8">
        <w:rPr>
          <w:bCs/>
          <w:sz w:val="24"/>
          <w:szCs w:val="24"/>
          <w:lang w:val="en-US"/>
        </w:rPr>
        <w:t>and</w:t>
      </w:r>
      <w:r w:rsidR="00C51639" w:rsidRPr="000E7DC8">
        <w:rPr>
          <w:bCs/>
          <w:sz w:val="24"/>
          <w:szCs w:val="24"/>
        </w:rPr>
        <w:t xml:space="preserve"> </w:t>
      </w:r>
      <w:r w:rsidR="00C51639" w:rsidRPr="000E7DC8">
        <w:rPr>
          <w:bCs/>
          <w:sz w:val="24"/>
          <w:szCs w:val="24"/>
          <w:lang w:val="en-US"/>
        </w:rPr>
        <w:t>NIMS</w:t>
      </w:r>
      <w:r w:rsidR="00C51639" w:rsidRPr="000E7DC8">
        <w:rPr>
          <w:bCs/>
          <w:sz w:val="24"/>
          <w:szCs w:val="24"/>
        </w:rPr>
        <w:t>/</w:t>
      </w:r>
      <w:r w:rsidR="00C51639" w:rsidRPr="000E7DC8">
        <w:rPr>
          <w:bCs/>
          <w:sz w:val="24"/>
          <w:szCs w:val="24"/>
          <w:lang w:val="en-US"/>
        </w:rPr>
        <w:t>ICS</w:t>
      </w:r>
      <w:r w:rsidR="00730EE4" w:rsidRPr="000E7DC8">
        <w:rPr>
          <w:bCs/>
          <w:sz w:val="24"/>
          <w:szCs w:val="24"/>
        </w:rPr>
        <w:t>.</w:t>
      </w:r>
      <w:r w:rsidR="000E7DC8" w:rsidRPr="000E7DC8">
        <w:rPr>
          <w:bCs/>
          <w:sz w:val="24"/>
          <w:szCs w:val="24"/>
        </w:rPr>
        <w:t>Эксперты со стороны клиента могут участвовать в разработке и тестировании пилотных версий</w:t>
      </w:r>
      <w:r w:rsidR="000E7DC8">
        <w:rPr>
          <w:bCs/>
          <w:sz w:val="24"/>
          <w:szCs w:val="24"/>
        </w:rPr>
        <w:t xml:space="preserve"> продукта</w:t>
      </w:r>
      <w:r w:rsidR="000E7DC8" w:rsidRPr="000E7DC8">
        <w:rPr>
          <w:bCs/>
          <w:sz w:val="24"/>
          <w:szCs w:val="24"/>
        </w:rPr>
        <w:t>.</w:t>
      </w:r>
    </w:p>
    <w:p w:rsidR="00730EE4" w:rsidRPr="000E7DC8" w:rsidRDefault="000E7DC8" w:rsidP="00730EE4">
      <w:pPr>
        <w:pStyle w:val="a3"/>
        <w:rPr>
          <w:bCs/>
          <w:sz w:val="24"/>
          <w:szCs w:val="24"/>
        </w:rPr>
      </w:pPr>
      <w:r w:rsidRPr="000E7DC8">
        <w:rPr>
          <w:bCs/>
          <w:sz w:val="24"/>
          <w:szCs w:val="24"/>
        </w:rPr>
        <w:t>Использует агрессивные м</w:t>
      </w:r>
      <w:r>
        <w:rPr>
          <w:bCs/>
          <w:sz w:val="24"/>
          <w:szCs w:val="24"/>
        </w:rPr>
        <w:t>а</w:t>
      </w:r>
      <w:r w:rsidRPr="000E7DC8">
        <w:rPr>
          <w:bCs/>
          <w:sz w:val="24"/>
          <w:szCs w:val="24"/>
        </w:rPr>
        <w:t>ркетинговые стратегии</w:t>
      </w:r>
      <w:r w:rsidR="00730EE4" w:rsidRPr="000E7DC8">
        <w:rPr>
          <w:bCs/>
          <w:sz w:val="24"/>
          <w:szCs w:val="24"/>
        </w:rPr>
        <w:t>.</w:t>
      </w:r>
    </w:p>
    <w:p w:rsidR="006D7E3F" w:rsidRPr="000E7DC8" w:rsidRDefault="006D7E3F" w:rsidP="00730EE4">
      <w:pPr>
        <w:pStyle w:val="a3"/>
        <w:rPr>
          <w:b/>
          <w:bCs/>
          <w:sz w:val="24"/>
          <w:szCs w:val="24"/>
        </w:rPr>
      </w:pPr>
    </w:p>
    <w:p w:rsidR="00730EE4" w:rsidRPr="000E7DC8" w:rsidRDefault="000E7DC8" w:rsidP="00730EE4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Слабые стороны</w:t>
      </w:r>
    </w:p>
    <w:p w:rsidR="000E7DC8" w:rsidRDefault="000E7DC8" w:rsidP="00730EE4">
      <w:pPr>
        <w:pStyle w:val="a3"/>
        <w:rPr>
          <w:b/>
          <w:bCs/>
          <w:sz w:val="24"/>
          <w:szCs w:val="24"/>
        </w:rPr>
      </w:pPr>
    </w:p>
    <w:p w:rsidR="00730EE4" w:rsidRPr="000E7DC8" w:rsidRDefault="000E7DC8" w:rsidP="00730EE4">
      <w:pPr>
        <w:pStyle w:val="a3"/>
        <w:rPr>
          <w:bCs/>
          <w:sz w:val="24"/>
          <w:szCs w:val="24"/>
        </w:rPr>
      </w:pPr>
      <w:r w:rsidRPr="000E7DC8">
        <w:rPr>
          <w:bCs/>
          <w:sz w:val="24"/>
          <w:szCs w:val="24"/>
        </w:rPr>
        <w:t>Отсутствие концентрации на одном сегменте рынка, сильная диверсификация и как следствие размытие бренда. Проблемы с системами аутентификации пользователей и геолокацией.</w:t>
      </w:r>
    </w:p>
    <w:p w:rsidR="00CF3358" w:rsidRDefault="00CF3358" w:rsidP="00730EE4">
      <w:pPr>
        <w:pStyle w:val="a3"/>
        <w:rPr>
          <w:b/>
          <w:bCs/>
          <w:sz w:val="24"/>
          <w:szCs w:val="24"/>
        </w:rPr>
      </w:pPr>
    </w:p>
    <w:p w:rsidR="000A6667" w:rsidRDefault="000A6667" w:rsidP="00B80C9A">
      <w:pPr>
        <w:pStyle w:val="a3"/>
        <w:jc w:val="center"/>
        <w:rPr>
          <w:b/>
          <w:bCs/>
          <w:sz w:val="24"/>
          <w:szCs w:val="24"/>
          <w:lang w:val="en-US"/>
        </w:rPr>
      </w:pPr>
    </w:p>
    <w:p w:rsidR="000A6667" w:rsidRDefault="000A6667" w:rsidP="00B80C9A">
      <w:pPr>
        <w:pStyle w:val="a3"/>
        <w:jc w:val="center"/>
        <w:rPr>
          <w:b/>
          <w:bCs/>
          <w:sz w:val="24"/>
          <w:szCs w:val="24"/>
          <w:lang w:val="en-US"/>
        </w:rPr>
      </w:pPr>
    </w:p>
    <w:p w:rsidR="00B80C9A" w:rsidRPr="00583F36" w:rsidRDefault="007B51FB" w:rsidP="00B80C9A">
      <w:pPr>
        <w:pStyle w:val="a3"/>
        <w:jc w:val="center"/>
        <w:rPr>
          <w:b/>
          <w:bCs/>
          <w:sz w:val="24"/>
          <w:szCs w:val="24"/>
        </w:rPr>
      </w:pPr>
      <w:r w:rsidRPr="007B51FB">
        <w:rPr>
          <w:b/>
          <w:bCs/>
          <w:sz w:val="24"/>
          <w:szCs w:val="24"/>
          <w:lang w:val="en-US"/>
        </w:rPr>
        <w:t>MIR</w:t>
      </w:r>
      <w:r w:rsidRPr="00583F36">
        <w:rPr>
          <w:b/>
          <w:bCs/>
          <w:sz w:val="24"/>
          <w:szCs w:val="24"/>
        </w:rPr>
        <w:t>3</w:t>
      </w:r>
    </w:p>
    <w:p w:rsidR="00B80C9A" w:rsidRDefault="00B80C9A" w:rsidP="00B80C9A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</w:t>
      </w:r>
      <w:r w:rsidRPr="00583F3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Сведения</w:t>
      </w:r>
      <w:r w:rsidRPr="00583F36">
        <w:rPr>
          <w:b/>
          <w:bCs/>
          <w:sz w:val="24"/>
          <w:szCs w:val="24"/>
        </w:rPr>
        <w:t>:</w:t>
      </w:r>
    </w:p>
    <w:p w:rsidR="00583F36" w:rsidRPr="00583F36" w:rsidRDefault="00583F36" w:rsidP="00B80C9A">
      <w:pPr>
        <w:pStyle w:val="a3"/>
        <w:rPr>
          <w:b/>
          <w:bCs/>
          <w:sz w:val="24"/>
          <w:szCs w:val="24"/>
        </w:rPr>
      </w:pPr>
    </w:p>
    <w:p w:rsidR="00583F36" w:rsidRPr="00CB0C36" w:rsidRDefault="00583F36" w:rsidP="00583F36">
      <w:pPr>
        <w:pStyle w:val="a3"/>
        <w:numPr>
          <w:ilvl w:val="0"/>
          <w:numId w:val="18"/>
        </w:numPr>
        <w:rPr>
          <w:bCs/>
          <w:sz w:val="24"/>
          <w:szCs w:val="24"/>
          <w:lang w:val="en-US"/>
        </w:rPr>
      </w:pPr>
      <w:r w:rsidRPr="00CB0C36">
        <w:rPr>
          <w:bCs/>
          <w:sz w:val="24"/>
          <w:szCs w:val="24"/>
        </w:rPr>
        <w:t>Главный</w:t>
      </w:r>
      <w:r w:rsidRPr="00583F36">
        <w:rPr>
          <w:bCs/>
          <w:sz w:val="24"/>
          <w:szCs w:val="24"/>
          <w:lang w:val="en-US"/>
        </w:rPr>
        <w:t xml:space="preserve"> </w:t>
      </w:r>
      <w:r w:rsidRPr="00CB0C36">
        <w:rPr>
          <w:bCs/>
          <w:sz w:val="24"/>
          <w:szCs w:val="24"/>
        </w:rPr>
        <w:t>офис</w:t>
      </w:r>
      <w:r w:rsidRPr="00CB0C36">
        <w:rPr>
          <w:bCs/>
          <w:sz w:val="24"/>
          <w:szCs w:val="24"/>
          <w:lang w:val="en-US"/>
        </w:rPr>
        <w:t xml:space="preserve">: </w:t>
      </w:r>
      <w:r w:rsidRPr="00B80C9A">
        <w:rPr>
          <w:lang w:val="en-US"/>
        </w:rPr>
        <w:t>San Diego, California</w:t>
      </w:r>
    </w:p>
    <w:p w:rsidR="00583F36" w:rsidRDefault="00583F36" w:rsidP="00583F36">
      <w:pPr>
        <w:pStyle w:val="a3"/>
        <w:numPr>
          <w:ilvl w:val="0"/>
          <w:numId w:val="18"/>
        </w:numPr>
        <w:rPr>
          <w:bCs/>
          <w:sz w:val="24"/>
          <w:szCs w:val="24"/>
        </w:rPr>
      </w:pPr>
      <w:r w:rsidRPr="00233F64">
        <w:rPr>
          <w:bCs/>
          <w:sz w:val="24"/>
          <w:szCs w:val="24"/>
        </w:rPr>
        <w:t xml:space="preserve">Тип собственности: Частная собственность </w:t>
      </w:r>
    </w:p>
    <w:p w:rsidR="00583F36" w:rsidRDefault="00583F36" w:rsidP="00583F36">
      <w:pPr>
        <w:pStyle w:val="a3"/>
        <w:numPr>
          <w:ilvl w:val="0"/>
          <w:numId w:val="18"/>
        </w:numPr>
        <w:rPr>
          <w:bCs/>
          <w:sz w:val="24"/>
          <w:szCs w:val="24"/>
        </w:rPr>
      </w:pPr>
      <w:r w:rsidRPr="00233F64">
        <w:rPr>
          <w:bCs/>
          <w:sz w:val="24"/>
          <w:szCs w:val="24"/>
        </w:rPr>
        <w:t xml:space="preserve">Отдел по разработке САО насчитывает: </w:t>
      </w:r>
      <w:r w:rsidR="003C7C78">
        <w:rPr>
          <w:bCs/>
          <w:sz w:val="24"/>
          <w:szCs w:val="24"/>
        </w:rPr>
        <w:t xml:space="preserve">60 </w:t>
      </w:r>
      <w:r w:rsidRPr="00233F64">
        <w:rPr>
          <w:bCs/>
          <w:sz w:val="24"/>
          <w:szCs w:val="24"/>
        </w:rPr>
        <w:t>человек</w:t>
      </w:r>
      <w:r w:rsidR="003C7C78">
        <w:rPr>
          <w:bCs/>
          <w:sz w:val="24"/>
          <w:szCs w:val="24"/>
        </w:rPr>
        <w:t xml:space="preserve"> (вся компания)</w:t>
      </w:r>
    </w:p>
    <w:p w:rsidR="00583F36" w:rsidRPr="00CB0C36" w:rsidRDefault="00583F36" w:rsidP="00981D99">
      <w:pPr>
        <w:pStyle w:val="a3"/>
        <w:numPr>
          <w:ilvl w:val="0"/>
          <w:numId w:val="18"/>
        </w:numPr>
        <w:rPr>
          <w:bCs/>
          <w:sz w:val="24"/>
          <w:szCs w:val="24"/>
          <w:lang w:val="en-US"/>
        </w:rPr>
      </w:pPr>
      <w:r w:rsidRPr="00233F64">
        <w:rPr>
          <w:bCs/>
          <w:sz w:val="24"/>
          <w:szCs w:val="24"/>
        </w:rPr>
        <w:t>Название</w:t>
      </w:r>
      <w:r w:rsidRPr="00CB0C36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систем</w:t>
      </w:r>
      <w:r w:rsidRPr="00CB0C36">
        <w:rPr>
          <w:bCs/>
          <w:sz w:val="24"/>
          <w:szCs w:val="24"/>
          <w:lang w:val="en-US"/>
        </w:rPr>
        <w:t xml:space="preserve"> </w:t>
      </w:r>
      <w:r w:rsidRPr="00233F64">
        <w:rPr>
          <w:bCs/>
          <w:sz w:val="24"/>
          <w:szCs w:val="24"/>
        </w:rPr>
        <w:t>САО</w:t>
      </w:r>
      <w:r w:rsidRPr="00CB0C36">
        <w:rPr>
          <w:bCs/>
          <w:sz w:val="24"/>
          <w:szCs w:val="24"/>
          <w:lang w:val="en-US"/>
        </w:rPr>
        <w:t xml:space="preserve">: </w:t>
      </w:r>
      <w:proofErr w:type="spellStart"/>
      <w:r w:rsidR="00981D99" w:rsidRPr="00981D99">
        <w:rPr>
          <w:bCs/>
          <w:sz w:val="24"/>
          <w:szCs w:val="24"/>
          <w:lang w:val="en-US"/>
        </w:rPr>
        <w:t>inEnterprise</w:t>
      </w:r>
      <w:proofErr w:type="spellEnd"/>
      <w:r w:rsidR="00981D99" w:rsidRPr="00981D99">
        <w:rPr>
          <w:bCs/>
          <w:sz w:val="24"/>
          <w:szCs w:val="24"/>
          <w:lang w:val="en-US"/>
        </w:rPr>
        <w:t xml:space="preserve"> and </w:t>
      </w:r>
      <w:proofErr w:type="spellStart"/>
      <w:r w:rsidR="00981D99" w:rsidRPr="00981D99">
        <w:rPr>
          <w:bCs/>
          <w:sz w:val="24"/>
          <w:szCs w:val="24"/>
          <w:lang w:val="en-US"/>
        </w:rPr>
        <w:t>TeleAlert</w:t>
      </w:r>
      <w:proofErr w:type="spellEnd"/>
      <w:r w:rsidR="00981D99" w:rsidRPr="00981D99">
        <w:rPr>
          <w:bCs/>
          <w:sz w:val="24"/>
          <w:szCs w:val="24"/>
          <w:lang w:val="en-US"/>
        </w:rPr>
        <w:t xml:space="preserve"> v6e</w:t>
      </w:r>
    </w:p>
    <w:p w:rsidR="00583F36" w:rsidRPr="00233F64" w:rsidRDefault="00583F36" w:rsidP="00583F36">
      <w:pPr>
        <w:pStyle w:val="a3"/>
        <w:numPr>
          <w:ilvl w:val="0"/>
          <w:numId w:val="18"/>
        </w:numPr>
        <w:rPr>
          <w:bCs/>
          <w:sz w:val="24"/>
          <w:szCs w:val="24"/>
          <w:lang w:val="en-US"/>
        </w:rPr>
      </w:pPr>
      <w:r w:rsidRPr="00233F64">
        <w:rPr>
          <w:bCs/>
          <w:sz w:val="24"/>
          <w:szCs w:val="24"/>
        </w:rPr>
        <w:t>Число</w:t>
      </w:r>
      <w:r w:rsidRPr="00233F64">
        <w:rPr>
          <w:bCs/>
          <w:sz w:val="24"/>
          <w:szCs w:val="24"/>
          <w:lang w:val="en-US"/>
        </w:rPr>
        <w:t xml:space="preserve"> </w:t>
      </w:r>
      <w:r w:rsidRPr="00233F64">
        <w:rPr>
          <w:bCs/>
          <w:sz w:val="24"/>
          <w:szCs w:val="24"/>
        </w:rPr>
        <w:t>зарегистрированных</w:t>
      </w:r>
      <w:r w:rsidRPr="00233F64">
        <w:rPr>
          <w:bCs/>
          <w:sz w:val="24"/>
          <w:szCs w:val="24"/>
          <w:lang w:val="en-US"/>
        </w:rPr>
        <w:t xml:space="preserve"> </w:t>
      </w:r>
      <w:r w:rsidRPr="00233F64">
        <w:rPr>
          <w:bCs/>
          <w:sz w:val="24"/>
          <w:szCs w:val="24"/>
        </w:rPr>
        <w:t>клиентов</w:t>
      </w:r>
      <w:r w:rsidRPr="00233F64">
        <w:rPr>
          <w:bCs/>
          <w:sz w:val="24"/>
          <w:szCs w:val="24"/>
          <w:lang w:val="en-US"/>
        </w:rPr>
        <w:t xml:space="preserve">: </w:t>
      </w:r>
      <w:r w:rsidR="00981D99" w:rsidRPr="00B80C9A">
        <w:rPr>
          <w:lang w:val="en-US"/>
        </w:rPr>
        <w:t>387</w:t>
      </w:r>
    </w:p>
    <w:p w:rsidR="00583F36" w:rsidRDefault="00583F36" w:rsidP="00583F36">
      <w:pPr>
        <w:pStyle w:val="a3"/>
        <w:numPr>
          <w:ilvl w:val="0"/>
          <w:numId w:val="18"/>
        </w:numPr>
        <w:rPr>
          <w:bCs/>
          <w:sz w:val="24"/>
          <w:szCs w:val="24"/>
        </w:rPr>
      </w:pPr>
      <w:r w:rsidRPr="00233F64">
        <w:rPr>
          <w:bCs/>
          <w:sz w:val="24"/>
          <w:szCs w:val="24"/>
        </w:rPr>
        <w:t xml:space="preserve">Обслуживает следующие сегменты: </w:t>
      </w:r>
    </w:p>
    <w:p w:rsidR="00A97A0E" w:rsidRDefault="00583F36" w:rsidP="00583F36">
      <w:pPr>
        <w:pStyle w:val="a3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Здравоохранение, образование,</w:t>
      </w:r>
      <w:r w:rsidR="00981D99">
        <w:rPr>
          <w:bCs/>
          <w:sz w:val="24"/>
          <w:szCs w:val="24"/>
        </w:rPr>
        <w:t xml:space="preserve"> оборона, утилизация,</w:t>
      </w:r>
      <w:r>
        <w:rPr>
          <w:bCs/>
          <w:sz w:val="24"/>
          <w:szCs w:val="24"/>
        </w:rPr>
        <w:t xml:space="preserve"> государственный и </w:t>
      </w:r>
    </w:p>
    <w:p w:rsidR="00583F36" w:rsidRDefault="00583F36" w:rsidP="00583F36">
      <w:pPr>
        <w:pStyle w:val="a3"/>
        <w:ind w:left="1080"/>
        <w:rPr>
          <w:bCs/>
          <w:sz w:val="24"/>
          <w:szCs w:val="24"/>
        </w:rPr>
      </w:pPr>
      <w:r w:rsidRPr="00A97A0E">
        <w:rPr>
          <w:b/>
          <w:bCs/>
          <w:sz w:val="24"/>
          <w:szCs w:val="24"/>
        </w:rPr>
        <w:t>финансовый</w:t>
      </w:r>
      <w:r>
        <w:rPr>
          <w:bCs/>
          <w:sz w:val="24"/>
          <w:szCs w:val="24"/>
        </w:rPr>
        <w:t xml:space="preserve"> </w:t>
      </w:r>
      <w:r w:rsidR="00A97A0E">
        <w:rPr>
          <w:bCs/>
          <w:sz w:val="24"/>
          <w:szCs w:val="24"/>
        </w:rPr>
        <w:t xml:space="preserve">(офисный) </w:t>
      </w:r>
      <w:r>
        <w:rPr>
          <w:bCs/>
          <w:sz w:val="24"/>
          <w:szCs w:val="24"/>
        </w:rPr>
        <w:t>секторы.</w:t>
      </w:r>
    </w:p>
    <w:p w:rsidR="00583F36" w:rsidRPr="00233F64" w:rsidRDefault="00583F36" w:rsidP="00583F36">
      <w:pPr>
        <w:pStyle w:val="a3"/>
        <w:numPr>
          <w:ilvl w:val="0"/>
          <w:numId w:val="18"/>
        </w:numPr>
        <w:rPr>
          <w:bCs/>
          <w:sz w:val="24"/>
          <w:szCs w:val="24"/>
        </w:rPr>
      </w:pPr>
      <w:r w:rsidRPr="00233F64">
        <w:rPr>
          <w:bCs/>
          <w:sz w:val="24"/>
          <w:szCs w:val="24"/>
        </w:rPr>
        <w:t xml:space="preserve">Архитектура решения: </w:t>
      </w:r>
      <w:r w:rsidR="006344F1">
        <w:rPr>
          <w:bCs/>
          <w:sz w:val="24"/>
          <w:szCs w:val="24"/>
          <w:lang w:val="en-US"/>
        </w:rPr>
        <w:t>Hosted</w:t>
      </w:r>
      <w:r w:rsidR="006344F1" w:rsidRPr="006344F1">
        <w:rPr>
          <w:bCs/>
          <w:sz w:val="24"/>
          <w:szCs w:val="24"/>
        </w:rPr>
        <w:t>/</w:t>
      </w:r>
      <w:r w:rsidR="006344F1">
        <w:rPr>
          <w:bCs/>
          <w:sz w:val="24"/>
          <w:szCs w:val="24"/>
          <w:lang w:val="en-US"/>
        </w:rPr>
        <w:t>SaaS</w:t>
      </w:r>
      <w:r w:rsidR="006344F1" w:rsidRPr="006344F1">
        <w:rPr>
          <w:bCs/>
          <w:sz w:val="24"/>
          <w:szCs w:val="24"/>
        </w:rPr>
        <w:t xml:space="preserve">, </w:t>
      </w:r>
      <w:r w:rsidR="006344F1">
        <w:rPr>
          <w:bCs/>
          <w:sz w:val="24"/>
          <w:szCs w:val="24"/>
        </w:rPr>
        <w:t>стационарное и гибридное решения.</w:t>
      </w:r>
    </w:p>
    <w:p w:rsidR="003A5E70" w:rsidRDefault="00583F36" w:rsidP="003A5E70">
      <w:pPr>
        <w:pStyle w:val="a3"/>
        <w:numPr>
          <w:ilvl w:val="0"/>
          <w:numId w:val="18"/>
        </w:numPr>
        <w:rPr>
          <w:bCs/>
          <w:sz w:val="24"/>
          <w:szCs w:val="24"/>
        </w:rPr>
      </w:pPr>
      <w:r w:rsidRPr="00233F64">
        <w:rPr>
          <w:bCs/>
          <w:sz w:val="24"/>
          <w:szCs w:val="24"/>
        </w:rPr>
        <w:t xml:space="preserve">Заявленные ключевые компетенции: </w:t>
      </w:r>
    </w:p>
    <w:p w:rsidR="003A5E70" w:rsidRPr="003A5E70" w:rsidRDefault="003A5E70" w:rsidP="003A5E70">
      <w:pPr>
        <w:pStyle w:val="a3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Инновационные решения по настройкам уведомлений во время соединения и звонка.</w:t>
      </w:r>
    </w:p>
    <w:p w:rsidR="00B80C9A" w:rsidRPr="00B80C9A" w:rsidRDefault="00B80C9A" w:rsidP="00B80C9A">
      <w:pPr>
        <w:pStyle w:val="a3"/>
        <w:ind w:left="1800"/>
      </w:pPr>
    </w:p>
    <w:p w:rsidR="000A6667" w:rsidRDefault="000A6667" w:rsidP="00F1275B">
      <w:pPr>
        <w:pStyle w:val="a3"/>
        <w:rPr>
          <w:b/>
          <w:bCs/>
          <w:sz w:val="24"/>
          <w:szCs w:val="24"/>
        </w:rPr>
      </w:pPr>
    </w:p>
    <w:p w:rsidR="000A6667" w:rsidRDefault="000A6667" w:rsidP="00F1275B">
      <w:pPr>
        <w:pStyle w:val="a3"/>
        <w:rPr>
          <w:b/>
          <w:bCs/>
          <w:sz w:val="24"/>
          <w:szCs w:val="24"/>
        </w:rPr>
      </w:pPr>
    </w:p>
    <w:p w:rsidR="00F1275B" w:rsidRDefault="00F1275B" w:rsidP="00F1275B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Сильные</w:t>
      </w:r>
      <w:r w:rsidRPr="00F1275B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Стороны</w:t>
      </w:r>
    </w:p>
    <w:p w:rsidR="00F1275B" w:rsidRDefault="00F1275B" w:rsidP="00F1275B">
      <w:pPr>
        <w:pStyle w:val="a3"/>
        <w:rPr>
          <w:b/>
          <w:bCs/>
          <w:sz w:val="24"/>
          <w:szCs w:val="24"/>
        </w:rPr>
      </w:pPr>
    </w:p>
    <w:p w:rsidR="00A97A0E" w:rsidRPr="00A97A0E" w:rsidRDefault="00A97A0E" w:rsidP="00A97A0E">
      <w:pPr>
        <w:pStyle w:val="a3"/>
        <w:numPr>
          <w:ilvl w:val="0"/>
          <w:numId w:val="20"/>
        </w:numPr>
      </w:pPr>
      <w:r>
        <w:t>Партнерские программы с другими производителями</w:t>
      </w:r>
      <w:r w:rsidR="00F1275B" w:rsidRPr="00A97A0E">
        <w:t>.</w:t>
      </w:r>
    </w:p>
    <w:p w:rsidR="00A97A0E" w:rsidRPr="00A97A0E" w:rsidRDefault="00A97A0E" w:rsidP="00A97A0E">
      <w:pPr>
        <w:pStyle w:val="a3"/>
        <w:numPr>
          <w:ilvl w:val="0"/>
          <w:numId w:val="20"/>
        </w:numPr>
      </w:pPr>
      <w:r>
        <w:t>Трехуровневая</w:t>
      </w:r>
      <w:r w:rsidRPr="00A97A0E">
        <w:t xml:space="preserve"> </w:t>
      </w:r>
      <w:r>
        <w:t>интеграция</w:t>
      </w:r>
      <w:r w:rsidRPr="00A97A0E">
        <w:t xml:space="preserve"> </w:t>
      </w:r>
      <w:r>
        <w:t>с</w:t>
      </w:r>
      <w:r w:rsidRPr="00A97A0E">
        <w:t xml:space="preserve"> </w:t>
      </w:r>
      <w:r>
        <w:t>системой</w:t>
      </w:r>
      <w:r w:rsidRPr="00A97A0E">
        <w:t xml:space="preserve"> </w:t>
      </w:r>
      <w:r w:rsidRPr="00F1275B">
        <w:rPr>
          <w:lang w:val="en-US"/>
        </w:rPr>
        <w:t>WebEOC</w:t>
      </w:r>
      <w:r w:rsidRPr="00A97A0E">
        <w:t xml:space="preserve">, </w:t>
      </w:r>
      <w:r>
        <w:t>можно использовать один логин</w:t>
      </w:r>
      <w:r>
        <w:t xml:space="preserve"> для входа в систему </w:t>
      </w:r>
      <w:r w:rsidRPr="00A97A0E">
        <w:t>MIR3</w:t>
      </w:r>
      <w:r>
        <w:t xml:space="preserve"> и, например, систему </w:t>
      </w:r>
      <w:r>
        <w:rPr>
          <w:lang w:val="en-US"/>
        </w:rPr>
        <w:t>Everbridge</w:t>
      </w:r>
      <w:r>
        <w:t>.</w:t>
      </w:r>
    </w:p>
    <w:p w:rsidR="00F1275B" w:rsidRDefault="00A97A0E" w:rsidP="00F1275B">
      <w:pPr>
        <w:pStyle w:val="a3"/>
        <w:numPr>
          <w:ilvl w:val="0"/>
          <w:numId w:val="20"/>
        </w:numPr>
      </w:pPr>
      <w:r>
        <w:t>Может распознавать и реагировать на звуки начала звонка либо автоответчика.</w:t>
      </w:r>
    </w:p>
    <w:p w:rsidR="00A97A0E" w:rsidRDefault="00A97A0E" w:rsidP="00F1275B">
      <w:pPr>
        <w:pStyle w:val="a3"/>
        <w:numPr>
          <w:ilvl w:val="0"/>
          <w:numId w:val="20"/>
        </w:numPr>
      </w:pPr>
      <w:r>
        <w:t>Автоматически документирует процесс доставки и получения сообщений.</w:t>
      </w:r>
    </w:p>
    <w:p w:rsidR="00A97A0E" w:rsidRDefault="00A97A0E" w:rsidP="00F1275B">
      <w:pPr>
        <w:pStyle w:val="a3"/>
        <w:numPr>
          <w:ilvl w:val="0"/>
          <w:numId w:val="20"/>
        </w:numPr>
      </w:pPr>
      <w:r>
        <w:t xml:space="preserve">Хостинги </w:t>
      </w:r>
      <w:r w:rsidRPr="00F1275B">
        <w:rPr>
          <w:lang w:val="en-US"/>
        </w:rPr>
        <w:t>MIR</w:t>
      </w:r>
      <w:r w:rsidRPr="00A97A0E">
        <w:t>3</w:t>
      </w:r>
      <w:r>
        <w:t xml:space="preserve"> расположены в 6 разных дата-центрах США, Канады и Великобритании.</w:t>
      </w:r>
    </w:p>
    <w:p w:rsidR="00A97A0E" w:rsidRDefault="00A97A0E" w:rsidP="00F1275B">
      <w:pPr>
        <w:pStyle w:val="a3"/>
        <w:numPr>
          <w:ilvl w:val="0"/>
          <w:numId w:val="20"/>
        </w:numPr>
      </w:pPr>
      <w:r>
        <w:t>Поддержка пользователей 24</w:t>
      </w:r>
      <w:r w:rsidRPr="00A97A0E">
        <w:t>/7, в том числе решение проблем</w:t>
      </w:r>
      <w:r>
        <w:t xml:space="preserve"> с кастомизацией устройства.</w:t>
      </w:r>
      <w:r w:rsidRPr="00A97A0E">
        <w:t xml:space="preserve"> </w:t>
      </w:r>
    </w:p>
    <w:p w:rsidR="00A97A0E" w:rsidRPr="00F1275B" w:rsidRDefault="00A97A0E" w:rsidP="00A97A0E">
      <w:pPr>
        <w:pStyle w:val="a3"/>
        <w:numPr>
          <w:ilvl w:val="0"/>
          <w:numId w:val="20"/>
        </w:numPr>
        <w:rPr>
          <w:lang w:val="en-US"/>
        </w:rPr>
      </w:pPr>
      <w:r>
        <w:t>Соответствует</w:t>
      </w:r>
      <w:r w:rsidRPr="00A97A0E">
        <w:rPr>
          <w:lang w:val="en-US"/>
        </w:rPr>
        <w:t xml:space="preserve"> </w:t>
      </w:r>
      <w:r>
        <w:t>стандартам</w:t>
      </w:r>
      <w:r w:rsidRPr="00F1275B">
        <w:rPr>
          <w:lang w:val="en-US"/>
        </w:rPr>
        <w:t xml:space="preserve"> OASIS CAP, communications aspects of BS 25999-2:2007, </w:t>
      </w:r>
    </w:p>
    <w:p w:rsidR="0068325A" w:rsidRDefault="00A97A0E" w:rsidP="0068325A">
      <w:pPr>
        <w:pStyle w:val="a3"/>
        <w:ind w:left="1440"/>
        <w:rPr>
          <w:lang w:val="en-US"/>
        </w:rPr>
      </w:pPr>
      <w:r w:rsidRPr="00F1275B">
        <w:rPr>
          <w:lang w:val="en-US"/>
        </w:rPr>
        <w:t xml:space="preserve">ISO/PAS 22399 </w:t>
      </w:r>
      <w:r>
        <w:t>для</w:t>
      </w:r>
      <w:r w:rsidRPr="00A97A0E">
        <w:rPr>
          <w:lang w:val="en-US"/>
        </w:rPr>
        <w:t xml:space="preserve"> </w:t>
      </w:r>
      <w:r>
        <w:t>САО</w:t>
      </w:r>
      <w:r w:rsidRPr="00F1275B">
        <w:rPr>
          <w:lang w:val="en-US"/>
        </w:rPr>
        <w:t xml:space="preserve">, </w:t>
      </w:r>
      <w:r>
        <w:t>так</w:t>
      </w:r>
      <w:r w:rsidRPr="00A97A0E">
        <w:rPr>
          <w:lang w:val="en-US"/>
        </w:rPr>
        <w:t xml:space="preserve"> </w:t>
      </w:r>
      <w:r>
        <w:t>же</w:t>
      </w:r>
      <w:r w:rsidRPr="00A97A0E">
        <w:rPr>
          <w:lang w:val="en-US"/>
        </w:rPr>
        <w:t xml:space="preserve"> </w:t>
      </w:r>
      <w:r w:rsidRPr="00F1275B">
        <w:rPr>
          <w:lang w:val="en-US"/>
        </w:rPr>
        <w:t>Information Technology</w:t>
      </w:r>
      <w:r w:rsidR="0068325A" w:rsidRPr="0068325A">
        <w:rPr>
          <w:lang w:val="en-US"/>
        </w:rPr>
        <w:t xml:space="preserve"> </w:t>
      </w:r>
      <w:r w:rsidRPr="0068325A">
        <w:rPr>
          <w:lang w:val="en-US"/>
        </w:rPr>
        <w:t>Infrastructure Library (ITIL)</w:t>
      </w:r>
    </w:p>
    <w:p w:rsidR="00A97A0E" w:rsidRPr="0068325A" w:rsidRDefault="0068325A" w:rsidP="0068325A">
      <w:pPr>
        <w:pStyle w:val="a3"/>
        <w:ind w:left="1440"/>
        <w:rPr>
          <w:lang w:val="en-US"/>
        </w:rPr>
      </w:pPr>
      <w:r w:rsidRPr="0068325A">
        <w:rPr>
          <w:lang w:val="en-US"/>
        </w:rPr>
        <w:t>(Standards</w:t>
      </w:r>
      <w:r w:rsidR="00A97A0E" w:rsidRPr="0068325A">
        <w:rPr>
          <w:lang w:val="en-US"/>
        </w:rPr>
        <w:t xml:space="preserve"> for incident, problem, and change management in</w:t>
      </w:r>
      <w:r w:rsidRPr="0068325A">
        <w:rPr>
          <w:lang w:val="en-US"/>
        </w:rPr>
        <w:t xml:space="preserve"> </w:t>
      </w:r>
      <w:r w:rsidR="00A97A0E" w:rsidRPr="0068325A">
        <w:rPr>
          <w:lang w:val="en-US"/>
        </w:rPr>
        <w:t>the IT alert notification area</w:t>
      </w:r>
      <w:r w:rsidRPr="0068325A">
        <w:rPr>
          <w:lang w:val="en-US"/>
        </w:rPr>
        <w:t>)</w:t>
      </w:r>
      <w:r w:rsidR="00A97A0E" w:rsidRPr="0068325A">
        <w:rPr>
          <w:lang w:val="en-US"/>
        </w:rPr>
        <w:t>.</w:t>
      </w:r>
    </w:p>
    <w:p w:rsidR="00A97A0E" w:rsidRPr="00A97A0E" w:rsidRDefault="00A97A0E" w:rsidP="0068325A">
      <w:pPr>
        <w:pStyle w:val="a3"/>
        <w:ind w:left="1440"/>
        <w:rPr>
          <w:lang w:val="en-US"/>
        </w:rPr>
      </w:pPr>
    </w:p>
    <w:p w:rsidR="00F1275B" w:rsidRPr="00A97A0E" w:rsidRDefault="00F1275B" w:rsidP="00F1275B">
      <w:pPr>
        <w:pStyle w:val="a3"/>
        <w:rPr>
          <w:b/>
          <w:bCs/>
          <w:sz w:val="24"/>
          <w:szCs w:val="24"/>
          <w:lang w:val="en-US"/>
        </w:rPr>
      </w:pPr>
    </w:p>
    <w:p w:rsidR="00F1275B" w:rsidRPr="00A97A0E" w:rsidRDefault="00F1275B" w:rsidP="00F1275B">
      <w:pPr>
        <w:pStyle w:val="a3"/>
        <w:ind w:left="1800"/>
        <w:rPr>
          <w:lang w:val="en-US"/>
        </w:rPr>
      </w:pPr>
    </w:p>
    <w:p w:rsidR="000A6667" w:rsidRDefault="000A6667" w:rsidP="00F1275B">
      <w:pPr>
        <w:pStyle w:val="a3"/>
        <w:rPr>
          <w:b/>
          <w:bCs/>
          <w:sz w:val="24"/>
          <w:szCs w:val="24"/>
        </w:rPr>
      </w:pPr>
    </w:p>
    <w:p w:rsidR="00F1275B" w:rsidRDefault="00F1275B" w:rsidP="00F1275B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лабые</w:t>
      </w:r>
      <w:r w:rsidRPr="00F1275B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Стороны</w:t>
      </w:r>
    </w:p>
    <w:p w:rsidR="00F1275B" w:rsidRDefault="00F1275B" w:rsidP="00F1275B">
      <w:pPr>
        <w:pStyle w:val="a3"/>
        <w:rPr>
          <w:b/>
          <w:bCs/>
          <w:sz w:val="24"/>
          <w:szCs w:val="24"/>
        </w:rPr>
      </w:pPr>
    </w:p>
    <w:p w:rsidR="00716301" w:rsidRPr="006B7B6A" w:rsidRDefault="00716301" w:rsidP="00716301">
      <w:pPr>
        <w:pStyle w:val="a3"/>
        <w:numPr>
          <w:ilvl w:val="0"/>
          <w:numId w:val="20"/>
        </w:numPr>
      </w:pPr>
      <w:r>
        <w:t>Стоимость</w:t>
      </w:r>
      <w:r w:rsidRPr="00716301">
        <w:t xml:space="preserve"> </w:t>
      </w:r>
      <w:r>
        <w:t>использования</w:t>
      </w:r>
      <w:r w:rsidRPr="00716301">
        <w:t xml:space="preserve"> </w:t>
      </w:r>
      <w:r w:rsidR="006B7B6A">
        <w:t>программного</w:t>
      </w:r>
      <w:r w:rsidRPr="00716301">
        <w:t xml:space="preserve"> </w:t>
      </w:r>
      <w:r>
        <w:t>решения</w:t>
      </w:r>
      <w:r w:rsidRPr="00716301">
        <w:t xml:space="preserve"> </w:t>
      </w:r>
      <w:r w:rsidRPr="00F1275B">
        <w:rPr>
          <w:lang w:val="en-US"/>
        </w:rPr>
        <w:t>MIR</w:t>
      </w:r>
      <w:r w:rsidRPr="00716301">
        <w:t>3</w:t>
      </w:r>
      <w:r>
        <w:t xml:space="preserve"> зависит от числа пользователей, что приводит к </w:t>
      </w:r>
      <w:r w:rsidR="006B7B6A">
        <w:t>удорожанию</w:t>
      </w:r>
      <w:r>
        <w:t xml:space="preserve"> услуг для крупных компаний</w:t>
      </w:r>
      <w:r w:rsidRPr="00716301">
        <w:t xml:space="preserve"> </w:t>
      </w:r>
      <w:r>
        <w:t>(</w:t>
      </w:r>
      <w:r w:rsidRPr="00716301">
        <w:t>&gt;</w:t>
      </w:r>
      <w:r w:rsidR="00F1275B" w:rsidRPr="00716301">
        <w:t xml:space="preserve">10,000 </w:t>
      </w:r>
      <w:r>
        <w:t>пользователей)</w:t>
      </w:r>
      <w:r w:rsidR="00F1275B" w:rsidRPr="00716301">
        <w:t xml:space="preserve"> </w:t>
      </w:r>
    </w:p>
    <w:p w:rsidR="00F1275B" w:rsidRDefault="006B7B6A" w:rsidP="006B7B6A">
      <w:pPr>
        <w:pStyle w:val="a3"/>
        <w:numPr>
          <w:ilvl w:val="0"/>
          <w:numId w:val="20"/>
        </w:numPr>
        <w:rPr>
          <w:lang w:val="en-US"/>
        </w:rPr>
      </w:pPr>
      <w:r>
        <w:t>Доступ</w:t>
      </w:r>
      <w:r w:rsidRPr="006B7B6A">
        <w:rPr>
          <w:lang w:val="en-US"/>
        </w:rPr>
        <w:t xml:space="preserve"> </w:t>
      </w:r>
      <w:r>
        <w:t>к</w:t>
      </w:r>
      <w:r w:rsidRPr="006B7B6A">
        <w:rPr>
          <w:lang w:val="en-US"/>
        </w:rPr>
        <w:t xml:space="preserve"> </w:t>
      </w:r>
      <w:r>
        <w:t>ряду</w:t>
      </w:r>
      <w:r w:rsidRPr="006B7B6A">
        <w:rPr>
          <w:lang w:val="en-US"/>
        </w:rPr>
        <w:t xml:space="preserve"> </w:t>
      </w:r>
      <w:r>
        <w:t>сервисов</w:t>
      </w:r>
      <w:r w:rsidRPr="006B7B6A">
        <w:rPr>
          <w:lang w:val="en-US"/>
        </w:rPr>
        <w:t xml:space="preserve"> </w:t>
      </w:r>
      <w:r>
        <w:t>не</w:t>
      </w:r>
      <w:r w:rsidRPr="006B7B6A">
        <w:rPr>
          <w:lang w:val="en-US"/>
        </w:rPr>
        <w:t xml:space="preserve"> </w:t>
      </w:r>
      <w:r>
        <w:t>доступен</w:t>
      </w:r>
      <w:r w:rsidRPr="006B7B6A">
        <w:rPr>
          <w:lang w:val="en-US"/>
        </w:rPr>
        <w:t xml:space="preserve"> </w:t>
      </w:r>
      <w:r>
        <w:t>в</w:t>
      </w:r>
      <w:r w:rsidRPr="006B7B6A">
        <w:rPr>
          <w:lang w:val="en-US"/>
        </w:rPr>
        <w:t xml:space="preserve"> </w:t>
      </w:r>
      <w:r>
        <w:t>Германии</w:t>
      </w:r>
      <w:r w:rsidRPr="006B7B6A">
        <w:rPr>
          <w:lang w:val="en-US"/>
        </w:rPr>
        <w:t xml:space="preserve">, </w:t>
      </w:r>
      <w:r>
        <w:t>Франции</w:t>
      </w:r>
      <w:r w:rsidRPr="006B7B6A">
        <w:rPr>
          <w:lang w:val="en-US"/>
        </w:rPr>
        <w:t xml:space="preserve">, </w:t>
      </w:r>
      <w:r>
        <w:t>Дании</w:t>
      </w:r>
      <w:r w:rsidRPr="006B7B6A">
        <w:rPr>
          <w:lang w:val="en-US"/>
        </w:rPr>
        <w:t xml:space="preserve"> </w:t>
      </w:r>
      <w:r>
        <w:t>и</w:t>
      </w:r>
      <w:r w:rsidRPr="006B7B6A">
        <w:rPr>
          <w:lang w:val="en-US"/>
        </w:rPr>
        <w:t xml:space="preserve"> </w:t>
      </w:r>
      <w:r>
        <w:t>т</w:t>
      </w:r>
      <w:r w:rsidRPr="006B7B6A">
        <w:rPr>
          <w:lang w:val="en-US"/>
        </w:rPr>
        <w:t>.</w:t>
      </w:r>
      <w:r>
        <w:t>д</w:t>
      </w:r>
    </w:p>
    <w:p w:rsidR="00F1275B" w:rsidRPr="00F1275B" w:rsidRDefault="00F1275B" w:rsidP="00F1275B">
      <w:pPr>
        <w:pStyle w:val="a3"/>
        <w:numPr>
          <w:ilvl w:val="0"/>
          <w:numId w:val="20"/>
        </w:numPr>
        <w:rPr>
          <w:lang w:val="en-US"/>
        </w:rPr>
      </w:pPr>
      <w:r>
        <w:t>Интерфейс продукта только английский.</w:t>
      </w:r>
    </w:p>
    <w:p w:rsidR="00F1275B" w:rsidRPr="008165AD" w:rsidRDefault="008165AD" w:rsidP="006B7B6A">
      <w:pPr>
        <w:pStyle w:val="a3"/>
        <w:numPr>
          <w:ilvl w:val="0"/>
          <w:numId w:val="20"/>
        </w:numPr>
      </w:pPr>
      <w:r>
        <w:t>Интегрирован с системами других производителей,</w:t>
      </w:r>
      <w:r w:rsidR="006B7B6A" w:rsidRPr="008165AD">
        <w:t xml:space="preserve"> </w:t>
      </w:r>
      <w:r w:rsidR="006B7B6A">
        <w:t>включает</w:t>
      </w:r>
      <w:r w:rsidR="006B7B6A" w:rsidRPr="008165AD">
        <w:t xml:space="preserve"> </w:t>
      </w:r>
      <w:r w:rsidR="006B7B6A">
        <w:t>в</w:t>
      </w:r>
      <w:r w:rsidR="006B7B6A" w:rsidRPr="008165AD">
        <w:t xml:space="preserve"> </w:t>
      </w:r>
      <w:r w:rsidR="006B7B6A">
        <w:t>себя</w:t>
      </w:r>
      <w:r w:rsidR="006B7B6A" w:rsidRPr="008165AD">
        <w:t xml:space="preserve"> </w:t>
      </w:r>
      <w:r w:rsidR="006B7B6A">
        <w:t>использование</w:t>
      </w:r>
      <w:r w:rsidR="006B7B6A" w:rsidRPr="008165AD">
        <w:t xml:space="preserve"> </w:t>
      </w:r>
      <w:r w:rsidR="00F1275B" w:rsidRPr="008165AD">
        <w:t>(</w:t>
      </w:r>
      <w:r w:rsidR="006B7B6A">
        <w:t>помимо</w:t>
      </w:r>
      <w:r w:rsidR="006B7B6A" w:rsidRPr="008165AD">
        <w:t xml:space="preserve"> </w:t>
      </w:r>
      <w:r w:rsidR="006B7B6A">
        <w:t>прочих</w:t>
      </w:r>
      <w:r w:rsidR="006B7B6A" w:rsidRPr="008165AD">
        <w:t xml:space="preserve"> </w:t>
      </w:r>
      <w:r w:rsidR="006B7B6A">
        <w:t>САО</w:t>
      </w:r>
      <w:r w:rsidR="00F1275B" w:rsidRPr="008165AD">
        <w:t xml:space="preserve">) </w:t>
      </w:r>
      <w:r w:rsidR="00F1275B" w:rsidRPr="006B7B6A">
        <w:rPr>
          <w:lang w:val="en-US"/>
        </w:rPr>
        <w:t>SunGard</w:t>
      </w:r>
      <w:r w:rsidR="00F1275B" w:rsidRPr="008165AD">
        <w:t>'</w:t>
      </w:r>
      <w:r w:rsidR="00F1275B" w:rsidRPr="006B7B6A">
        <w:rPr>
          <w:lang w:val="en-US"/>
        </w:rPr>
        <w:t>s</w:t>
      </w:r>
      <w:r w:rsidR="00F1275B" w:rsidRPr="008165AD">
        <w:t xml:space="preserve"> </w:t>
      </w:r>
      <w:r w:rsidR="00F1275B" w:rsidRPr="006B7B6A">
        <w:rPr>
          <w:lang w:val="en-US"/>
        </w:rPr>
        <w:t>Paragon</w:t>
      </w:r>
      <w:r w:rsidR="00F1275B" w:rsidRPr="008165AD">
        <w:t>.</w:t>
      </w:r>
    </w:p>
    <w:p w:rsidR="00F1275B" w:rsidRPr="008165AD" w:rsidRDefault="00F1275B" w:rsidP="00F1275B">
      <w:pPr>
        <w:pStyle w:val="a3"/>
        <w:ind w:left="1440"/>
      </w:pPr>
    </w:p>
    <w:p w:rsidR="00F1275B" w:rsidRPr="008165AD" w:rsidRDefault="00F1275B" w:rsidP="00F1275B">
      <w:pPr>
        <w:pStyle w:val="a3"/>
        <w:ind w:left="1800"/>
      </w:pPr>
    </w:p>
    <w:p w:rsidR="00B63F78" w:rsidRDefault="00B63F78" w:rsidP="00A27C56">
      <w:pPr>
        <w:pStyle w:val="a3"/>
        <w:ind w:left="1800"/>
        <w:jc w:val="center"/>
        <w:rPr>
          <w:b/>
          <w:sz w:val="24"/>
        </w:rPr>
      </w:pPr>
      <w:r w:rsidRPr="00B63F78">
        <w:rPr>
          <w:b/>
          <w:sz w:val="24"/>
        </w:rPr>
        <w:t>Заключение (Стратегия продвижения).</w:t>
      </w:r>
    </w:p>
    <w:p w:rsidR="00B63F78" w:rsidRDefault="00B63F78" w:rsidP="00B63F78">
      <w:pPr>
        <w:pStyle w:val="a3"/>
        <w:ind w:left="1800"/>
        <w:rPr>
          <w:sz w:val="24"/>
        </w:rPr>
      </w:pPr>
    </w:p>
    <w:p w:rsidR="00C60080" w:rsidRPr="001E6F23" w:rsidRDefault="00B63F78" w:rsidP="001E6F23">
      <w:pPr>
        <w:pStyle w:val="a3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Основным барьером для выхода на зарубежный рынок САО для компании </w:t>
      </w:r>
      <w:r w:rsidR="00D54AC6">
        <w:rPr>
          <w:sz w:val="24"/>
        </w:rPr>
        <w:t>«</w:t>
      </w:r>
      <w:r>
        <w:rPr>
          <w:sz w:val="24"/>
        </w:rPr>
        <w:t>ЦРТ</w:t>
      </w:r>
      <w:r w:rsidR="00D54AC6">
        <w:rPr>
          <w:sz w:val="24"/>
        </w:rPr>
        <w:t>»</w:t>
      </w:r>
      <w:r>
        <w:rPr>
          <w:sz w:val="24"/>
        </w:rPr>
        <w:t xml:space="preserve"> будут действующие на территории выделенных мной регионов системы стандартов и регуляций. В первую очередь необходимо изучить действующие стандарты стран</w:t>
      </w:r>
      <w:r w:rsidR="00D54AC6">
        <w:rPr>
          <w:sz w:val="24"/>
        </w:rPr>
        <w:t xml:space="preserve"> Латинской Америки и Восточной Европы</w:t>
      </w:r>
      <w:r w:rsidR="00715EFE">
        <w:rPr>
          <w:sz w:val="24"/>
        </w:rPr>
        <w:t xml:space="preserve"> в упомянутых сегментах (</w:t>
      </w:r>
      <w:r w:rsidR="00715EFE" w:rsidRPr="00882A72">
        <w:rPr>
          <w:sz w:val="24"/>
          <w:szCs w:val="24"/>
        </w:rPr>
        <w:t xml:space="preserve">Финансовые </w:t>
      </w:r>
      <w:r w:rsidR="00715EFE">
        <w:rPr>
          <w:sz w:val="24"/>
          <w:szCs w:val="24"/>
        </w:rPr>
        <w:t>организации</w:t>
      </w:r>
      <w:r w:rsidR="00715EFE">
        <w:rPr>
          <w:sz w:val="24"/>
          <w:szCs w:val="24"/>
        </w:rPr>
        <w:t xml:space="preserve">, </w:t>
      </w:r>
      <w:r w:rsidR="00715EFE" w:rsidRPr="00715EFE">
        <w:rPr>
          <w:sz w:val="24"/>
          <w:szCs w:val="24"/>
        </w:rPr>
        <w:t>Государственные учреждения</w:t>
      </w:r>
      <w:r w:rsidR="00715EFE">
        <w:rPr>
          <w:sz w:val="24"/>
          <w:szCs w:val="24"/>
        </w:rPr>
        <w:t>,</w:t>
      </w:r>
      <w:r w:rsidR="00715EFE" w:rsidRPr="00715EFE">
        <w:rPr>
          <w:sz w:val="24"/>
          <w:szCs w:val="24"/>
        </w:rPr>
        <w:t xml:space="preserve"> </w:t>
      </w:r>
      <w:r w:rsidR="00715EFE">
        <w:rPr>
          <w:sz w:val="24"/>
          <w:szCs w:val="24"/>
        </w:rPr>
        <w:t>Фармацевтика</w:t>
      </w:r>
      <w:r w:rsidR="00F73832">
        <w:rPr>
          <w:sz w:val="24"/>
          <w:szCs w:val="24"/>
        </w:rPr>
        <w:t xml:space="preserve"> и Б</w:t>
      </w:r>
      <w:r w:rsidR="00715EFE">
        <w:rPr>
          <w:sz w:val="24"/>
          <w:szCs w:val="24"/>
        </w:rPr>
        <w:t>иотехнологии</w:t>
      </w:r>
      <w:r w:rsidR="00715EFE">
        <w:rPr>
          <w:sz w:val="24"/>
          <w:szCs w:val="24"/>
        </w:rPr>
        <w:t xml:space="preserve">, Нефтегазовая отрасль) </w:t>
      </w:r>
      <w:r w:rsidR="00D54AC6" w:rsidRPr="00715EFE">
        <w:rPr>
          <w:sz w:val="24"/>
        </w:rPr>
        <w:t>и</w:t>
      </w:r>
      <w:r w:rsidR="001E6F23">
        <w:rPr>
          <w:sz w:val="24"/>
        </w:rPr>
        <w:t xml:space="preserve"> затем</w:t>
      </w:r>
      <w:r w:rsidR="00D54AC6" w:rsidRPr="00715EFE">
        <w:rPr>
          <w:sz w:val="24"/>
        </w:rPr>
        <w:t xml:space="preserve"> выделить те регионы, для которых решение </w:t>
      </w:r>
      <w:r w:rsidR="001E6F23">
        <w:rPr>
          <w:sz w:val="24"/>
        </w:rPr>
        <w:t>компании «</w:t>
      </w:r>
      <w:r w:rsidR="00D54AC6" w:rsidRPr="00715EFE">
        <w:rPr>
          <w:sz w:val="24"/>
        </w:rPr>
        <w:t>ЦРТ</w:t>
      </w:r>
      <w:r w:rsidR="001E6F23">
        <w:rPr>
          <w:sz w:val="24"/>
        </w:rPr>
        <w:t>»</w:t>
      </w:r>
      <w:r w:rsidR="00D54AC6" w:rsidRPr="00715EFE">
        <w:rPr>
          <w:sz w:val="24"/>
        </w:rPr>
        <w:t xml:space="preserve"> будет проще </w:t>
      </w:r>
      <w:r w:rsidR="00D54AC6" w:rsidRPr="001E6F23">
        <w:rPr>
          <w:sz w:val="24"/>
        </w:rPr>
        <w:t>всего адаптировать, в соответствии с требованиями местных сертификационных органов.</w:t>
      </w:r>
    </w:p>
    <w:p w:rsidR="00C60080" w:rsidRDefault="00C60080" w:rsidP="00C60080">
      <w:pPr>
        <w:pStyle w:val="a3"/>
        <w:numPr>
          <w:ilvl w:val="0"/>
          <w:numId w:val="21"/>
        </w:numPr>
        <w:rPr>
          <w:sz w:val="24"/>
        </w:rPr>
      </w:pPr>
      <w:r>
        <w:rPr>
          <w:sz w:val="24"/>
        </w:rPr>
        <w:t>Следующий шаг</w:t>
      </w:r>
      <w:r w:rsidRPr="00715EFE">
        <w:rPr>
          <w:sz w:val="24"/>
        </w:rPr>
        <w:t xml:space="preserve">: </w:t>
      </w:r>
      <w:r>
        <w:rPr>
          <w:sz w:val="24"/>
          <w:lang w:val="en-US"/>
        </w:rPr>
        <w:t>a</w:t>
      </w:r>
      <w:r w:rsidRPr="00715EFE">
        <w:rPr>
          <w:sz w:val="24"/>
        </w:rPr>
        <w:t xml:space="preserve">) </w:t>
      </w:r>
      <w:r>
        <w:rPr>
          <w:sz w:val="24"/>
        </w:rPr>
        <w:t xml:space="preserve">выбор </w:t>
      </w:r>
      <w:r w:rsidR="00E44CCE">
        <w:rPr>
          <w:sz w:val="24"/>
        </w:rPr>
        <w:t xml:space="preserve">локального </w:t>
      </w:r>
      <w:r>
        <w:rPr>
          <w:sz w:val="24"/>
        </w:rPr>
        <w:t xml:space="preserve">производителя </w:t>
      </w:r>
      <w:r w:rsidR="00E44CCE">
        <w:rPr>
          <w:sz w:val="24"/>
        </w:rPr>
        <w:t>с целью</w:t>
      </w:r>
      <w:r>
        <w:rPr>
          <w:sz w:val="24"/>
        </w:rPr>
        <w:t xml:space="preserve"> создания совместного предприятия для удобства работы в регионе (будет осуществлять функцию местного представительства</w:t>
      </w:r>
      <w:r w:rsidR="00F73832">
        <w:rPr>
          <w:sz w:val="24"/>
        </w:rPr>
        <w:t xml:space="preserve">, </w:t>
      </w:r>
      <w:r>
        <w:rPr>
          <w:sz w:val="24"/>
        </w:rPr>
        <w:t>контроля</w:t>
      </w:r>
      <w:r w:rsidR="00F73832">
        <w:rPr>
          <w:sz w:val="24"/>
        </w:rPr>
        <w:t xml:space="preserve"> поставки и</w:t>
      </w:r>
      <w:r>
        <w:rPr>
          <w:sz w:val="24"/>
        </w:rPr>
        <w:t xml:space="preserve"> документации) </w:t>
      </w:r>
      <w:r>
        <w:rPr>
          <w:sz w:val="24"/>
          <w:lang w:val="en-US"/>
        </w:rPr>
        <w:t>b</w:t>
      </w:r>
      <w:r w:rsidRPr="00715EFE">
        <w:rPr>
          <w:sz w:val="24"/>
        </w:rPr>
        <w:t xml:space="preserve">) </w:t>
      </w:r>
      <w:r>
        <w:rPr>
          <w:sz w:val="24"/>
        </w:rPr>
        <w:t xml:space="preserve">выбор мощного дистрибьютора с широким опытом работы на рынке САО для осуществления той же функции, как и в пункте </w:t>
      </w:r>
      <w:r>
        <w:rPr>
          <w:sz w:val="24"/>
          <w:lang w:val="en-US"/>
        </w:rPr>
        <w:t>a</w:t>
      </w:r>
      <w:r w:rsidRPr="00715EFE">
        <w:rPr>
          <w:sz w:val="24"/>
        </w:rPr>
        <w:t>.</w:t>
      </w:r>
    </w:p>
    <w:p w:rsidR="00C60080" w:rsidRPr="00715EFE" w:rsidRDefault="00C60080" w:rsidP="00C60080">
      <w:pPr>
        <w:pStyle w:val="a3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На этапе участия в тендерах станет доступен средний уровень </w:t>
      </w:r>
      <w:r w:rsidR="001E6F23">
        <w:rPr>
          <w:sz w:val="24"/>
        </w:rPr>
        <w:t xml:space="preserve">цен </w:t>
      </w:r>
      <w:r>
        <w:rPr>
          <w:sz w:val="24"/>
        </w:rPr>
        <w:t>конкурентов, их преимущества в техническом плане и стратегии продвижения.</w:t>
      </w:r>
    </w:p>
    <w:p w:rsidR="00C60080" w:rsidRPr="001E6F23" w:rsidRDefault="00C60080" w:rsidP="00C60080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</w:rPr>
        <w:t>Результатом станет первая поставка оборудования в один или несколько выбранных регионов</w:t>
      </w:r>
      <w:r w:rsidR="001E6F23">
        <w:rPr>
          <w:sz w:val="24"/>
        </w:rPr>
        <w:t xml:space="preserve">. Считаю, что при крупном заказе от зарубежного клиента можно сделать «имиджевую» поставку </w:t>
      </w:r>
      <w:r w:rsidR="001E6F23">
        <w:rPr>
          <w:sz w:val="24"/>
          <w:lang w:val="en-US"/>
        </w:rPr>
        <w:t>c</w:t>
      </w:r>
      <w:r w:rsidR="001E6F23" w:rsidRPr="001E6F23">
        <w:rPr>
          <w:sz w:val="24"/>
        </w:rPr>
        <w:t xml:space="preserve"> </w:t>
      </w:r>
      <w:r w:rsidR="001E6F23">
        <w:rPr>
          <w:sz w:val="24"/>
        </w:rPr>
        <w:t>низким уровнем маржинальной стоимости (с минимально возможной наценкой)</w:t>
      </w:r>
    </w:p>
    <w:p w:rsidR="004B2A56" w:rsidRPr="004B2A56" w:rsidRDefault="00A27C56" w:rsidP="00C60080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</w:rPr>
        <w:t>Совокупную</w:t>
      </w:r>
      <w:r w:rsidR="001E6F23">
        <w:rPr>
          <w:sz w:val="24"/>
        </w:rPr>
        <w:t xml:space="preserve"> </w:t>
      </w:r>
      <w:r w:rsidR="004B2A56">
        <w:rPr>
          <w:sz w:val="24"/>
        </w:rPr>
        <w:t xml:space="preserve">годовую </w:t>
      </w:r>
      <w:r w:rsidR="001E6F23">
        <w:rPr>
          <w:sz w:val="24"/>
        </w:rPr>
        <w:t xml:space="preserve">выручку производителей САО в регионах Северная </w:t>
      </w:r>
      <w:proofErr w:type="spellStart"/>
      <w:r w:rsidR="001E6F23">
        <w:rPr>
          <w:sz w:val="24"/>
        </w:rPr>
        <w:t>Амерка</w:t>
      </w:r>
      <w:proofErr w:type="spellEnd"/>
      <w:r w:rsidRPr="00A27C56">
        <w:rPr>
          <w:sz w:val="24"/>
        </w:rPr>
        <w:t xml:space="preserve"> </w:t>
      </w:r>
      <w:r w:rsidR="001E6F23">
        <w:rPr>
          <w:sz w:val="24"/>
        </w:rPr>
        <w:t>+ Латинская Америка</w:t>
      </w:r>
      <w:r>
        <w:rPr>
          <w:sz w:val="24"/>
        </w:rPr>
        <w:t xml:space="preserve">+ Восточная Европа по грубым оценкам можно </w:t>
      </w:r>
      <w:r w:rsidR="00DD1254">
        <w:rPr>
          <w:sz w:val="24"/>
        </w:rPr>
        <w:t xml:space="preserve">приравнять к </w:t>
      </w:r>
      <w:r w:rsidR="004B2A56">
        <w:rPr>
          <w:sz w:val="24"/>
        </w:rPr>
        <w:t xml:space="preserve">  </w:t>
      </w:r>
    </w:p>
    <w:p w:rsidR="00B63F78" w:rsidRPr="00AA2726" w:rsidRDefault="00A27C56" w:rsidP="00AA2726">
      <w:pPr>
        <w:pStyle w:val="a3"/>
        <w:ind w:left="1080"/>
        <w:rPr>
          <w:sz w:val="24"/>
          <w:szCs w:val="24"/>
        </w:rPr>
      </w:pPr>
      <w:r>
        <w:rPr>
          <w:sz w:val="24"/>
        </w:rPr>
        <w:t>5 000</w:t>
      </w:r>
      <w:r w:rsidR="00F73832">
        <w:rPr>
          <w:sz w:val="24"/>
        </w:rPr>
        <w:t> </w:t>
      </w:r>
      <w:r>
        <w:rPr>
          <w:sz w:val="24"/>
        </w:rPr>
        <w:t>000</w:t>
      </w:r>
      <w:r w:rsidR="00F73832">
        <w:rPr>
          <w:sz w:val="24"/>
        </w:rPr>
        <w:t xml:space="preserve"> </w:t>
      </w:r>
      <w:r w:rsidRPr="00A27C56">
        <w:rPr>
          <w:sz w:val="24"/>
        </w:rPr>
        <w:t>$</w:t>
      </w:r>
      <w:r w:rsidR="008A0E2D" w:rsidRPr="008A0E2D">
        <w:rPr>
          <w:sz w:val="24"/>
        </w:rPr>
        <w:t xml:space="preserve">; </w:t>
      </w:r>
      <w:r w:rsidR="008A0E2D">
        <w:rPr>
          <w:sz w:val="24"/>
        </w:rPr>
        <w:t>И</w:t>
      </w:r>
      <w:r w:rsidRPr="00A27C56">
        <w:rPr>
          <w:sz w:val="24"/>
        </w:rPr>
        <w:t xml:space="preserve"> </w:t>
      </w:r>
      <w:r>
        <w:rPr>
          <w:sz w:val="24"/>
        </w:rPr>
        <w:t xml:space="preserve">так как технические характеристики продукта «Рупор» удовлетворяют всем текущим </w:t>
      </w:r>
      <w:r w:rsidR="00DD1254">
        <w:rPr>
          <w:sz w:val="24"/>
        </w:rPr>
        <w:t>тенденциям в индустрии с</w:t>
      </w:r>
      <w:r w:rsidR="008A0E2D">
        <w:rPr>
          <w:sz w:val="24"/>
        </w:rPr>
        <w:t>истем автоматического оповещения</w:t>
      </w:r>
      <w:r w:rsidR="00DD1254">
        <w:rPr>
          <w:sz w:val="24"/>
        </w:rPr>
        <w:t xml:space="preserve"> – считаю, </w:t>
      </w:r>
      <w:r w:rsidR="008A0E2D">
        <w:rPr>
          <w:sz w:val="24"/>
        </w:rPr>
        <w:t>что, при</w:t>
      </w:r>
      <w:r w:rsidR="004B2A56">
        <w:rPr>
          <w:sz w:val="24"/>
        </w:rPr>
        <w:t xml:space="preserve"> следовании вышеописанной стратегии продвижения</w:t>
      </w:r>
      <w:r w:rsidR="008A0E2D">
        <w:rPr>
          <w:sz w:val="24"/>
        </w:rPr>
        <w:t>,</w:t>
      </w:r>
      <w:r w:rsidR="004B2A56">
        <w:rPr>
          <w:sz w:val="24"/>
        </w:rPr>
        <w:t xml:space="preserve"> в первый год работы можно выйти на объем выручки в 500 000 </w:t>
      </w:r>
      <w:r w:rsidR="004B2A56" w:rsidRPr="004B2A56">
        <w:rPr>
          <w:sz w:val="24"/>
        </w:rPr>
        <w:t xml:space="preserve">$ (10% </w:t>
      </w:r>
      <w:r w:rsidR="004B2A56">
        <w:rPr>
          <w:sz w:val="24"/>
        </w:rPr>
        <w:t>рынка).</w:t>
      </w:r>
    </w:p>
    <w:sectPr w:rsidR="00B63F78" w:rsidRPr="00AA2726" w:rsidSect="00B25F0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C8" w:rsidRDefault="007315C8" w:rsidP="006E7C67">
      <w:pPr>
        <w:spacing w:after="0" w:line="240" w:lineRule="auto"/>
      </w:pPr>
      <w:r>
        <w:separator/>
      </w:r>
    </w:p>
  </w:endnote>
  <w:endnote w:type="continuationSeparator" w:id="0">
    <w:p w:rsidR="007315C8" w:rsidRDefault="007315C8" w:rsidP="006E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03" w:rsidRPr="0052301A" w:rsidRDefault="00830D03" w:rsidP="0052301A">
    <w:pPr>
      <w:pStyle w:val="1"/>
      <w:numPr>
        <w:ilvl w:val="0"/>
        <w:numId w:val="15"/>
      </w:numPr>
      <w:shd w:val="clear" w:color="auto" w:fill="FFFFFF"/>
      <w:spacing w:before="150" w:beforeAutospacing="0" w:after="75" w:afterAutospacing="0"/>
      <w:rPr>
        <w:rFonts w:asciiTheme="minorHAnsi" w:hAnsiTheme="minorHAnsi" w:cs="Arial"/>
        <w:b w:val="0"/>
        <w:bCs w:val="0"/>
        <w:sz w:val="20"/>
        <w:szCs w:val="20"/>
        <w:lang w:val="en-US"/>
      </w:rPr>
    </w:pPr>
    <w:r w:rsidRPr="0052301A">
      <w:rPr>
        <w:rFonts w:asciiTheme="minorHAnsi" w:hAnsiTheme="minorHAnsi" w:cs="Arial"/>
        <w:b w:val="0"/>
        <w:bCs w:val="0"/>
        <w:sz w:val="20"/>
        <w:szCs w:val="20"/>
        <w:lang w:val="en-US"/>
      </w:rPr>
      <w:t xml:space="preserve">Mass Notification Systems Market - Growth </w:t>
    </w:r>
    <w:r>
      <w:rPr>
        <w:rFonts w:asciiTheme="minorHAnsi" w:hAnsiTheme="minorHAnsi" w:cs="Arial"/>
        <w:b w:val="0"/>
        <w:bCs w:val="0"/>
        <w:sz w:val="20"/>
        <w:szCs w:val="20"/>
        <w:lang w:val="en-US"/>
      </w:rPr>
      <w:t>[</w:t>
    </w:r>
    <w:r>
      <w:rPr>
        <w:rFonts w:asciiTheme="minorHAnsi" w:hAnsiTheme="minorHAnsi"/>
        <w:b w:val="0"/>
        <w:sz w:val="20"/>
        <w:szCs w:val="20"/>
        <w:shd w:val="clear" w:color="auto" w:fill="FFFFFF"/>
      </w:rPr>
      <w:t>Электронный</w:t>
    </w:r>
    <w:r w:rsidRPr="0052301A">
      <w:rPr>
        <w:rFonts w:asciiTheme="minorHAnsi" w:hAnsiTheme="minorHAnsi"/>
        <w:b w:val="0"/>
        <w:sz w:val="20"/>
        <w:szCs w:val="20"/>
        <w:shd w:val="clear" w:color="auto" w:fill="FFFFFF"/>
        <w:lang w:val="en-US"/>
      </w:rPr>
      <w:t xml:space="preserve"> </w:t>
    </w:r>
    <w:r>
      <w:rPr>
        <w:rFonts w:asciiTheme="minorHAnsi" w:hAnsiTheme="minorHAnsi"/>
        <w:b w:val="0"/>
        <w:sz w:val="20"/>
        <w:szCs w:val="20"/>
        <w:shd w:val="clear" w:color="auto" w:fill="FFFFFF"/>
      </w:rPr>
      <w:t>ресурс</w:t>
    </w:r>
    <w:r w:rsidRPr="0052301A">
      <w:rPr>
        <w:rFonts w:asciiTheme="minorHAnsi" w:hAnsiTheme="minorHAnsi"/>
        <w:b w:val="0"/>
        <w:sz w:val="20"/>
        <w:szCs w:val="20"/>
        <w:shd w:val="clear" w:color="auto" w:fill="FFFFFF"/>
        <w:lang w:val="en-US"/>
      </w:rPr>
      <w:t>]//</w:t>
    </w:r>
    <w:hyperlink r:id="rId1" w:history="1">
      <w:r w:rsidRPr="0052301A">
        <w:rPr>
          <w:rStyle w:val="a4"/>
          <w:rFonts w:asciiTheme="minorHAnsi" w:hAnsiTheme="minorHAnsi"/>
          <w:b w:val="0"/>
          <w:color w:val="auto"/>
          <w:sz w:val="20"/>
          <w:szCs w:val="20"/>
          <w:u w:val="none"/>
          <w:lang w:val="en-US"/>
        </w:rPr>
        <w:t>http://www.futuremarketinsights.com/reports/mass-notifications-systems-market</w:t>
      </w:r>
    </w:hyperlink>
  </w:p>
  <w:p w:rsidR="00830D03" w:rsidRPr="0052301A" w:rsidRDefault="00830D03" w:rsidP="0052301A">
    <w:pPr>
      <w:pStyle w:val="a8"/>
      <w:numPr>
        <w:ilvl w:val="0"/>
        <w:numId w:val="15"/>
      </w:numPr>
      <w:jc w:val="both"/>
      <w:rPr>
        <w:rStyle w:val="a4"/>
        <w:color w:val="auto"/>
        <w:sz w:val="20"/>
        <w:szCs w:val="20"/>
        <w:lang w:val="en-US"/>
      </w:rPr>
    </w:pPr>
    <w:r w:rsidRPr="0052301A">
      <w:rPr>
        <w:rFonts w:cs="Arial"/>
        <w:bCs/>
        <w:sz w:val="20"/>
        <w:szCs w:val="20"/>
        <w:lang w:val="en-US"/>
      </w:rPr>
      <w:t>Mass Notification Systems Market worth 9.69 Billion USD by 2021</w:t>
    </w:r>
    <w:r>
      <w:rPr>
        <w:rFonts w:cs="Arial"/>
        <w:bCs/>
        <w:sz w:val="20"/>
        <w:szCs w:val="20"/>
        <w:lang w:val="en-US"/>
      </w:rPr>
      <w:t xml:space="preserve"> </w:t>
    </w:r>
    <w:r w:rsidRPr="0052301A">
      <w:rPr>
        <w:sz w:val="20"/>
        <w:szCs w:val="20"/>
        <w:shd w:val="clear" w:color="auto" w:fill="FFFFFF"/>
        <w:lang w:val="en-US"/>
      </w:rPr>
      <w:t>[</w:t>
    </w:r>
    <w:r w:rsidRPr="0052301A">
      <w:rPr>
        <w:sz w:val="20"/>
        <w:szCs w:val="20"/>
        <w:shd w:val="clear" w:color="auto" w:fill="FFFFFF"/>
      </w:rPr>
      <w:t>Электронный</w:t>
    </w:r>
    <w:r w:rsidRPr="0052301A">
      <w:rPr>
        <w:sz w:val="20"/>
        <w:szCs w:val="20"/>
        <w:shd w:val="clear" w:color="auto" w:fill="FFFFFF"/>
        <w:lang w:val="en-US"/>
      </w:rPr>
      <w:t xml:space="preserve"> </w:t>
    </w:r>
    <w:r w:rsidRPr="0052301A">
      <w:rPr>
        <w:sz w:val="20"/>
        <w:szCs w:val="20"/>
        <w:shd w:val="clear" w:color="auto" w:fill="FFFFFF"/>
      </w:rPr>
      <w:t>ресурс</w:t>
    </w:r>
    <w:r w:rsidRPr="0052301A">
      <w:rPr>
        <w:sz w:val="20"/>
        <w:szCs w:val="20"/>
        <w:shd w:val="clear" w:color="auto" w:fill="FFFFFF"/>
        <w:lang w:val="en-US"/>
      </w:rPr>
      <w:t>]//</w:t>
    </w:r>
    <w:r w:rsidRPr="0052301A">
      <w:rPr>
        <w:rStyle w:val="a4"/>
        <w:color w:val="auto"/>
        <w:sz w:val="20"/>
        <w:szCs w:val="20"/>
        <w:u w:val="none"/>
        <w:lang w:val="en-US"/>
      </w:rPr>
      <w:t>http://www.marketsandmarkets.com/PressReleases/mass-notification.asp</w:t>
    </w:r>
  </w:p>
  <w:p w:rsidR="00830D03" w:rsidRPr="0052301A" w:rsidRDefault="00830D03" w:rsidP="0052301A">
    <w:pPr>
      <w:pStyle w:val="1"/>
      <w:shd w:val="clear" w:color="auto" w:fill="FFFFFF"/>
      <w:spacing w:before="150" w:beforeAutospacing="0" w:after="75" w:afterAutospacing="0"/>
      <w:ind w:left="720"/>
      <w:rPr>
        <w:rFonts w:asciiTheme="minorHAnsi" w:hAnsiTheme="minorHAnsi" w:cs="Arial"/>
        <w:b w:val="0"/>
        <w:bCs w:val="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C8" w:rsidRDefault="007315C8" w:rsidP="006E7C67">
      <w:pPr>
        <w:spacing w:after="0" w:line="240" w:lineRule="auto"/>
      </w:pPr>
      <w:r>
        <w:separator/>
      </w:r>
    </w:p>
  </w:footnote>
  <w:footnote w:type="continuationSeparator" w:id="0">
    <w:p w:rsidR="007315C8" w:rsidRDefault="007315C8" w:rsidP="006E7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369"/>
    <w:multiLevelType w:val="hybridMultilevel"/>
    <w:tmpl w:val="84BA5CD4"/>
    <w:lvl w:ilvl="0" w:tplc="9F5ADDA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5267"/>
    <w:multiLevelType w:val="hybridMultilevel"/>
    <w:tmpl w:val="E884B228"/>
    <w:lvl w:ilvl="0" w:tplc="23E8C0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157D3"/>
    <w:multiLevelType w:val="hybridMultilevel"/>
    <w:tmpl w:val="F604A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C68CBA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7C7A"/>
    <w:multiLevelType w:val="hybridMultilevel"/>
    <w:tmpl w:val="4CAA88DA"/>
    <w:lvl w:ilvl="0" w:tplc="BB9E1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7568E"/>
    <w:multiLevelType w:val="hybridMultilevel"/>
    <w:tmpl w:val="8B00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719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925F95"/>
    <w:multiLevelType w:val="hybridMultilevel"/>
    <w:tmpl w:val="8F042D4A"/>
    <w:lvl w:ilvl="0" w:tplc="6088C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343A1"/>
    <w:multiLevelType w:val="hybridMultilevel"/>
    <w:tmpl w:val="7B60A418"/>
    <w:lvl w:ilvl="0" w:tplc="BB9E1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0942B9"/>
    <w:multiLevelType w:val="hybridMultilevel"/>
    <w:tmpl w:val="D774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B029D"/>
    <w:multiLevelType w:val="hybridMultilevel"/>
    <w:tmpl w:val="E53CD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E00C3"/>
    <w:multiLevelType w:val="hybridMultilevel"/>
    <w:tmpl w:val="7B60A418"/>
    <w:lvl w:ilvl="0" w:tplc="BB9E1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034BA2"/>
    <w:multiLevelType w:val="hybridMultilevel"/>
    <w:tmpl w:val="1F160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67678"/>
    <w:multiLevelType w:val="multilevel"/>
    <w:tmpl w:val="47B0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3C0562"/>
    <w:multiLevelType w:val="hybridMultilevel"/>
    <w:tmpl w:val="6E5A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506D"/>
    <w:multiLevelType w:val="hybridMultilevel"/>
    <w:tmpl w:val="BA420D4E"/>
    <w:lvl w:ilvl="0" w:tplc="23E8C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9E733B"/>
    <w:multiLevelType w:val="hybridMultilevel"/>
    <w:tmpl w:val="03DC5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993FC9"/>
    <w:multiLevelType w:val="hybridMultilevel"/>
    <w:tmpl w:val="35380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65BC7"/>
    <w:multiLevelType w:val="hybridMultilevel"/>
    <w:tmpl w:val="10E0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F0E19"/>
    <w:multiLevelType w:val="hybridMultilevel"/>
    <w:tmpl w:val="F884892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8F51A40"/>
    <w:multiLevelType w:val="hybridMultilevel"/>
    <w:tmpl w:val="72049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221716"/>
    <w:multiLevelType w:val="hybridMultilevel"/>
    <w:tmpl w:val="9FF60E70"/>
    <w:lvl w:ilvl="0" w:tplc="23E8C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20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17"/>
  </w:num>
  <w:num w:numId="13">
    <w:abstractNumId w:val="13"/>
  </w:num>
  <w:num w:numId="14">
    <w:abstractNumId w:val="8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18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D7"/>
    <w:rsid w:val="0001326D"/>
    <w:rsid w:val="00013B9C"/>
    <w:rsid w:val="00015C9F"/>
    <w:rsid w:val="000475CD"/>
    <w:rsid w:val="000637DF"/>
    <w:rsid w:val="00070A16"/>
    <w:rsid w:val="00071725"/>
    <w:rsid w:val="00086720"/>
    <w:rsid w:val="000A2E54"/>
    <w:rsid w:val="000A6667"/>
    <w:rsid w:val="000E278F"/>
    <w:rsid w:val="000E7DC8"/>
    <w:rsid w:val="000F29AF"/>
    <w:rsid w:val="000F5703"/>
    <w:rsid w:val="00112292"/>
    <w:rsid w:val="00112908"/>
    <w:rsid w:val="00122022"/>
    <w:rsid w:val="001250ED"/>
    <w:rsid w:val="001259FE"/>
    <w:rsid w:val="00126C1E"/>
    <w:rsid w:val="0015103A"/>
    <w:rsid w:val="00154A3A"/>
    <w:rsid w:val="00162817"/>
    <w:rsid w:val="00194935"/>
    <w:rsid w:val="001A1574"/>
    <w:rsid w:val="001E16E8"/>
    <w:rsid w:val="001E4199"/>
    <w:rsid w:val="001E6F23"/>
    <w:rsid w:val="001F7105"/>
    <w:rsid w:val="00222E20"/>
    <w:rsid w:val="00222EE3"/>
    <w:rsid w:val="00226369"/>
    <w:rsid w:val="00233F64"/>
    <w:rsid w:val="00244770"/>
    <w:rsid w:val="00250823"/>
    <w:rsid w:val="00265598"/>
    <w:rsid w:val="0027752F"/>
    <w:rsid w:val="002814DD"/>
    <w:rsid w:val="0028222E"/>
    <w:rsid w:val="0029112C"/>
    <w:rsid w:val="00292222"/>
    <w:rsid w:val="002A0508"/>
    <w:rsid w:val="002B6175"/>
    <w:rsid w:val="002E679D"/>
    <w:rsid w:val="002E6F47"/>
    <w:rsid w:val="002F3308"/>
    <w:rsid w:val="00332375"/>
    <w:rsid w:val="00334B8E"/>
    <w:rsid w:val="00340528"/>
    <w:rsid w:val="003407A5"/>
    <w:rsid w:val="00355CF4"/>
    <w:rsid w:val="00361FF7"/>
    <w:rsid w:val="00371D1D"/>
    <w:rsid w:val="00372070"/>
    <w:rsid w:val="0037644F"/>
    <w:rsid w:val="00385C79"/>
    <w:rsid w:val="003A095E"/>
    <w:rsid w:val="003A34BD"/>
    <w:rsid w:val="003A5E70"/>
    <w:rsid w:val="003A7F51"/>
    <w:rsid w:val="003B6390"/>
    <w:rsid w:val="003C7C78"/>
    <w:rsid w:val="003D62D3"/>
    <w:rsid w:val="003E5243"/>
    <w:rsid w:val="004005C5"/>
    <w:rsid w:val="00405F57"/>
    <w:rsid w:val="0041736A"/>
    <w:rsid w:val="004346B2"/>
    <w:rsid w:val="00444978"/>
    <w:rsid w:val="00454A8E"/>
    <w:rsid w:val="00462B17"/>
    <w:rsid w:val="0048099A"/>
    <w:rsid w:val="004B2A56"/>
    <w:rsid w:val="004B39F8"/>
    <w:rsid w:val="004B4285"/>
    <w:rsid w:val="004B734A"/>
    <w:rsid w:val="004E596F"/>
    <w:rsid w:val="004F1147"/>
    <w:rsid w:val="005031DD"/>
    <w:rsid w:val="0052301A"/>
    <w:rsid w:val="00552704"/>
    <w:rsid w:val="00580F71"/>
    <w:rsid w:val="00583F36"/>
    <w:rsid w:val="005E2AC9"/>
    <w:rsid w:val="005E4F32"/>
    <w:rsid w:val="005F0A69"/>
    <w:rsid w:val="005F30D3"/>
    <w:rsid w:val="006344F1"/>
    <w:rsid w:val="0068325A"/>
    <w:rsid w:val="006B37E5"/>
    <w:rsid w:val="006B7B6A"/>
    <w:rsid w:val="006C6AEA"/>
    <w:rsid w:val="006D0A3F"/>
    <w:rsid w:val="006D7E3F"/>
    <w:rsid w:val="006E7C67"/>
    <w:rsid w:val="006F2FD9"/>
    <w:rsid w:val="007106D9"/>
    <w:rsid w:val="00715EFE"/>
    <w:rsid w:val="00716301"/>
    <w:rsid w:val="00722DCF"/>
    <w:rsid w:val="007242FB"/>
    <w:rsid w:val="00730EE4"/>
    <w:rsid w:val="007315C8"/>
    <w:rsid w:val="00731F7A"/>
    <w:rsid w:val="00751BDF"/>
    <w:rsid w:val="00766314"/>
    <w:rsid w:val="007675DC"/>
    <w:rsid w:val="00774CE3"/>
    <w:rsid w:val="00780E76"/>
    <w:rsid w:val="007B2E9A"/>
    <w:rsid w:val="007B3156"/>
    <w:rsid w:val="007B51FB"/>
    <w:rsid w:val="007F0D6D"/>
    <w:rsid w:val="007F62FE"/>
    <w:rsid w:val="008165AD"/>
    <w:rsid w:val="008217DA"/>
    <w:rsid w:val="00830D03"/>
    <w:rsid w:val="00833E04"/>
    <w:rsid w:val="00851311"/>
    <w:rsid w:val="008764AC"/>
    <w:rsid w:val="00882A72"/>
    <w:rsid w:val="00893C60"/>
    <w:rsid w:val="008979AF"/>
    <w:rsid w:val="008A0E2D"/>
    <w:rsid w:val="008C639C"/>
    <w:rsid w:val="008E0349"/>
    <w:rsid w:val="00915447"/>
    <w:rsid w:val="009427DD"/>
    <w:rsid w:val="00944950"/>
    <w:rsid w:val="00975946"/>
    <w:rsid w:val="00981D99"/>
    <w:rsid w:val="00990C9E"/>
    <w:rsid w:val="00992B45"/>
    <w:rsid w:val="009B0C7F"/>
    <w:rsid w:val="009C0FA4"/>
    <w:rsid w:val="009C3470"/>
    <w:rsid w:val="009C66FF"/>
    <w:rsid w:val="009D56B9"/>
    <w:rsid w:val="00A15F7C"/>
    <w:rsid w:val="00A2739D"/>
    <w:rsid w:val="00A27C56"/>
    <w:rsid w:val="00A409CC"/>
    <w:rsid w:val="00A461A2"/>
    <w:rsid w:val="00A70F80"/>
    <w:rsid w:val="00A75A3E"/>
    <w:rsid w:val="00A827BB"/>
    <w:rsid w:val="00A9057D"/>
    <w:rsid w:val="00A97A0E"/>
    <w:rsid w:val="00A97FD5"/>
    <w:rsid w:val="00AA2726"/>
    <w:rsid w:val="00AB1768"/>
    <w:rsid w:val="00AB7356"/>
    <w:rsid w:val="00AE428E"/>
    <w:rsid w:val="00AF0734"/>
    <w:rsid w:val="00AF4F93"/>
    <w:rsid w:val="00B174BE"/>
    <w:rsid w:val="00B2131A"/>
    <w:rsid w:val="00B25876"/>
    <w:rsid w:val="00B25F05"/>
    <w:rsid w:val="00B42A99"/>
    <w:rsid w:val="00B50820"/>
    <w:rsid w:val="00B6354F"/>
    <w:rsid w:val="00B63F78"/>
    <w:rsid w:val="00B655ED"/>
    <w:rsid w:val="00B80C9A"/>
    <w:rsid w:val="00BA787E"/>
    <w:rsid w:val="00BC0FAD"/>
    <w:rsid w:val="00BF25AD"/>
    <w:rsid w:val="00C01B24"/>
    <w:rsid w:val="00C027BE"/>
    <w:rsid w:val="00C12470"/>
    <w:rsid w:val="00C301A8"/>
    <w:rsid w:val="00C51639"/>
    <w:rsid w:val="00C60080"/>
    <w:rsid w:val="00C93F1C"/>
    <w:rsid w:val="00CA06CE"/>
    <w:rsid w:val="00CA087C"/>
    <w:rsid w:val="00CA1BD7"/>
    <w:rsid w:val="00CB0C36"/>
    <w:rsid w:val="00CC75B6"/>
    <w:rsid w:val="00CF3358"/>
    <w:rsid w:val="00D01CC6"/>
    <w:rsid w:val="00D349A9"/>
    <w:rsid w:val="00D54AC6"/>
    <w:rsid w:val="00D556F5"/>
    <w:rsid w:val="00D604E9"/>
    <w:rsid w:val="00D61744"/>
    <w:rsid w:val="00D67F5D"/>
    <w:rsid w:val="00D945DF"/>
    <w:rsid w:val="00DB6DC5"/>
    <w:rsid w:val="00DD1254"/>
    <w:rsid w:val="00DD432A"/>
    <w:rsid w:val="00E029FB"/>
    <w:rsid w:val="00E10BA3"/>
    <w:rsid w:val="00E16B42"/>
    <w:rsid w:val="00E44CCE"/>
    <w:rsid w:val="00E44FC1"/>
    <w:rsid w:val="00E542A8"/>
    <w:rsid w:val="00E72AE5"/>
    <w:rsid w:val="00E84A5B"/>
    <w:rsid w:val="00E970D1"/>
    <w:rsid w:val="00E97B2B"/>
    <w:rsid w:val="00EA0DE6"/>
    <w:rsid w:val="00EA297C"/>
    <w:rsid w:val="00EA2E20"/>
    <w:rsid w:val="00EB1612"/>
    <w:rsid w:val="00EE21B8"/>
    <w:rsid w:val="00EE2B73"/>
    <w:rsid w:val="00EF4C7B"/>
    <w:rsid w:val="00F0455E"/>
    <w:rsid w:val="00F1275B"/>
    <w:rsid w:val="00F35E5A"/>
    <w:rsid w:val="00F416C3"/>
    <w:rsid w:val="00F64406"/>
    <w:rsid w:val="00F70B1C"/>
    <w:rsid w:val="00F73832"/>
    <w:rsid w:val="00F73F21"/>
    <w:rsid w:val="00FA3819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733DEB-EAF0-4D43-A348-614507D3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0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2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2B45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B1768"/>
    <w:rPr>
      <w:b/>
      <w:bCs/>
    </w:rPr>
  </w:style>
  <w:style w:type="character" w:customStyle="1" w:styleId="apple-converted-space">
    <w:name w:val="apple-converted-space"/>
    <w:basedOn w:val="a0"/>
    <w:rsid w:val="008764AC"/>
  </w:style>
  <w:style w:type="character" w:customStyle="1" w:styleId="10">
    <w:name w:val="Заголовок 1 Знак"/>
    <w:basedOn w:val="a0"/>
    <w:link w:val="1"/>
    <w:uiPriority w:val="9"/>
    <w:rsid w:val="008513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6E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C67"/>
  </w:style>
  <w:style w:type="paragraph" w:styleId="a8">
    <w:name w:val="footer"/>
    <w:basedOn w:val="a"/>
    <w:link w:val="a9"/>
    <w:uiPriority w:val="99"/>
    <w:unhideWhenUsed/>
    <w:rsid w:val="006E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C67"/>
  </w:style>
  <w:style w:type="character" w:customStyle="1" w:styleId="20">
    <w:name w:val="Заголовок 2 Знак"/>
    <w:basedOn w:val="a0"/>
    <w:link w:val="2"/>
    <w:uiPriority w:val="9"/>
    <w:semiHidden/>
    <w:rsid w:val="005230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9085">
          <w:marLeft w:val="0"/>
          <w:marRight w:val="0"/>
          <w:marTop w:val="0"/>
          <w:marBottom w:val="75"/>
          <w:divBdr>
            <w:top w:val="single" w:sz="6" w:space="4" w:color="CCCCCC"/>
            <w:left w:val="single" w:sz="6" w:space="14" w:color="CCCCCC"/>
            <w:bottom w:val="single" w:sz="6" w:space="4" w:color="CCCCCC"/>
            <w:right w:val="single" w:sz="6" w:space="0" w:color="CCCCCC"/>
          </w:divBdr>
        </w:div>
        <w:div w:id="1065569187">
          <w:marLeft w:val="0"/>
          <w:marRight w:val="0"/>
          <w:marTop w:val="0"/>
          <w:marBottom w:val="75"/>
          <w:divBdr>
            <w:top w:val="single" w:sz="6" w:space="4" w:color="CCCCCC"/>
            <w:left w:val="single" w:sz="6" w:space="14" w:color="CCCCCC"/>
            <w:bottom w:val="single" w:sz="6" w:space="4" w:color="CCCCCC"/>
            <w:right w:val="single" w:sz="6" w:space="0" w:color="CCCCCC"/>
          </w:divBdr>
        </w:div>
        <w:div w:id="1491679612">
          <w:marLeft w:val="0"/>
          <w:marRight w:val="0"/>
          <w:marTop w:val="0"/>
          <w:marBottom w:val="75"/>
          <w:divBdr>
            <w:top w:val="single" w:sz="6" w:space="4" w:color="CCCCCC"/>
            <w:left w:val="single" w:sz="6" w:space="14" w:color="CCCCCC"/>
            <w:bottom w:val="single" w:sz="6" w:space="4" w:color="CCCCCC"/>
            <w:right w:val="single" w:sz="6" w:space="0" w:color="CCCCCC"/>
          </w:divBdr>
        </w:div>
        <w:div w:id="1922638938">
          <w:marLeft w:val="0"/>
          <w:marRight w:val="0"/>
          <w:marTop w:val="0"/>
          <w:marBottom w:val="75"/>
          <w:divBdr>
            <w:top w:val="single" w:sz="6" w:space="4" w:color="CCCCCC"/>
            <w:left w:val="single" w:sz="6" w:space="14" w:color="CCCCCC"/>
            <w:bottom w:val="single" w:sz="6" w:space="4" w:color="CCCCCC"/>
            <w:right w:val="single" w:sz="6" w:space="0" w:color="CCCCCC"/>
          </w:divBdr>
        </w:div>
        <w:div w:id="628510752">
          <w:marLeft w:val="0"/>
          <w:marRight w:val="0"/>
          <w:marTop w:val="0"/>
          <w:marBottom w:val="75"/>
          <w:divBdr>
            <w:top w:val="single" w:sz="6" w:space="4" w:color="CCCCCC"/>
            <w:left w:val="single" w:sz="6" w:space="14" w:color="CCCCCC"/>
            <w:bottom w:val="single" w:sz="6" w:space="4" w:color="CCCCCC"/>
            <w:right w:val="single" w:sz="6" w:space="0" w:color="CCCCCC"/>
          </w:divBdr>
        </w:div>
        <w:div w:id="1852792996">
          <w:marLeft w:val="0"/>
          <w:marRight w:val="0"/>
          <w:marTop w:val="0"/>
          <w:marBottom w:val="75"/>
          <w:divBdr>
            <w:top w:val="single" w:sz="6" w:space="4" w:color="CCCCCC"/>
            <w:left w:val="single" w:sz="6" w:space="14" w:color="CCCCCC"/>
            <w:bottom w:val="single" w:sz="6" w:space="4" w:color="CCCCCC"/>
            <w:right w:val="single" w:sz="6" w:space="0" w:color="CCCCCC"/>
          </w:divBdr>
        </w:div>
      </w:divsChild>
    </w:div>
    <w:div w:id="361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168">
          <w:marLeft w:val="0"/>
          <w:marRight w:val="0"/>
          <w:marTop w:val="0"/>
          <w:marBottom w:val="75"/>
          <w:divBdr>
            <w:top w:val="single" w:sz="6" w:space="4" w:color="CCCCCC"/>
            <w:left w:val="single" w:sz="6" w:space="14" w:color="CCCCCC"/>
            <w:bottom w:val="single" w:sz="6" w:space="4" w:color="CCCCCC"/>
            <w:right w:val="single" w:sz="6" w:space="0" w:color="CCCCCC"/>
          </w:divBdr>
        </w:div>
        <w:div w:id="728502405">
          <w:marLeft w:val="0"/>
          <w:marRight w:val="0"/>
          <w:marTop w:val="0"/>
          <w:marBottom w:val="75"/>
          <w:divBdr>
            <w:top w:val="single" w:sz="6" w:space="4" w:color="CCCCCC"/>
            <w:left w:val="single" w:sz="6" w:space="14" w:color="CCCCCC"/>
            <w:bottom w:val="single" w:sz="6" w:space="4" w:color="CCCCCC"/>
            <w:right w:val="single" w:sz="6" w:space="0" w:color="CCCCCC"/>
          </w:divBdr>
        </w:div>
        <w:div w:id="1516267728">
          <w:marLeft w:val="0"/>
          <w:marRight w:val="0"/>
          <w:marTop w:val="0"/>
          <w:marBottom w:val="75"/>
          <w:divBdr>
            <w:top w:val="single" w:sz="6" w:space="4" w:color="CCCCCC"/>
            <w:left w:val="single" w:sz="6" w:space="14" w:color="CCCCCC"/>
            <w:bottom w:val="single" w:sz="6" w:space="4" w:color="CCCCCC"/>
            <w:right w:val="single" w:sz="6" w:space="0" w:color="CCCCCC"/>
          </w:divBdr>
        </w:div>
        <w:div w:id="202862075">
          <w:marLeft w:val="0"/>
          <w:marRight w:val="0"/>
          <w:marTop w:val="0"/>
          <w:marBottom w:val="75"/>
          <w:divBdr>
            <w:top w:val="single" w:sz="6" w:space="4" w:color="CCCCCC"/>
            <w:left w:val="single" w:sz="6" w:space="14" w:color="CCCCCC"/>
            <w:bottom w:val="single" w:sz="6" w:space="4" w:color="CCCCCC"/>
            <w:right w:val="single" w:sz="6" w:space="0" w:color="CCCCCC"/>
          </w:divBdr>
        </w:div>
        <w:div w:id="1539852539">
          <w:marLeft w:val="0"/>
          <w:marRight w:val="0"/>
          <w:marTop w:val="0"/>
          <w:marBottom w:val="75"/>
          <w:divBdr>
            <w:top w:val="single" w:sz="6" w:space="4" w:color="CCCCCC"/>
            <w:left w:val="single" w:sz="6" w:space="14" w:color="CCCCCC"/>
            <w:bottom w:val="single" w:sz="6" w:space="4" w:color="CCCCCC"/>
            <w:right w:val="single" w:sz="6" w:space="0" w:color="CCCCCC"/>
          </w:divBdr>
        </w:div>
        <w:div w:id="1826314313">
          <w:marLeft w:val="0"/>
          <w:marRight w:val="0"/>
          <w:marTop w:val="0"/>
          <w:marBottom w:val="75"/>
          <w:divBdr>
            <w:top w:val="single" w:sz="6" w:space="4" w:color="CCCCCC"/>
            <w:left w:val="single" w:sz="6" w:space="14" w:color="CCCCCC"/>
            <w:bottom w:val="single" w:sz="6" w:space="4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turemarketinsights.com/reports/mass-notifications-systems-mark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7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Волчков</dc:creator>
  <cp:keywords/>
  <dc:description/>
  <cp:lastModifiedBy>Семен Волчков</cp:lastModifiedBy>
  <cp:revision>92</cp:revision>
  <dcterms:created xsi:type="dcterms:W3CDTF">2017-05-11T10:15:00Z</dcterms:created>
  <dcterms:modified xsi:type="dcterms:W3CDTF">2017-05-16T23:29:00Z</dcterms:modified>
</cp:coreProperties>
</file>