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39" w:rsidRPr="00E13519" w:rsidRDefault="00316539" w:rsidP="00316539">
      <w:pPr>
        <w:pStyle w:val="a3"/>
      </w:pPr>
      <w:r>
        <w:t>К</w:t>
      </w:r>
      <w:r w:rsidRPr="00E13519">
        <w:t>амеры видеонаблюдения</w:t>
      </w:r>
    </w:p>
    <w:p w:rsidR="00316539" w:rsidRDefault="00316539" w:rsidP="00316539">
      <w:pPr>
        <w:pStyle w:val="a3"/>
      </w:pPr>
    </w:p>
    <w:p w:rsidR="00316539" w:rsidRDefault="00316539" w:rsidP="00316539">
      <w:pPr>
        <w:pStyle w:val="a3"/>
      </w:pPr>
      <w:r>
        <w:t xml:space="preserve">Представленные камеры широко используются для организации видеонаблюдения в помещениях и на улице. В ассортименте большой выбор модификаций, которые могут отличаться по технологиям, конструкционным особенностям и техническим характеристикам. В охранных системах преимущественно применяются </w:t>
      </w:r>
      <w:r w:rsidRPr="00EA4189">
        <w:t>AHD</w:t>
      </w:r>
      <w:r>
        <w:t xml:space="preserve"> </w:t>
      </w:r>
      <w:r w:rsidRPr="00CA70DB">
        <w:t xml:space="preserve">модели и </w:t>
      </w:r>
      <w:r>
        <w:rPr>
          <w:lang w:val="en-US"/>
        </w:rPr>
        <w:t>I</w:t>
      </w:r>
      <w:r w:rsidRPr="00CA70DB">
        <w:t>P-видеокамеры</w:t>
      </w:r>
      <w:r>
        <w:t>.</w:t>
      </w:r>
    </w:p>
    <w:p w:rsidR="00316539" w:rsidRDefault="00316539" w:rsidP="00316539">
      <w:pPr>
        <w:pStyle w:val="a3"/>
      </w:pPr>
    </w:p>
    <w:p w:rsidR="00316539" w:rsidRDefault="00316539" w:rsidP="00316539">
      <w:pPr>
        <w:pStyle w:val="a3"/>
      </w:pPr>
      <w:r>
        <w:t>Особенности предложения</w:t>
      </w:r>
    </w:p>
    <w:p w:rsidR="00316539" w:rsidRDefault="00316539" w:rsidP="00316539">
      <w:pPr>
        <w:pStyle w:val="a3"/>
      </w:pPr>
    </w:p>
    <w:p w:rsidR="00316539" w:rsidRDefault="00316539" w:rsidP="00316539">
      <w:pPr>
        <w:pStyle w:val="a3"/>
      </w:pPr>
      <w:r>
        <w:t xml:space="preserve">Большой популярностью пользуются </w:t>
      </w:r>
      <w:r w:rsidRPr="00CA70DB">
        <w:t>AHD-камеры</w:t>
      </w:r>
      <w:r>
        <w:t xml:space="preserve">. Изображение в таких моделях передается через преобразованный аналоговый сигнал. Основное отличие от стандартных аналоговых моделей заключается в получении картинки высокого разрешения. </w:t>
      </w:r>
      <w:r w:rsidRPr="00CA70DB">
        <w:t>AHD</w:t>
      </w:r>
      <w:r>
        <w:t xml:space="preserve"> оборудование транслирует сигнал по коаксиальному кабелю. Это позволяет проводить модернизацию системы видеонаблюдения, не трогая схему кабельного подключения. Эксперты считают, что такие камеры являются золотой серединой между устаревшими аналоговыми моделями и </w:t>
      </w:r>
      <w:r>
        <w:rPr>
          <w:lang w:val="en-US"/>
        </w:rPr>
        <w:t>I</w:t>
      </w:r>
      <w:r w:rsidRPr="00CA70DB">
        <w:t>P</w:t>
      </w:r>
      <w:r>
        <w:t xml:space="preserve"> – оборудованием. </w:t>
      </w:r>
    </w:p>
    <w:p w:rsidR="00316539" w:rsidRDefault="00316539" w:rsidP="00316539">
      <w:pPr>
        <w:pStyle w:val="a3"/>
      </w:pPr>
      <w:r>
        <w:t xml:space="preserve">Главным достоинством этих моделей является доступная стоимость при сохранении качества картинки. Кроме того, современная аналоговая оптика способно работать при любом уровне освещенности. На сайте предлагаются модели, оснащенные инфракрасной подсветкой, которая позволяет снимать в условиях полной темноты на расстоянии до двадцати - сорока метров. </w:t>
      </w:r>
    </w:p>
    <w:p w:rsidR="00316539" w:rsidRPr="00CA70DB" w:rsidRDefault="00316539" w:rsidP="00316539">
      <w:pPr>
        <w:pStyle w:val="a3"/>
      </w:pPr>
      <w:r w:rsidRPr="00CA70DB">
        <w:t>AHD</w:t>
      </w:r>
      <w:r>
        <w:t xml:space="preserve"> модификации широко востребованы для установки на больших объектах, поскольку способны передавать сигнал на расстояние до пятисот метров без помех и задержек. </w:t>
      </w:r>
    </w:p>
    <w:p w:rsidR="00316539" w:rsidRDefault="00316539" w:rsidP="00316539">
      <w:pPr>
        <w:pStyle w:val="a3"/>
      </w:pPr>
    </w:p>
    <w:p w:rsidR="00316539" w:rsidRDefault="00316539" w:rsidP="00316539">
      <w:pPr>
        <w:pStyle w:val="a3"/>
      </w:pPr>
      <w:r>
        <w:t xml:space="preserve">Среди основных преимуществ </w:t>
      </w:r>
      <w:r w:rsidRPr="00CA70DB">
        <w:t>AHD</w:t>
      </w:r>
      <w:r>
        <w:t xml:space="preserve"> моделей нужно отметить </w:t>
      </w:r>
      <w:proofErr w:type="gramStart"/>
      <w:r>
        <w:t>следующие</w:t>
      </w:r>
      <w:proofErr w:type="gramEnd"/>
      <w:r>
        <w:t>:</w:t>
      </w:r>
    </w:p>
    <w:p w:rsidR="00316539" w:rsidRDefault="00316539" w:rsidP="00316539">
      <w:pPr>
        <w:pStyle w:val="a3"/>
      </w:pPr>
    </w:p>
    <w:p w:rsidR="00316539" w:rsidRDefault="00316539" w:rsidP="00316539">
      <w:pPr>
        <w:pStyle w:val="a3"/>
      </w:pPr>
      <w:r>
        <w:t>- не требуют обслуживания;</w:t>
      </w:r>
    </w:p>
    <w:p w:rsidR="00316539" w:rsidRDefault="00316539" w:rsidP="00316539">
      <w:pPr>
        <w:pStyle w:val="a3"/>
      </w:pPr>
      <w:r>
        <w:t xml:space="preserve">- </w:t>
      </w:r>
      <w:proofErr w:type="gramStart"/>
      <w:r>
        <w:t>защищены</w:t>
      </w:r>
      <w:proofErr w:type="gramEnd"/>
      <w:r>
        <w:t xml:space="preserve"> от вирусных атак;</w:t>
      </w:r>
    </w:p>
    <w:p w:rsidR="00316539" w:rsidRDefault="00316539" w:rsidP="00316539">
      <w:pPr>
        <w:pStyle w:val="a3"/>
      </w:pPr>
      <w:r>
        <w:t>- простота в эксплуатации;</w:t>
      </w:r>
    </w:p>
    <w:p w:rsidR="00316539" w:rsidRDefault="00316539" w:rsidP="00316539">
      <w:pPr>
        <w:pStyle w:val="a3"/>
      </w:pPr>
      <w:r>
        <w:t xml:space="preserve">- возможность просмотра картинки в режиме реального времени. </w:t>
      </w:r>
    </w:p>
    <w:p w:rsidR="00316539" w:rsidRDefault="00316539" w:rsidP="00316539">
      <w:pPr>
        <w:pStyle w:val="a3"/>
      </w:pPr>
    </w:p>
    <w:p w:rsidR="00316539" w:rsidRDefault="00316539" w:rsidP="00316539">
      <w:pPr>
        <w:pStyle w:val="a3"/>
      </w:pPr>
      <w:r>
        <w:t xml:space="preserve">В </w:t>
      </w:r>
      <w:r w:rsidRPr="00CA70DB">
        <w:t>IP-камер</w:t>
      </w:r>
      <w:r>
        <w:t xml:space="preserve">ах сигнал светочувствительной матрицы преобразуется в цифровой поток. Основным плюсом моделей является высокое разрешение картинки, позволяющее детализировать изображение на значительных расстояниях. Наличие </w:t>
      </w:r>
      <w:r w:rsidRPr="00CA70DB">
        <w:t>IP-адреса</w:t>
      </w:r>
      <w:r>
        <w:t xml:space="preserve"> дает возможность записывать картинку без </w:t>
      </w:r>
      <w:proofErr w:type="spellStart"/>
      <w:r>
        <w:t>видеорегистратора</w:t>
      </w:r>
      <w:proofErr w:type="spellEnd"/>
      <w:r>
        <w:t xml:space="preserve"> и осуществлять дистанционный контроль через Интернет. </w:t>
      </w:r>
    </w:p>
    <w:p w:rsidR="00316539" w:rsidRDefault="00316539" w:rsidP="00316539">
      <w:pPr>
        <w:pStyle w:val="a3"/>
      </w:pPr>
    </w:p>
    <w:p w:rsidR="00316539" w:rsidRDefault="00316539" w:rsidP="00316539">
      <w:pPr>
        <w:pStyle w:val="a3"/>
      </w:pPr>
      <w:r>
        <w:t xml:space="preserve">Уличные камеры способны работать в широком температурном диапазоне (от – 40 до +50 градусов Цельсия). Камеры могут быть выполнены в купольном или цилиндрическом исполнении. Модели для наружного наблюдения защищены от внешних воздействий прочным стальным корпусом. </w:t>
      </w:r>
    </w:p>
    <w:p w:rsidR="00444D57" w:rsidRDefault="00316539">
      <w:r>
        <w:t xml:space="preserve"> </w:t>
      </w:r>
    </w:p>
    <w:sectPr w:rsidR="00444D57"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16539"/>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1042"/>
    <w:rsid w:val="002215ED"/>
    <w:rsid w:val="00221F2F"/>
    <w:rsid w:val="00222359"/>
    <w:rsid w:val="00222E4C"/>
    <w:rsid w:val="002234F6"/>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6539"/>
    <w:rsid w:val="003168E0"/>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49F4"/>
    <w:rsid w:val="00404D2F"/>
    <w:rsid w:val="00406F77"/>
    <w:rsid w:val="0040711A"/>
    <w:rsid w:val="00407205"/>
    <w:rsid w:val="00407ECE"/>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847"/>
    <w:rsid w:val="004B340B"/>
    <w:rsid w:val="004B3BE7"/>
    <w:rsid w:val="004B452C"/>
    <w:rsid w:val="004B457B"/>
    <w:rsid w:val="004B46A6"/>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6136"/>
    <w:rsid w:val="006A671D"/>
    <w:rsid w:val="006A75C4"/>
    <w:rsid w:val="006B0256"/>
    <w:rsid w:val="006B025D"/>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A11"/>
    <w:rsid w:val="00892E97"/>
    <w:rsid w:val="00893048"/>
    <w:rsid w:val="008950AD"/>
    <w:rsid w:val="0089537C"/>
    <w:rsid w:val="008965A5"/>
    <w:rsid w:val="0089671F"/>
    <w:rsid w:val="008A0E45"/>
    <w:rsid w:val="008A1092"/>
    <w:rsid w:val="008A12FF"/>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B80"/>
    <w:rsid w:val="009C35A5"/>
    <w:rsid w:val="009C4945"/>
    <w:rsid w:val="009C50D1"/>
    <w:rsid w:val="009C52A7"/>
    <w:rsid w:val="009C53FD"/>
    <w:rsid w:val="009C5791"/>
    <w:rsid w:val="009C59F3"/>
    <w:rsid w:val="009C6DAF"/>
    <w:rsid w:val="009C7910"/>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24E0"/>
    <w:rsid w:val="00BB26D4"/>
    <w:rsid w:val="00BB26D7"/>
    <w:rsid w:val="00BB3796"/>
    <w:rsid w:val="00BB3C9D"/>
    <w:rsid w:val="00BB430D"/>
    <w:rsid w:val="00BB56B4"/>
    <w:rsid w:val="00BB575C"/>
    <w:rsid w:val="00BB5B36"/>
    <w:rsid w:val="00BB5D66"/>
    <w:rsid w:val="00BB6929"/>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52B"/>
    <w:rsid w:val="00C90AEB"/>
    <w:rsid w:val="00C91026"/>
    <w:rsid w:val="00C91D11"/>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30AE"/>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1AE7"/>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B50"/>
    <w:rsid w:val="00E11D52"/>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40355"/>
    <w:rsid w:val="00F40BA5"/>
    <w:rsid w:val="00F40E84"/>
    <w:rsid w:val="00F414CF"/>
    <w:rsid w:val="00F4220F"/>
    <w:rsid w:val="00F42E37"/>
    <w:rsid w:val="00F4302C"/>
    <w:rsid w:val="00F4326F"/>
    <w:rsid w:val="00F439D1"/>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65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1891</Characters>
  <Application>Microsoft Office Word</Application>
  <DocSecurity>0</DocSecurity>
  <Lines>15</Lines>
  <Paragraphs>4</Paragraphs>
  <ScaleCrop>false</ScaleCrop>
  <Company>RePack by SPecialiST</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2017-08-10T07:08:00Z</dcterms:created>
  <dcterms:modified xsi:type="dcterms:W3CDTF">2017-08-10T07:08:00Z</dcterms:modified>
</cp:coreProperties>
</file>